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168"/>
        <w:gridCol w:w="3839"/>
        <w:gridCol w:w="1111"/>
        <w:gridCol w:w="316"/>
        <w:gridCol w:w="2744"/>
        <w:gridCol w:w="90"/>
        <w:gridCol w:w="1350"/>
        <w:gridCol w:w="1998"/>
      </w:tblGrid>
      <w:tr w:rsidR="0093017C" w:rsidRPr="00D5423D" w14:paraId="751B6D91" w14:textId="77777777" w:rsidTr="00C82F94">
        <w:trPr>
          <w:trHeight w:val="165"/>
          <w:jc w:val="center"/>
        </w:trPr>
        <w:tc>
          <w:tcPr>
            <w:tcW w:w="3168" w:type="dxa"/>
            <w:shd w:val="clear" w:color="auto" w:fill="D9D9D9" w:themeFill="background1" w:themeFillShade="D9"/>
          </w:tcPr>
          <w:p w14:paraId="7EACC907" w14:textId="77777777" w:rsidR="0093017C" w:rsidRPr="00D5423D" w:rsidRDefault="0093017C" w:rsidP="00E9608B">
            <w:pPr>
              <w:ind w:left="0" w:firstLine="0"/>
              <w:rPr>
                <w:rFonts w:asciiTheme="minorHAnsi" w:hAnsiTheme="minorHAnsi"/>
                <w:b/>
                <w:sz w:val="20"/>
                <w:szCs w:val="20"/>
              </w:rPr>
            </w:pPr>
            <w:r w:rsidRPr="00D5423D">
              <w:rPr>
                <w:rFonts w:asciiTheme="minorHAnsi" w:hAnsiTheme="minorHAnsi"/>
                <w:b/>
                <w:sz w:val="20"/>
                <w:szCs w:val="20"/>
              </w:rPr>
              <w:t>Content Area</w:t>
            </w:r>
          </w:p>
        </w:tc>
        <w:tc>
          <w:tcPr>
            <w:tcW w:w="5266" w:type="dxa"/>
            <w:gridSpan w:val="3"/>
          </w:tcPr>
          <w:p w14:paraId="45A9181D" w14:textId="77777777" w:rsidR="0093017C" w:rsidRPr="00D5423D" w:rsidRDefault="00B0659D" w:rsidP="00E9608B">
            <w:pPr>
              <w:ind w:left="0" w:firstLine="0"/>
              <w:rPr>
                <w:rFonts w:asciiTheme="minorHAnsi" w:hAnsiTheme="minorHAnsi"/>
                <w:sz w:val="20"/>
                <w:szCs w:val="20"/>
              </w:rPr>
            </w:pPr>
            <w:r>
              <w:rPr>
                <w:rFonts w:asciiTheme="minorHAnsi" w:hAnsiTheme="minorHAnsi"/>
                <w:sz w:val="20"/>
                <w:szCs w:val="20"/>
              </w:rPr>
              <w:t>World Languages</w:t>
            </w:r>
          </w:p>
        </w:tc>
        <w:tc>
          <w:tcPr>
            <w:tcW w:w="2744" w:type="dxa"/>
            <w:shd w:val="clear" w:color="auto" w:fill="D9D9D9" w:themeFill="background1" w:themeFillShade="D9"/>
          </w:tcPr>
          <w:p w14:paraId="030EF312" w14:textId="77777777" w:rsidR="0093017C" w:rsidRPr="00D5423D" w:rsidRDefault="00C82F94" w:rsidP="00E9608B">
            <w:pPr>
              <w:ind w:left="0" w:firstLine="0"/>
              <w:rPr>
                <w:rFonts w:asciiTheme="minorHAnsi" w:hAnsiTheme="minorHAnsi"/>
                <w:b/>
                <w:sz w:val="20"/>
                <w:szCs w:val="20"/>
              </w:rPr>
            </w:pPr>
            <w:r>
              <w:rPr>
                <w:rFonts w:asciiTheme="minorHAnsi" w:hAnsiTheme="minorHAnsi"/>
                <w:b/>
                <w:sz w:val="20"/>
                <w:szCs w:val="20"/>
              </w:rPr>
              <w:t>Proficiency Range</w:t>
            </w:r>
            <w:r w:rsidR="0093017C" w:rsidRPr="00D5423D">
              <w:rPr>
                <w:rFonts w:asciiTheme="minorHAnsi" w:hAnsiTheme="minorHAnsi"/>
                <w:b/>
                <w:sz w:val="20"/>
                <w:szCs w:val="20"/>
              </w:rPr>
              <w:t xml:space="preserve"> Level</w:t>
            </w:r>
          </w:p>
        </w:tc>
        <w:tc>
          <w:tcPr>
            <w:tcW w:w="3438" w:type="dxa"/>
            <w:gridSpan w:val="3"/>
          </w:tcPr>
          <w:p w14:paraId="6F8FA78B" w14:textId="77777777" w:rsidR="0093017C" w:rsidRPr="00D5423D" w:rsidRDefault="00C82F94" w:rsidP="00E9608B">
            <w:pPr>
              <w:ind w:left="0" w:firstLine="0"/>
              <w:rPr>
                <w:rFonts w:asciiTheme="minorHAnsi" w:hAnsiTheme="minorHAnsi"/>
                <w:sz w:val="20"/>
                <w:szCs w:val="20"/>
              </w:rPr>
            </w:pPr>
            <w:r>
              <w:rPr>
                <w:rFonts w:asciiTheme="minorHAnsi" w:hAnsiTheme="minorHAnsi"/>
                <w:sz w:val="20"/>
                <w:szCs w:val="20"/>
              </w:rPr>
              <w:t xml:space="preserve">Intermediate </w:t>
            </w:r>
            <w:r w:rsidR="00661177">
              <w:rPr>
                <w:rFonts w:asciiTheme="minorHAnsi" w:hAnsiTheme="minorHAnsi"/>
                <w:sz w:val="20"/>
                <w:szCs w:val="20"/>
              </w:rPr>
              <w:t>Mid</w:t>
            </w:r>
          </w:p>
        </w:tc>
      </w:tr>
      <w:tr w:rsidR="0093017C" w:rsidRPr="00D5423D" w14:paraId="60539D54" w14:textId="77777777" w:rsidTr="00B51414">
        <w:trPr>
          <w:trHeight w:val="165"/>
          <w:jc w:val="center"/>
        </w:trPr>
        <w:tc>
          <w:tcPr>
            <w:tcW w:w="3168" w:type="dxa"/>
            <w:tcBorders>
              <w:bottom w:val="single" w:sz="24" w:space="0" w:color="auto"/>
            </w:tcBorders>
            <w:shd w:val="clear" w:color="auto" w:fill="D9D9D9" w:themeFill="background1" w:themeFillShade="D9"/>
          </w:tcPr>
          <w:p w14:paraId="38473E00" w14:textId="77777777" w:rsidR="0093017C" w:rsidRPr="00D5423D" w:rsidRDefault="0093017C" w:rsidP="00E9608B">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1448" w:type="dxa"/>
            <w:gridSpan w:val="7"/>
            <w:tcBorders>
              <w:bottom w:val="single" w:sz="24" w:space="0" w:color="auto"/>
            </w:tcBorders>
          </w:tcPr>
          <w:p w14:paraId="20225640" w14:textId="77777777" w:rsidR="0093017C" w:rsidRPr="00D5423D" w:rsidRDefault="0093017C" w:rsidP="00E9608B">
            <w:pPr>
              <w:ind w:left="0" w:firstLine="0"/>
              <w:rPr>
                <w:rFonts w:asciiTheme="minorHAnsi" w:hAnsiTheme="minorHAnsi"/>
                <w:sz w:val="20"/>
                <w:szCs w:val="20"/>
              </w:rPr>
            </w:pPr>
          </w:p>
        </w:tc>
      </w:tr>
      <w:tr w:rsidR="0075481B" w:rsidRPr="00D5423D" w14:paraId="63913606" w14:textId="77777777" w:rsidTr="00BF5B6C">
        <w:trPr>
          <w:trHeight w:val="165"/>
          <w:jc w:val="center"/>
        </w:trPr>
        <w:tc>
          <w:tcPr>
            <w:tcW w:w="316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14:paraId="02C795AE" w14:textId="77777777" w:rsidR="0075481B" w:rsidRPr="00D5423D" w:rsidRDefault="0075481B" w:rsidP="00E9608B">
            <w:pPr>
              <w:ind w:left="0" w:firstLine="0"/>
              <w:rPr>
                <w:rFonts w:asciiTheme="minorHAnsi" w:hAnsiTheme="minorHAnsi"/>
                <w:b/>
                <w:sz w:val="20"/>
                <w:szCs w:val="20"/>
              </w:rPr>
            </w:pPr>
            <w:r w:rsidRPr="00D5423D">
              <w:rPr>
                <w:rFonts w:asciiTheme="minorHAnsi" w:hAnsiTheme="minorHAnsi"/>
                <w:b/>
                <w:sz w:val="20"/>
                <w:szCs w:val="20"/>
              </w:rPr>
              <w:t>Standard</w:t>
            </w:r>
          </w:p>
        </w:tc>
        <w:tc>
          <w:tcPr>
            <w:tcW w:w="9450" w:type="dxa"/>
            <w:gridSpan w:val="6"/>
            <w:tcBorders>
              <w:top w:val="single" w:sz="24" w:space="0" w:color="auto"/>
              <w:left w:val="single" w:sz="8" w:space="0" w:color="auto"/>
              <w:bottom w:val="single" w:sz="8" w:space="0" w:color="auto"/>
              <w:right w:val="single" w:sz="8" w:space="0" w:color="auto"/>
            </w:tcBorders>
            <w:shd w:val="clear" w:color="auto" w:fill="D9D9D9" w:themeFill="background1" w:themeFillShade="D9"/>
          </w:tcPr>
          <w:p w14:paraId="3DC5F8D9" w14:textId="77777777" w:rsidR="0075481B" w:rsidRPr="00D5423D" w:rsidRDefault="0075481B" w:rsidP="00E9608B">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1998" w:type="dxa"/>
            <w:tcBorders>
              <w:top w:val="single" w:sz="24" w:space="0" w:color="auto"/>
              <w:left w:val="single" w:sz="8" w:space="0" w:color="auto"/>
              <w:bottom w:val="single" w:sz="8" w:space="0" w:color="auto"/>
              <w:right w:val="single" w:sz="24" w:space="0" w:color="auto"/>
            </w:tcBorders>
            <w:shd w:val="clear" w:color="auto" w:fill="D9D9D9" w:themeFill="background1" w:themeFillShade="D9"/>
          </w:tcPr>
          <w:p w14:paraId="6EE85EFE" w14:textId="77777777" w:rsidR="0075481B" w:rsidRPr="00D5423D" w:rsidRDefault="0075481B" w:rsidP="00E9608B">
            <w:pPr>
              <w:ind w:left="0" w:firstLine="0"/>
              <w:rPr>
                <w:rFonts w:asciiTheme="minorHAnsi" w:hAnsiTheme="minorHAnsi"/>
                <w:b/>
                <w:sz w:val="20"/>
                <w:szCs w:val="20"/>
              </w:rPr>
            </w:pPr>
            <w:r>
              <w:rPr>
                <w:rFonts w:asciiTheme="minorHAnsi" w:hAnsiTheme="minorHAnsi"/>
                <w:b/>
                <w:sz w:val="20"/>
                <w:szCs w:val="20"/>
              </w:rPr>
              <w:t>GLE Code</w:t>
            </w:r>
          </w:p>
        </w:tc>
      </w:tr>
      <w:tr w:rsidR="0097481E" w:rsidRPr="00D5423D" w14:paraId="2E94224A" w14:textId="77777777" w:rsidTr="00BF5B6C">
        <w:trPr>
          <w:trHeight w:val="270"/>
          <w:jc w:val="center"/>
        </w:trPr>
        <w:tc>
          <w:tcPr>
            <w:tcW w:w="3168" w:type="dxa"/>
            <w:vMerge w:val="restart"/>
            <w:tcBorders>
              <w:top w:val="single" w:sz="8" w:space="0" w:color="auto"/>
              <w:left w:val="single" w:sz="24" w:space="0" w:color="auto"/>
              <w:right w:val="single" w:sz="8" w:space="0" w:color="auto"/>
            </w:tcBorders>
          </w:tcPr>
          <w:p w14:paraId="54D278D8" w14:textId="77777777" w:rsidR="0097481E" w:rsidRPr="00D5423D" w:rsidRDefault="0097481E" w:rsidP="00E9608B">
            <w:pPr>
              <w:pStyle w:val="ListParagraph"/>
              <w:numPr>
                <w:ilvl w:val="0"/>
                <w:numId w:val="3"/>
              </w:numPr>
              <w:spacing w:after="0" w:line="240" w:lineRule="auto"/>
              <w:contextualSpacing w:val="0"/>
              <w:rPr>
                <w:rFonts w:asciiTheme="minorHAnsi" w:hAnsiTheme="minorHAnsi"/>
                <w:sz w:val="20"/>
                <w:szCs w:val="20"/>
              </w:rPr>
            </w:pPr>
            <w:r w:rsidRPr="00B51414">
              <w:rPr>
                <w:rFonts w:asciiTheme="minorHAnsi" w:hAnsiTheme="minorHAnsi"/>
                <w:sz w:val="20"/>
                <w:szCs w:val="20"/>
              </w:rPr>
              <w:t>Communication in Languages Other Than English</w:t>
            </w:r>
          </w:p>
        </w:tc>
        <w:tc>
          <w:tcPr>
            <w:tcW w:w="9450" w:type="dxa"/>
            <w:gridSpan w:val="6"/>
            <w:tcBorders>
              <w:top w:val="single" w:sz="8" w:space="0" w:color="auto"/>
              <w:left w:val="single" w:sz="8" w:space="0" w:color="auto"/>
              <w:bottom w:val="single" w:sz="8" w:space="0" w:color="auto"/>
              <w:right w:val="single" w:sz="8" w:space="0" w:color="auto"/>
            </w:tcBorders>
          </w:tcPr>
          <w:p w14:paraId="2972C931" w14:textId="77777777" w:rsidR="0097481E" w:rsidRPr="00BF5B6C" w:rsidRDefault="00C82F94" w:rsidP="00E9608B">
            <w:pPr>
              <w:pStyle w:val="ListParagraph"/>
              <w:numPr>
                <w:ilvl w:val="0"/>
                <w:numId w:val="5"/>
              </w:numPr>
              <w:spacing w:after="0" w:line="240" w:lineRule="auto"/>
              <w:ind w:left="360"/>
              <w:contextualSpacing w:val="0"/>
              <w:rPr>
                <w:rFonts w:asciiTheme="minorHAnsi" w:hAnsiTheme="minorHAnsi"/>
                <w:sz w:val="20"/>
                <w:szCs w:val="20"/>
              </w:rPr>
            </w:pPr>
            <w:r w:rsidRPr="00C82F94">
              <w:rPr>
                <w:rFonts w:asciiTheme="minorHAnsi" w:hAnsiTheme="minorHAnsi"/>
                <w:sz w:val="20"/>
                <w:szCs w:val="20"/>
              </w:rPr>
              <w:t>Initiate, sustain, and conclude conversations (written or oral) in a variety of situations based on familiar and unfamiliar vocabulary and learned grammatical structures (interpersonal mode)</w:t>
            </w:r>
          </w:p>
        </w:tc>
        <w:tc>
          <w:tcPr>
            <w:tcW w:w="1998" w:type="dxa"/>
            <w:tcBorders>
              <w:top w:val="single" w:sz="8" w:space="0" w:color="auto"/>
              <w:left w:val="single" w:sz="8" w:space="0" w:color="auto"/>
              <w:bottom w:val="single" w:sz="8" w:space="0" w:color="auto"/>
              <w:right w:val="single" w:sz="24" w:space="0" w:color="auto"/>
            </w:tcBorders>
          </w:tcPr>
          <w:p w14:paraId="339D24A8" w14:textId="77777777" w:rsidR="0097481E" w:rsidRPr="00D5423D" w:rsidRDefault="00661177" w:rsidP="00E9608B">
            <w:pPr>
              <w:ind w:left="0" w:firstLine="0"/>
              <w:rPr>
                <w:rFonts w:asciiTheme="minorHAnsi" w:hAnsiTheme="minorHAnsi" w:cs="Calibri"/>
                <w:sz w:val="20"/>
                <w:szCs w:val="20"/>
              </w:rPr>
            </w:pPr>
            <w:r>
              <w:rPr>
                <w:rFonts w:asciiTheme="minorHAnsi" w:eastAsia="Times New Roman" w:hAnsiTheme="minorHAnsi"/>
                <w:sz w:val="20"/>
                <w:szCs w:val="20"/>
              </w:rPr>
              <w:t>WL09-IM-</w:t>
            </w:r>
            <w:r w:rsidR="0097481E">
              <w:rPr>
                <w:rFonts w:asciiTheme="minorHAnsi" w:eastAsia="Times New Roman" w:hAnsiTheme="minorHAnsi"/>
                <w:sz w:val="20"/>
                <w:szCs w:val="20"/>
              </w:rPr>
              <w:t>S.1-GLE.1</w:t>
            </w:r>
          </w:p>
        </w:tc>
      </w:tr>
      <w:tr w:rsidR="0097481E" w:rsidRPr="00D5423D" w14:paraId="01A1414B" w14:textId="77777777" w:rsidTr="00BF5B6C">
        <w:trPr>
          <w:trHeight w:val="120"/>
          <w:jc w:val="center"/>
        </w:trPr>
        <w:tc>
          <w:tcPr>
            <w:tcW w:w="3168" w:type="dxa"/>
            <w:vMerge/>
            <w:tcBorders>
              <w:left w:val="single" w:sz="24" w:space="0" w:color="auto"/>
              <w:right w:val="single" w:sz="8" w:space="0" w:color="auto"/>
            </w:tcBorders>
          </w:tcPr>
          <w:p w14:paraId="03F441E2" w14:textId="77777777" w:rsidR="0097481E" w:rsidRPr="00D5423D" w:rsidRDefault="0097481E" w:rsidP="00E9608B">
            <w:pPr>
              <w:pStyle w:val="ListParagraph"/>
              <w:numPr>
                <w:ilvl w:val="0"/>
                <w:numId w:val="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14:paraId="4C903C24" w14:textId="77777777" w:rsidR="0097481E" w:rsidRPr="00BF5B6C" w:rsidRDefault="00C82F94" w:rsidP="00E9608B">
            <w:pPr>
              <w:pStyle w:val="ListParagraph"/>
              <w:numPr>
                <w:ilvl w:val="0"/>
                <w:numId w:val="5"/>
              </w:numPr>
              <w:spacing w:after="0" w:line="240" w:lineRule="auto"/>
              <w:ind w:left="360"/>
              <w:contextualSpacing w:val="0"/>
              <w:rPr>
                <w:rFonts w:asciiTheme="minorHAnsi" w:hAnsiTheme="minorHAnsi"/>
                <w:sz w:val="20"/>
                <w:szCs w:val="20"/>
              </w:rPr>
            </w:pPr>
            <w:r w:rsidRPr="00C82F94">
              <w:rPr>
                <w:rFonts w:asciiTheme="minorHAnsi" w:hAnsiTheme="minorHAnsi"/>
                <w:sz w:val="20"/>
                <w:szCs w:val="20"/>
              </w:rPr>
              <w:t>Comprehend spoken or written language in a variety of situations based on familiar and unfamiliar vocabulary and learned grammatical structures (interpretive mode)</w:t>
            </w:r>
          </w:p>
        </w:tc>
        <w:tc>
          <w:tcPr>
            <w:tcW w:w="1998" w:type="dxa"/>
            <w:tcBorders>
              <w:top w:val="single" w:sz="8" w:space="0" w:color="auto"/>
              <w:left w:val="single" w:sz="8" w:space="0" w:color="auto"/>
              <w:bottom w:val="single" w:sz="8" w:space="0" w:color="auto"/>
              <w:right w:val="single" w:sz="24" w:space="0" w:color="auto"/>
            </w:tcBorders>
          </w:tcPr>
          <w:p w14:paraId="545FFE07" w14:textId="77777777" w:rsidR="0097481E" w:rsidRPr="00D5423D" w:rsidRDefault="00661177" w:rsidP="00E9608B">
            <w:pPr>
              <w:pStyle w:val="NormalWeb"/>
              <w:spacing w:before="0" w:beforeAutospacing="0" w:after="0" w:afterAutospacing="0"/>
              <w:rPr>
                <w:rFonts w:asciiTheme="minorHAnsi" w:hAnsiTheme="minorHAnsi"/>
                <w:sz w:val="20"/>
                <w:szCs w:val="20"/>
              </w:rPr>
            </w:pPr>
            <w:r>
              <w:rPr>
                <w:rFonts w:asciiTheme="minorHAnsi" w:hAnsiTheme="minorHAnsi"/>
                <w:sz w:val="20"/>
                <w:szCs w:val="20"/>
              </w:rPr>
              <w:t>WL09-IM-</w:t>
            </w:r>
            <w:r w:rsidR="0097481E" w:rsidRPr="00D5423D">
              <w:rPr>
                <w:rFonts w:asciiTheme="minorHAnsi" w:hAnsiTheme="minorHAnsi"/>
                <w:sz w:val="20"/>
                <w:szCs w:val="20"/>
              </w:rPr>
              <w:t>S.1-GLE.2</w:t>
            </w:r>
          </w:p>
        </w:tc>
      </w:tr>
      <w:tr w:rsidR="0097481E" w:rsidRPr="00D5423D" w14:paraId="7608ECD7" w14:textId="77777777" w:rsidTr="00BF5B6C">
        <w:trPr>
          <w:trHeight w:val="120"/>
          <w:jc w:val="center"/>
        </w:trPr>
        <w:tc>
          <w:tcPr>
            <w:tcW w:w="3168" w:type="dxa"/>
            <w:vMerge/>
            <w:tcBorders>
              <w:left w:val="single" w:sz="24" w:space="0" w:color="auto"/>
              <w:bottom w:val="single" w:sz="8" w:space="0" w:color="auto"/>
              <w:right w:val="single" w:sz="8" w:space="0" w:color="auto"/>
            </w:tcBorders>
          </w:tcPr>
          <w:p w14:paraId="22527932" w14:textId="77777777" w:rsidR="0097481E" w:rsidRPr="00D5423D" w:rsidRDefault="0097481E" w:rsidP="00E9608B">
            <w:pPr>
              <w:pStyle w:val="ListParagraph"/>
              <w:numPr>
                <w:ilvl w:val="0"/>
                <w:numId w:val="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14:paraId="51002751" w14:textId="77777777" w:rsidR="0097481E" w:rsidRPr="00BF5B6C" w:rsidRDefault="00C82F94" w:rsidP="00E9608B">
            <w:pPr>
              <w:pStyle w:val="ListParagraph"/>
              <w:numPr>
                <w:ilvl w:val="0"/>
                <w:numId w:val="5"/>
              </w:numPr>
              <w:spacing w:after="0" w:line="240" w:lineRule="auto"/>
              <w:ind w:left="360"/>
              <w:contextualSpacing w:val="0"/>
              <w:jc w:val="both"/>
              <w:rPr>
                <w:rFonts w:asciiTheme="minorHAnsi" w:hAnsiTheme="minorHAnsi"/>
                <w:sz w:val="20"/>
                <w:szCs w:val="20"/>
              </w:rPr>
            </w:pPr>
            <w:r w:rsidRPr="00C82F94">
              <w:rPr>
                <w:rFonts w:asciiTheme="minorHAnsi" w:hAnsiTheme="minorHAnsi"/>
                <w:sz w:val="20"/>
                <w:szCs w:val="20"/>
              </w:rPr>
              <w:t>Present (written or oral) on a variety of familiar topics, using familiar vocabulary and learned grammatical structures (presentational mode)</w:t>
            </w:r>
          </w:p>
        </w:tc>
        <w:tc>
          <w:tcPr>
            <w:tcW w:w="1998" w:type="dxa"/>
            <w:tcBorders>
              <w:top w:val="single" w:sz="8" w:space="0" w:color="auto"/>
              <w:left w:val="single" w:sz="8" w:space="0" w:color="auto"/>
              <w:bottom w:val="single" w:sz="8" w:space="0" w:color="auto"/>
              <w:right w:val="single" w:sz="24" w:space="0" w:color="auto"/>
            </w:tcBorders>
          </w:tcPr>
          <w:p w14:paraId="0DF11D97" w14:textId="77777777" w:rsidR="0097481E" w:rsidRDefault="00661177" w:rsidP="00E9608B">
            <w:pPr>
              <w:pStyle w:val="NormalWeb"/>
              <w:spacing w:before="0" w:beforeAutospacing="0" w:after="0" w:afterAutospacing="0"/>
              <w:rPr>
                <w:rFonts w:asciiTheme="minorHAnsi" w:hAnsiTheme="minorHAnsi"/>
                <w:sz w:val="20"/>
                <w:szCs w:val="20"/>
              </w:rPr>
            </w:pPr>
            <w:r>
              <w:rPr>
                <w:rFonts w:asciiTheme="minorHAnsi" w:hAnsiTheme="minorHAnsi"/>
                <w:sz w:val="20"/>
                <w:szCs w:val="20"/>
              </w:rPr>
              <w:t>WL09-IM-</w:t>
            </w:r>
            <w:r w:rsidR="0097481E" w:rsidRPr="00D5423D">
              <w:rPr>
                <w:rFonts w:asciiTheme="minorHAnsi" w:hAnsiTheme="minorHAnsi"/>
                <w:sz w:val="20"/>
                <w:szCs w:val="20"/>
              </w:rPr>
              <w:t>S.1-GLE.</w:t>
            </w:r>
            <w:r w:rsidR="0097481E">
              <w:rPr>
                <w:rFonts w:asciiTheme="minorHAnsi" w:hAnsiTheme="minorHAnsi"/>
                <w:sz w:val="20"/>
                <w:szCs w:val="20"/>
              </w:rPr>
              <w:t>3</w:t>
            </w:r>
          </w:p>
        </w:tc>
      </w:tr>
      <w:tr w:rsidR="0097481E" w:rsidRPr="00D5423D" w14:paraId="2612C35E" w14:textId="77777777" w:rsidTr="00BF5B6C">
        <w:trPr>
          <w:trHeight w:val="131"/>
          <w:jc w:val="center"/>
        </w:trPr>
        <w:tc>
          <w:tcPr>
            <w:tcW w:w="3168" w:type="dxa"/>
            <w:vMerge w:val="restart"/>
            <w:tcBorders>
              <w:top w:val="single" w:sz="8" w:space="0" w:color="auto"/>
              <w:left w:val="single" w:sz="24" w:space="0" w:color="auto"/>
              <w:right w:val="single" w:sz="8" w:space="0" w:color="auto"/>
            </w:tcBorders>
          </w:tcPr>
          <w:p w14:paraId="4F72DCC8" w14:textId="77777777" w:rsidR="0097481E" w:rsidRPr="00D5423D" w:rsidRDefault="0097481E" w:rsidP="00E9608B">
            <w:pPr>
              <w:pStyle w:val="ListParagraph"/>
              <w:numPr>
                <w:ilvl w:val="0"/>
                <w:numId w:val="3"/>
              </w:numPr>
              <w:spacing w:after="0" w:line="240" w:lineRule="auto"/>
              <w:contextualSpacing w:val="0"/>
              <w:rPr>
                <w:rFonts w:asciiTheme="minorHAnsi" w:hAnsiTheme="minorHAnsi"/>
                <w:sz w:val="20"/>
                <w:szCs w:val="20"/>
              </w:rPr>
            </w:pPr>
            <w:r w:rsidRPr="00B51414">
              <w:rPr>
                <w:rFonts w:asciiTheme="minorHAnsi" w:hAnsiTheme="minorHAnsi"/>
                <w:sz w:val="20"/>
                <w:szCs w:val="20"/>
              </w:rPr>
              <w:t>Knowledge and Understanding of Other Cultures</w:t>
            </w:r>
          </w:p>
        </w:tc>
        <w:tc>
          <w:tcPr>
            <w:tcW w:w="9450" w:type="dxa"/>
            <w:gridSpan w:val="6"/>
            <w:tcBorders>
              <w:top w:val="single" w:sz="8" w:space="0" w:color="auto"/>
              <w:left w:val="single" w:sz="8" w:space="0" w:color="auto"/>
              <w:bottom w:val="single" w:sz="8" w:space="0" w:color="auto"/>
              <w:right w:val="single" w:sz="8" w:space="0" w:color="auto"/>
            </w:tcBorders>
          </w:tcPr>
          <w:p w14:paraId="048CB50F" w14:textId="77777777" w:rsidR="0097481E" w:rsidRPr="00C82F94" w:rsidRDefault="00C82F94" w:rsidP="00E9608B">
            <w:pPr>
              <w:pStyle w:val="ListParagraph"/>
              <w:numPr>
                <w:ilvl w:val="0"/>
                <w:numId w:val="6"/>
              </w:numPr>
              <w:spacing w:after="0" w:line="240" w:lineRule="auto"/>
              <w:contextualSpacing w:val="0"/>
              <w:rPr>
                <w:rFonts w:asciiTheme="minorHAnsi" w:hAnsiTheme="minorHAnsi"/>
                <w:sz w:val="20"/>
                <w:szCs w:val="20"/>
              </w:rPr>
            </w:pPr>
            <w:r w:rsidRPr="00C82F94">
              <w:rPr>
                <w:rFonts w:asciiTheme="minorHAnsi" w:hAnsiTheme="minorHAnsi"/>
                <w:sz w:val="20"/>
                <w:szCs w:val="20"/>
              </w:rPr>
              <w:t>Draw conclusions using a personal understanding of the perspectives and practices of the cultures studied</w:t>
            </w:r>
          </w:p>
        </w:tc>
        <w:tc>
          <w:tcPr>
            <w:tcW w:w="1998" w:type="dxa"/>
            <w:tcBorders>
              <w:top w:val="single" w:sz="8" w:space="0" w:color="auto"/>
              <w:left w:val="single" w:sz="8" w:space="0" w:color="auto"/>
              <w:bottom w:val="single" w:sz="8" w:space="0" w:color="auto"/>
              <w:right w:val="single" w:sz="24" w:space="0" w:color="auto"/>
            </w:tcBorders>
          </w:tcPr>
          <w:p w14:paraId="250AB01B" w14:textId="77777777" w:rsidR="0097481E" w:rsidRPr="00D5423D" w:rsidRDefault="00661177" w:rsidP="00E9608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WL09-IM-</w:t>
            </w:r>
            <w:r w:rsidR="0097481E">
              <w:rPr>
                <w:rFonts w:asciiTheme="minorHAnsi" w:hAnsiTheme="minorHAnsi"/>
                <w:sz w:val="20"/>
                <w:szCs w:val="20"/>
              </w:rPr>
              <w:t>S.2-GLE.1</w:t>
            </w:r>
          </w:p>
        </w:tc>
      </w:tr>
      <w:tr w:rsidR="0097481E" w:rsidRPr="00D5423D" w14:paraId="101D3F31" w14:textId="77777777" w:rsidTr="00BF5B6C">
        <w:trPr>
          <w:trHeight w:val="131"/>
          <w:jc w:val="center"/>
        </w:trPr>
        <w:tc>
          <w:tcPr>
            <w:tcW w:w="3168" w:type="dxa"/>
            <w:vMerge/>
            <w:tcBorders>
              <w:left w:val="single" w:sz="24" w:space="0" w:color="auto"/>
              <w:bottom w:val="single" w:sz="8" w:space="0" w:color="auto"/>
              <w:right w:val="single" w:sz="8" w:space="0" w:color="auto"/>
            </w:tcBorders>
          </w:tcPr>
          <w:p w14:paraId="38DDB288" w14:textId="77777777" w:rsidR="0097481E" w:rsidRPr="00D5423D" w:rsidRDefault="0097481E" w:rsidP="00E9608B">
            <w:pPr>
              <w:pStyle w:val="ListParagraph"/>
              <w:numPr>
                <w:ilvl w:val="0"/>
                <w:numId w:val="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14:paraId="2C16ECE4" w14:textId="77777777" w:rsidR="0097481E" w:rsidRPr="00BF5B6C" w:rsidRDefault="00C82F94" w:rsidP="00E9608B">
            <w:pPr>
              <w:pStyle w:val="ListParagraph"/>
              <w:numPr>
                <w:ilvl w:val="0"/>
                <w:numId w:val="6"/>
              </w:numPr>
              <w:tabs>
                <w:tab w:val="left" w:pos="540"/>
              </w:tabs>
              <w:spacing w:after="0" w:line="240" w:lineRule="auto"/>
              <w:contextualSpacing w:val="0"/>
              <w:jc w:val="both"/>
              <w:rPr>
                <w:rFonts w:asciiTheme="minorHAnsi" w:hAnsiTheme="minorHAnsi"/>
                <w:sz w:val="20"/>
                <w:szCs w:val="20"/>
              </w:rPr>
            </w:pPr>
            <w:r w:rsidRPr="00C82F94">
              <w:rPr>
                <w:rFonts w:asciiTheme="minorHAnsi" w:hAnsiTheme="minorHAnsi"/>
                <w:sz w:val="20"/>
                <w:szCs w:val="20"/>
              </w:rPr>
              <w:t>Examine how the perspectives of people who speak the target language are reflected in their products</w:t>
            </w:r>
          </w:p>
        </w:tc>
        <w:tc>
          <w:tcPr>
            <w:tcW w:w="1998" w:type="dxa"/>
            <w:tcBorders>
              <w:top w:val="single" w:sz="8" w:space="0" w:color="auto"/>
              <w:left w:val="single" w:sz="8" w:space="0" w:color="auto"/>
              <w:bottom w:val="single" w:sz="8" w:space="0" w:color="auto"/>
              <w:right w:val="single" w:sz="24" w:space="0" w:color="auto"/>
            </w:tcBorders>
          </w:tcPr>
          <w:p w14:paraId="068AA65F" w14:textId="77777777" w:rsidR="0097481E" w:rsidRDefault="00661177" w:rsidP="00E9608B">
            <w:pPr>
              <w:pStyle w:val="NormalWeb"/>
              <w:spacing w:before="0" w:beforeAutospacing="0" w:after="0" w:afterAutospacing="0"/>
              <w:rPr>
                <w:rFonts w:asciiTheme="minorHAnsi" w:hAnsiTheme="minorHAnsi"/>
                <w:sz w:val="20"/>
                <w:szCs w:val="20"/>
              </w:rPr>
            </w:pPr>
            <w:r>
              <w:rPr>
                <w:rFonts w:asciiTheme="minorHAnsi" w:hAnsiTheme="minorHAnsi"/>
                <w:sz w:val="20"/>
                <w:szCs w:val="20"/>
              </w:rPr>
              <w:t>WL09-IM-</w:t>
            </w:r>
            <w:r w:rsidR="0097481E">
              <w:rPr>
                <w:rFonts w:asciiTheme="minorHAnsi" w:hAnsiTheme="minorHAnsi"/>
                <w:sz w:val="20"/>
                <w:szCs w:val="20"/>
              </w:rPr>
              <w:t>S.2-GLE.2</w:t>
            </w:r>
          </w:p>
        </w:tc>
      </w:tr>
      <w:tr w:rsidR="0097481E" w:rsidRPr="00D5423D" w14:paraId="6C522B26" w14:textId="77777777" w:rsidTr="00BF5B6C">
        <w:trPr>
          <w:trHeight w:val="270"/>
          <w:jc w:val="center"/>
        </w:trPr>
        <w:tc>
          <w:tcPr>
            <w:tcW w:w="3168" w:type="dxa"/>
            <w:vMerge w:val="restart"/>
            <w:tcBorders>
              <w:top w:val="single" w:sz="8" w:space="0" w:color="auto"/>
              <w:left w:val="single" w:sz="24" w:space="0" w:color="auto"/>
              <w:right w:val="single" w:sz="8" w:space="0" w:color="auto"/>
            </w:tcBorders>
          </w:tcPr>
          <w:p w14:paraId="4D0DE283" w14:textId="77777777" w:rsidR="0097481E" w:rsidRPr="00D5423D" w:rsidRDefault="0097481E" w:rsidP="00E9608B">
            <w:pPr>
              <w:pStyle w:val="ListParagraph"/>
              <w:numPr>
                <w:ilvl w:val="0"/>
                <w:numId w:val="3"/>
              </w:numPr>
              <w:spacing w:after="0" w:line="240" w:lineRule="auto"/>
              <w:contextualSpacing w:val="0"/>
              <w:rPr>
                <w:rFonts w:asciiTheme="minorHAnsi" w:hAnsiTheme="minorHAnsi"/>
                <w:sz w:val="20"/>
                <w:szCs w:val="20"/>
              </w:rPr>
            </w:pPr>
            <w:r w:rsidRPr="00B51414">
              <w:rPr>
                <w:rFonts w:asciiTheme="minorHAnsi" w:hAnsiTheme="minorHAnsi"/>
                <w:sz w:val="20"/>
                <w:szCs w:val="20"/>
              </w:rPr>
              <w:t>Connections with Other Disciplines and Information Acquisition</w:t>
            </w:r>
          </w:p>
        </w:tc>
        <w:tc>
          <w:tcPr>
            <w:tcW w:w="9450" w:type="dxa"/>
            <w:gridSpan w:val="6"/>
            <w:tcBorders>
              <w:top w:val="single" w:sz="8" w:space="0" w:color="auto"/>
              <w:left w:val="single" w:sz="8" w:space="0" w:color="auto"/>
              <w:bottom w:val="single" w:sz="8" w:space="0" w:color="auto"/>
              <w:right w:val="single" w:sz="8" w:space="0" w:color="auto"/>
            </w:tcBorders>
          </w:tcPr>
          <w:p w14:paraId="28B79FC5" w14:textId="77777777" w:rsidR="0097481E" w:rsidRPr="00BF5B6C" w:rsidRDefault="00C82F94" w:rsidP="00E9608B">
            <w:pPr>
              <w:pStyle w:val="ListParagraph"/>
              <w:numPr>
                <w:ilvl w:val="0"/>
                <w:numId w:val="7"/>
              </w:numPr>
              <w:spacing w:after="0" w:line="240" w:lineRule="auto"/>
              <w:contextualSpacing w:val="0"/>
              <w:rPr>
                <w:rFonts w:asciiTheme="minorHAnsi" w:hAnsiTheme="minorHAnsi"/>
                <w:sz w:val="20"/>
                <w:szCs w:val="20"/>
              </w:rPr>
            </w:pPr>
            <w:r w:rsidRPr="00C82F94">
              <w:rPr>
                <w:rFonts w:asciiTheme="minorHAnsi" w:hAnsiTheme="minorHAnsi"/>
                <w:sz w:val="20"/>
                <w:szCs w:val="20"/>
              </w:rPr>
              <w:t>Assess the usefulness of information gathered from target language resources for application in other content areas</w:t>
            </w:r>
          </w:p>
        </w:tc>
        <w:tc>
          <w:tcPr>
            <w:tcW w:w="1998" w:type="dxa"/>
            <w:tcBorders>
              <w:top w:val="single" w:sz="8" w:space="0" w:color="auto"/>
              <w:left w:val="single" w:sz="8" w:space="0" w:color="auto"/>
              <w:bottom w:val="single" w:sz="8" w:space="0" w:color="auto"/>
              <w:right w:val="single" w:sz="24" w:space="0" w:color="auto"/>
            </w:tcBorders>
          </w:tcPr>
          <w:p w14:paraId="27791CCA" w14:textId="77777777" w:rsidR="0097481E" w:rsidRPr="00D5423D" w:rsidRDefault="00661177" w:rsidP="00E9608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WL09-IM-</w:t>
            </w:r>
            <w:r w:rsidR="0097481E">
              <w:rPr>
                <w:rFonts w:asciiTheme="minorHAnsi" w:hAnsiTheme="minorHAnsi"/>
                <w:sz w:val="20"/>
                <w:szCs w:val="20"/>
              </w:rPr>
              <w:t>S.3-GLE.1</w:t>
            </w:r>
          </w:p>
        </w:tc>
      </w:tr>
      <w:tr w:rsidR="0097481E" w:rsidRPr="00D5423D" w14:paraId="4F0C6916" w14:textId="77777777" w:rsidTr="00BF5B6C">
        <w:trPr>
          <w:trHeight w:val="270"/>
          <w:jc w:val="center"/>
        </w:trPr>
        <w:tc>
          <w:tcPr>
            <w:tcW w:w="3168" w:type="dxa"/>
            <w:vMerge/>
            <w:tcBorders>
              <w:left w:val="single" w:sz="24" w:space="0" w:color="auto"/>
              <w:bottom w:val="single" w:sz="8" w:space="0" w:color="auto"/>
              <w:right w:val="single" w:sz="8" w:space="0" w:color="auto"/>
            </w:tcBorders>
          </w:tcPr>
          <w:p w14:paraId="274E52BB" w14:textId="77777777" w:rsidR="0097481E" w:rsidRPr="00D5423D" w:rsidRDefault="0097481E" w:rsidP="00E9608B">
            <w:pPr>
              <w:pStyle w:val="ListParagraph"/>
              <w:numPr>
                <w:ilvl w:val="0"/>
                <w:numId w:val="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14:paraId="02C8A894" w14:textId="77777777" w:rsidR="0097481E" w:rsidRPr="00BF5B6C" w:rsidRDefault="00C82F94" w:rsidP="00E9608B">
            <w:pPr>
              <w:pStyle w:val="ListParagraph"/>
              <w:numPr>
                <w:ilvl w:val="0"/>
                <w:numId w:val="7"/>
              </w:numPr>
              <w:spacing w:after="0" w:line="240" w:lineRule="auto"/>
              <w:contextualSpacing w:val="0"/>
              <w:jc w:val="both"/>
              <w:rPr>
                <w:rFonts w:asciiTheme="minorHAnsi" w:hAnsiTheme="minorHAnsi"/>
                <w:sz w:val="20"/>
                <w:szCs w:val="20"/>
              </w:rPr>
            </w:pPr>
            <w:r w:rsidRPr="00C82F94">
              <w:rPr>
                <w:rFonts w:asciiTheme="minorHAnsi" w:hAnsiTheme="minorHAnsi"/>
                <w:sz w:val="20"/>
                <w:szCs w:val="20"/>
              </w:rPr>
              <w:t>Examine information and viewpoints presented in authentic resources</w:t>
            </w:r>
          </w:p>
        </w:tc>
        <w:tc>
          <w:tcPr>
            <w:tcW w:w="1998" w:type="dxa"/>
            <w:tcBorders>
              <w:top w:val="single" w:sz="8" w:space="0" w:color="auto"/>
              <w:left w:val="single" w:sz="8" w:space="0" w:color="auto"/>
              <w:bottom w:val="single" w:sz="8" w:space="0" w:color="auto"/>
              <w:right w:val="single" w:sz="24" w:space="0" w:color="auto"/>
            </w:tcBorders>
          </w:tcPr>
          <w:p w14:paraId="66F7E4AB" w14:textId="77777777" w:rsidR="0097481E" w:rsidRDefault="00661177" w:rsidP="00E9608B">
            <w:pPr>
              <w:pStyle w:val="NormalWeb"/>
              <w:spacing w:before="0" w:beforeAutospacing="0" w:after="0" w:afterAutospacing="0"/>
              <w:rPr>
                <w:rFonts w:asciiTheme="minorHAnsi" w:hAnsiTheme="minorHAnsi"/>
                <w:sz w:val="20"/>
                <w:szCs w:val="20"/>
              </w:rPr>
            </w:pPr>
            <w:r>
              <w:rPr>
                <w:rFonts w:asciiTheme="minorHAnsi" w:hAnsiTheme="minorHAnsi"/>
                <w:sz w:val="20"/>
                <w:szCs w:val="20"/>
              </w:rPr>
              <w:t>WL09-IM-</w:t>
            </w:r>
            <w:r w:rsidR="0097481E">
              <w:rPr>
                <w:rFonts w:asciiTheme="minorHAnsi" w:hAnsiTheme="minorHAnsi"/>
                <w:sz w:val="20"/>
                <w:szCs w:val="20"/>
              </w:rPr>
              <w:t>S.3-GLE.2</w:t>
            </w:r>
          </w:p>
        </w:tc>
      </w:tr>
      <w:tr w:rsidR="0097481E" w:rsidRPr="00D5423D" w14:paraId="3A72A85C" w14:textId="77777777" w:rsidTr="0004428C">
        <w:trPr>
          <w:trHeight w:val="270"/>
          <w:jc w:val="center"/>
        </w:trPr>
        <w:tc>
          <w:tcPr>
            <w:tcW w:w="3168" w:type="dxa"/>
            <w:vMerge w:val="restart"/>
            <w:tcBorders>
              <w:top w:val="single" w:sz="8" w:space="0" w:color="auto"/>
              <w:left w:val="single" w:sz="24" w:space="0" w:color="auto"/>
              <w:right w:val="single" w:sz="8" w:space="0" w:color="auto"/>
            </w:tcBorders>
          </w:tcPr>
          <w:p w14:paraId="2A28503A" w14:textId="77777777" w:rsidR="0097481E" w:rsidRPr="00D5423D" w:rsidRDefault="0097481E" w:rsidP="00E9608B">
            <w:pPr>
              <w:pStyle w:val="ListParagraph"/>
              <w:numPr>
                <w:ilvl w:val="0"/>
                <w:numId w:val="3"/>
              </w:numPr>
              <w:spacing w:after="0" w:line="240" w:lineRule="auto"/>
              <w:contextualSpacing w:val="0"/>
              <w:rPr>
                <w:rFonts w:asciiTheme="minorHAnsi" w:hAnsiTheme="minorHAnsi"/>
                <w:sz w:val="20"/>
                <w:szCs w:val="20"/>
              </w:rPr>
            </w:pPr>
            <w:r w:rsidRPr="00B51414">
              <w:rPr>
                <w:rFonts w:asciiTheme="minorHAnsi" w:hAnsiTheme="minorHAnsi"/>
                <w:sz w:val="20"/>
                <w:szCs w:val="20"/>
              </w:rPr>
              <w:t>Comparisons to Develop Insight into the Nature of Language and Culture</w:t>
            </w:r>
          </w:p>
        </w:tc>
        <w:tc>
          <w:tcPr>
            <w:tcW w:w="9450" w:type="dxa"/>
            <w:gridSpan w:val="6"/>
            <w:tcBorders>
              <w:top w:val="single" w:sz="8" w:space="0" w:color="auto"/>
              <w:left w:val="single" w:sz="8" w:space="0" w:color="auto"/>
              <w:bottom w:val="single" w:sz="8" w:space="0" w:color="auto"/>
              <w:right w:val="single" w:sz="8" w:space="0" w:color="auto"/>
            </w:tcBorders>
          </w:tcPr>
          <w:p w14:paraId="679A95BD" w14:textId="77777777" w:rsidR="0097481E" w:rsidRPr="00BF5B6C" w:rsidRDefault="00C82F94" w:rsidP="00E9608B">
            <w:pPr>
              <w:pStyle w:val="ListParagraph"/>
              <w:numPr>
                <w:ilvl w:val="0"/>
                <w:numId w:val="8"/>
              </w:numPr>
              <w:spacing w:after="0" w:line="240" w:lineRule="auto"/>
              <w:contextualSpacing w:val="0"/>
              <w:rPr>
                <w:rFonts w:asciiTheme="minorHAnsi" w:hAnsiTheme="minorHAnsi"/>
                <w:sz w:val="20"/>
                <w:szCs w:val="20"/>
              </w:rPr>
            </w:pPr>
            <w:r w:rsidRPr="00C82F94">
              <w:rPr>
                <w:rFonts w:asciiTheme="minorHAnsi" w:hAnsiTheme="minorHAnsi"/>
                <w:sz w:val="20"/>
                <w:szCs w:val="20"/>
              </w:rPr>
              <w:t>Recognize how the significance of the similarities and differences between the target language and the student’s own language provides insight into the structures of their own language</w:t>
            </w:r>
          </w:p>
        </w:tc>
        <w:tc>
          <w:tcPr>
            <w:tcW w:w="1998" w:type="dxa"/>
            <w:tcBorders>
              <w:top w:val="single" w:sz="8" w:space="0" w:color="auto"/>
              <w:left w:val="single" w:sz="8" w:space="0" w:color="auto"/>
              <w:bottom w:val="single" w:sz="8" w:space="0" w:color="auto"/>
              <w:right w:val="single" w:sz="24" w:space="0" w:color="auto"/>
            </w:tcBorders>
          </w:tcPr>
          <w:p w14:paraId="306F573E" w14:textId="77777777" w:rsidR="0097481E" w:rsidRPr="00D5423D" w:rsidRDefault="00661177" w:rsidP="00E9608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WL09-IM-</w:t>
            </w:r>
            <w:r w:rsidR="0097481E">
              <w:rPr>
                <w:rFonts w:asciiTheme="minorHAnsi" w:hAnsiTheme="minorHAnsi"/>
                <w:sz w:val="20"/>
                <w:szCs w:val="20"/>
              </w:rPr>
              <w:t>S.4-GLE.1</w:t>
            </w:r>
          </w:p>
        </w:tc>
      </w:tr>
      <w:tr w:rsidR="0097481E" w:rsidRPr="00D5423D" w14:paraId="623EAE57" w14:textId="77777777" w:rsidTr="0004428C">
        <w:trPr>
          <w:trHeight w:val="34"/>
          <w:jc w:val="center"/>
        </w:trPr>
        <w:tc>
          <w:tcPr>
            <w:tcW w:w="3168" w:type="dxa"/>
            <w:vMerge/>
            <w:tcBorders>
              <w:left w:val="single" w:sz="24" w:space="0" w:color="auto"/>
              <w:bottom w:val="single" w:sz="24" w:space="0" w:color="auto"/>
              <w:right w:val="single" w:sz="8" w:space="0" w:color="auto"/>
            </w:tcBorders>
          </w:tcPr>
          <w:p w14:paraId="5BB1AC29" w14:textId="77777777" w:rsidR="0097481E" w:rsidRPr="00D5423D" w:rsidRDefault="0097481E" w:rsidP="00E9608B">
            <w:pPr>
              <w:pStyle w:val="ListParagraph"/>
              <w:numPr>
                <w:ilvl w:val="0"/>
                <w:numId w:val="3"/>
              </w:numPr>
              <w:spacing w:after="0" w:line="240" w:lineRule="auto"/>
              <w:contextualSpacing w:val="0"/>
              <w:rPr>
                <w:rFonts w:asciiTheme="minorHAnsi" w:hAnsiTheme="minorHAnsi"/>
                <w:sz w:val="20"/>
                <w:szCs w:val="20"/>
              </w:rPr>
            </w:pPr>
          </w:p>
        </w:tc>
        <w:tc>
          <w:tcPr>
            <w:tcW w:w="9450" w:type="dxa"/>
            <w:gridSpan w:val="6"/>
            <w:tcBorders>
              <w:top w:val="single" w:sz="8" w:space="0" w:color="auto"/>
              <w:left w:val="single" w:sz="8" w:space="0" w:color="auto"/>
              <w:right w:val="single" w:sz="8" w:space="0" w:color="auto"/>
            </w:tcBorders>
          </w:tcPr>
          <w:p w14:paraId="4A267976" w14:textId="77777777" w:rsidR="0097481E" w:rsidRPr="00BF5B6C" w:rsidRDefault="00C82F94" w:rsidP="00E9608B">
            <w:pPr>
              <w:pStyle w:val="ListParagraph"/>
              <w:numPr>
                <w:ilvl w:val="0"/>
                <w:numId w:val="8"/>
              </w:numPr>
              <w:spacing w:after="0" w:line="240" w:lineRule="auto"/>
              <w:contextualSpacing w:val="0"/>
              <w:jc w:val="both"/>
              <w:rPr>
                <w:rFonts w:asciiTheme="minorHAnsi" w:hAnsiTheme="minorHAnsi"/>
                <w:sz w:val="20"/>
                <w:szCs w:val="20"/>
              </w:rPr>
            </w:pPr>
            <w:r w:rsidRPr="00C82F94">
              <w:rPr>
                <w:rFonts w:asciiTheme="minorHAnsi" w:hAnsiTheme="minorHAnsi"/>
                <w:sz w:val="20"/>
                <w:szCs w:val="20"/>
              </w:rPr>
              <w:t xml:space="preserve">Compare the similarities and differences between the target culture(s) and the student’s own culture </w:t>
            </w:r>
          </w:p>
        </w:tc>
        <w:tc>
          <w:tcPr>
            <w:tcW w:w="1998" w:type="dxa"/>
            <w:tcBorders>
              <w:top w:val="single" w:sz="8" w:space="0" w:color="auto"/>
              <w:left w:val="single" w:sz="8" w:space="0" w:color="auto"/>
              <w:right w:val="single" w:sz="24" w:space="0" w:color="auto"/>
            </w:tcBorders>
          </w:tcPr>
          <w:p w14:paraId="410E722B" w14:textId="77777777" w:rsidR="0097481E" w:rsidRDefault="00661177" w:rsidP="00E9608B">
            <w:pPr>
              <w:pStyle w:val="NormalWeb"/>
              <w:spacing w:before="0" w:beforeAutospacing="0" w:after="0" w:afterAutospacing="0"/>
              <w:rPr>
                <w:rFonts w:asciiTheme="minorHAnsi" w:hAnsiTheme="minorHAnsi"/>
                <w:sz w:val="20"/>
                <w:szCs w:val="20"/>
              </w:rPr>
            </w:pPr>
            <w:r>
              <w:rPr>
                <w:rFonts w:asciiTheme="minorHAnsi" w:hAnsiTheme="minorHAnsi"/>
                <w:sz w:val="20"/>
                <w:szCs w:val="20"/>
              </w:rPr>
              <w:t>WL09-IM-</w:t>
            </w:r>
            <w:r w:rsidR="0097481E">
              <w:rPr>
                <w:rFonts w:asciiTheme="minorHAnsi" w:hAnsiTheme="minorHAnsi"/>
                <w:sz w:val="20"/>
                <w:szCs w:val="20"/>
              </w:rPr>
              <w:t>S.4-GLE.2</w:t>
            </w:r>
          </w:p>
        </w:tc>
      </w:tr>
      <w:tr w:rsidR="00D763A1" w:rsidRPr="00D5423D" w14:paraId="3A9CB2BA" w14:textId="77777777" w:rsidTr="00BF5B6C">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19B32DD4" w14:textId="77777777" w:rsidR="00D763A1" w:rsidRPr="00D5423D" w:rsidRDefault="00D763A1" w:rsidP="00E9608B">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14:paraId="09F1D8EA" w14:textId="77777777" w:rsidR="00D763A1" w:rsidRPr="00D5423D" w:rsidRDefault="00D763A1" w:rsidP="00E9608B">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019CD072" wp14:editId="77F544CE">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14:paraId="1E1B33A5" w14:textId="77777777" w:rsidR="00D763A1" w:rsidRPr="00D5423D" w:rsidRDefault="00D763A1" w:rsidP="00E9608B">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14:paraId="149901FB" w14:textId="77777777" w:rsidR="00D763A1" w:rsidRPr="00D5423D" w:rsidRDefault="00D763A1" w:rsidP="00E9608B">
            <w:pPr>
              <w:spacing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14:paraId="4CEDC722" w14:textId="77777777" w:rsidR="00D763A1" w:rsidRPr="00D5423D" w:rsidRDefault="00D763A1" w:rsidP="00E9608B">
            <w:pPr>
              <w:spacing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14:paraId="58FD5218" w14:textId="77777777" w:rsidR="00D763A1" w:rsidRPr="00D5423D" w:rsidRDefault="00D763A1" w:rsidP="00E9608B">
            <w:pPr>
              <w:spacing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14:paraId="09434E65" w14:textId="77777777" w:rsidR="00D763A1" w:rsidRPr="00D5423D" w:rsidRDefault="00D763A1" w:rsidP="00E9608B">
            <w:pPr>
              <w:spacing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14:paraId="76232CD7" w14:textId="77777777" w:rsidR="00B51414" w:rsidRDefault="00B51414" w:rsidP="00E9608B">
            <w:pPr>
              <w:ind w:left="0" w:firstLine="0"/>
              <w:rPr>
                <w:noProof/>
                <w:sz w:val="20"/>
              </w:rPr>
            </w:pPr>
            <w:r>
              <w:rPr>
                <w:noProof/>
                <w:sz w:val="20"/>
              </w:rPr>
              <w:drawing>
                <wp:anchor distT="0" distB="0" distL="114300" distR="114300" simplePos="0" relativeHeight="251664384" behindDoc="0" locked="0" layoutInCell="1" allowOverlap="1" wp14:anchorId="175D972A" wp14:editId="7C7CDCBA">
                  <wp:simplePos x="0" y="0"/>
                  <wp:positionH relativeFrom="margin">
                    <wp:align>left</wp:align>
                  </wp:positionH>
                  <wp:positionV relativeFrom="margin">
                    <wp:align>top</wp:align>
                  </wp:positionV>
                  <wp:extent cx="2071370" cy="1783715"/>
                  <wp:effectExtent l="1905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t="7653"/>
                          <a:stretch>
                            <a:fillRect/>
                          </a:stretch>
                        </pic:blipFill>
                        <pic:spPr bwMode="auto">
                          <a:xfrm>
                            <a:off x="0" y="0"/>
                            <a:ext cx="2071370" cy="1783715"/>
                          </a:xfrm>
                          <a:prstGeom prst="rect">
                            <a:avLst/>
                          </a:prstGeom>
                          <a:noFill/>
                          <a:ln w="9525">
                            <a:noFill/>
                            <a:miter lim="800000"/>
                            <a:headEnd/>
                            <a:tailEnd/>
                          </a:ln>
                        </pic:spPr>
                      </pic:pic>
                    </a:graphicData>
                  </a:graphic>
                </wp:anchor>
              </w:drawing>
            </w:r>
          </w:p>
          <w:p w14:paraId="3E7C1E21" w14:textId="77777777" w:rsidR="00D763A1" w:rsidRPr="00D5423D" w:rsidRDefault="00B51414" w:rsidP="00E9608B">
            <w:pPr>
              <w:ind w:left="0" w:firstLine="0"/>
              <w:rPr>
                <w:noProof/>
              </w:rPr>
            </w:pPr>
            <w:r w:rsidRPr="00B51414">
              <w:rPr>
                <w:noProof/>
                <w:sz w:val="20"/>
              </w:rPr>
              <w:t>The Colorado World Languages Standards describe what learners should know and be able to do as they develop proficiency in a foreign language. Communication is at the center using the interpersonal, interpretive and presentational modes. Communication is then supported by understanding cultural perspectives, making connections to other disciplines and comparing one’s own language and culture with the new language.</w:t>
            </w:r>
          </w:p>
        </w:tc>
      </w:tr>
      <w:tr w:rsidR="0093017C" w:rsidRPr="00D5423D" w14:paraId="59D7E134" w14:textId="77777777" w:rsidTr="000F35E8">
        <w:trPr>
          <w:trHeight w:val="165"/>
          <w:jc w:val="center"/>
        </w:trPr>
        <w:tc>
          <w:tcPr>
            <w:tcW w:w="8118" w:type="dxa"/>
            <w:gridSpan w:val="3"/>
            <w:tcBorders>
              <w:top w:val="single" w:sz="24" w:space="0" w:color="auto"/>
            </w:tcBorders>
            <w:shd w:val="clear" w:color="auto" w:fill="D9D9D9" w:themeFill="background1" w:themeFillShade="D9"/>
          </w:tcPr>
          <w:p w14:paraId="28816223" w14:textId="77777777" w:rsidR="0093017C" w:rsidRPr="00D5423D" w:rsidRDefault="0093017C" w:rsidP="00E9608B">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14:paraId="069EA705" w14:textId="77777777" w:rsidR="0093017C" w:rsidRPr="00D5423D" w:rsidRDefault="0093017C" w:rsidP="00E9608B">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14:paraId="0F7A172D" w14:textId="77777777" w:rsidR="0093017C" w:rsidRPr="00D5423D" w:rsidRDefault="0093017C" w:rsidP="00E9608B">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14:paraId="23B04054" w14:textId="77777777" w:rsidTr="000F35E8">
        <w:trPr>
          <w:trHeight w:val="165"/>
          <w:jc w:val="center"/>
        </w:trPr>
        <w:tc>
          <w:tcPr>
            <w:tcW w:w="8118" w:type="dxa"/>
            <w:gridSpan w:val="3"/>
          </w:tcPr>
          <w:p w14:paraId="49E76926" w14:textId="21B37C89" w:rsidR="0013710B" w:rsidRPr="00D5423D" w:rsidRDefault="00930C61" w:rsidP="00E9608B">
            <w:pPr>
              <w:ind w:left="0" w:firstLine="0"/>
              <w:rPr>
                <w:sz w:val="20"/>
                <w:szCs w:val="20"/>
              </w:rPr>
            </w:pPr>
            <w:r>
              <w:rPr>
                <w:sz w:val="20"/>
                <w:szCs w:val="20"/>
              </w:rPr>
              <w:t>Breaking through Global Challenges</w:t>
            </w:r>
          </w:p>
        </w:tc>
        <w:tc>
          <w:tcPr>
            <w:tcW w:w="3150" w:type="dxa"/>
            <w:gridSpan w:val="3"/>
          </w:tcPr>
          <w:p w14:paraId="4DB9A7CD" w14:textId="61F5778C" w:rsidR="0013710B" w:rsidRPr="00D5423D" w:rsidRDefault="008B5F54" w:rsidP="00C63543">
            <w:pPr>
              <w:ind w:left="0" w:firstLine="0"/>
              <w:rPr>
                <w:rFonts w:asciiTheme="minorHAnsi" w:hAnsiTheme="minorHAnsi"/>
                <w:sz w:val="20"/>
                <w:szCs w:val="20"/>
              </w:rPr>
            </w:pPr>
            <w:r>
              <w:rPr>
                <w:rFonts w:asciiTheme="minorHAnsi" w:hAnsiTheme="minorHAnsi"/>
                <w:sz w:val="20"/>
                <w:szCs w:val="20"/>
              </w:rPr>
              <w:t>4</w:t>
            </w:r>
            <w:r w:rsidR="00930C61">
              <w:rPr>
                <w:rFonts w:asciiTheme="minorHAnsi" w:hAnsiTheme="minorHAnsi"/>
                <w:sz w:val="20"/>
                <w:szCs w:val="20"/>
              </w:rPr>
              <w:t>-5</w:t>
            </w:r>
            <w:r>
              <w:rPr>
                <w:rFonts w:asciiTheme="minorHAnsi" w:hAnsiTheme="minorHAnsi"/>
                <w:sz w:val="20"/>
                <w:szCs w:val="20"/>
              </w:rPr>
              <w:t xml:space="preserve"> weeks (</w:t>
            </w:r>
            <w:r w:rsidR="00A21C94">
              <w:rPr>
                <w:rFonts w:asciiTheme="minorHAnsi" w:hAnsiTheme="minorHAnsi"/>
                <w:sz w:val="20"/>
                <w:szCs w:val="20"/>
              </w:rPr>
              <w:t>16 – 20 hours</w:t>
            </w:r>
            <w:r>
              <w:rPr>
                <w:rFonts w:asciiTheme="minorHAnsi" w:hAnsiTheme="minorHAnsi"/>
                <w:sz w:val="20"/>
                <w:szCs w:val="20"/>
              </w:rPr>
              <w:t>)</w:t>
            </w:r>
          </w:p>
        </w:tc>
        <w:tc>
          <w:tcPr>
            <w:tcW w:w="3348" w:type="dxa"/>
            <w:gridSpan w:val="2"/>
          </w:tcPr>
          <w:p w14:paraId="66674ADF" w14:textId="77777777" w:rsidR="0013710B" w:rsidRPr="00D5423D" w:rsidRDefault="0013710B" w:rsidP="00E9608B">
            <w:pPr>
              <w:ind w:left="0" w:firstLine="0"/>
              <w:rPr>
                <w:rFonts w:asciiTheme="minorHAnsi" w:hAnsiTheme="minorHAnsi"/>
                <w:sz w:val="20"/>
                <w:szCs w:val="20"/>
              </w:rPr>
            </w:pPr>
          </w:p>
        </w:tc>
      </w:tr>
    </w:tbl>
    <w:p w14:paraId="5E3BFB17" w14:textId="77777777" w:rsidR="00F37360" w:rsidRPr="00D5423D" w:rsidRDefault="00F37360" w:rsidP="00E9608B">
      <w:pPr>
        <w:ind w:left="0" w:firstLine="0"/>
        <w:rPr>
          <w:rFonts w:asciiTheme="minorHAnsi" w:hAnsiTheme="minorHAnsi"/>
          <w:sz w:val="20"/>
          <w:szCs w:val="20"/>
        </w:rPr>
        <w:sectPr w:rsidR="00F37360" w:rsidRPr="00D5423D" w:rsidSect="00F656DB">
          <w:headerReference w:type="default" r:id="rId11"/>
          <w:footerReference w:type="default" r:id="rId12"/>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4410"/>
        <w:gridCol w:w="1421"/>
        <w:gridCol w:w="1909"/>
        <w:gridCol w:w="47"/>
        <w:gridCol w:w="4699"/>
      </w:tblGrid>
      <w:tr w:rsidR="0051577B" w:rsidRPr="00D5423D" w14:paraId="5F95CCBC" w14:textId="77777777" w:rsidTr="00751477">
        <w:trPr>
          <w:cantSplit/>
          <w:jc w:val="center"/>
        </w:trPr>
        <w:tc>
          <w:tcPr>
            <w:tcW w:w="2227" w:type="dxa"/>
            <w:shd w:val="clear" w:color="auto" w:fill="000000" w:themeFill="text1"/>
          </w:tcPr>
          <w:p w14:paraId="3E1C8DB4" w14:textId="77777777" w:rsidR="0051577B" w:rsidRPr="00D5423D" w:rsidRDefault="0051577B" w:rsidP="00E9608B">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831" w:type="dxa"/>
            <w:gridSpan w:val="2"/>
          </w:tcPr>
          <w:p w14:paraId="6874FEE4" w14:textId="53CE8C2E" w:rsidR="0051577B" w:rsidRPr="00D5423D" w:rsidRDefault="00D95CCA" w:rsidP="00E9608B">
            <w:pPr>
              <w:ind w:left="0" w:firstLine="0"/>
              <w:rPr>
                <w:rFonts w:asciiTheme="minorHAnsi" w:hAnsiTheme="minorHAnsi"/>
                <w:sz w:val="20"/>
                <w:szCs w:val="20"/>
              </w:rPr>
            </w:pPr>
            <w:r>
              <w:rPr>
                <w:sz w:val="20"/>
                <w:szCs w:val="20"/>
              </w:rPr>
              <w:t>Breaking through Global Challenges</w:t>
            </w:r>
          </w:p>
        </w:tc>
        <w:tc>
          <w:tcPr>
            <w:tcW w:w="1956" w:type="dxa"/>
            <w:gridSpan w:val="2"/>
            <w:shd w:val="clear" w:color="auto" w:fill="000000" w:themeFill="text1"/>
          </w:tcPr>
          <w:p w14:paraId="6B635C20" w14:textId="77777777" w:rsidR="0051577B" w:rsidRPr="00D5423D" w:rsidRDefault="0051577B" w:rsidP="00E9608B">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14:paraId="5DD215A9" w14:textId="1A204953" w:rsidR="0051577B" w:rsidRPr="00D5423D" w:rsidRDefault="00271B98" w:rsidP="00E9608B">
            <w:pPr>
              <w:ind w:left="0" w:firstLine="0"/>
              <w:rPr>
                <w:rFonts w:asciiTheme="minorHAnsi" w:hAnsiTheme="minorHAnsi"/>
                <w:sz w:val="20"/>
                <w:szCs w:val="20"/>
              </w:rPr>
            </w:pPr>
            <w:r>
              <w:rPr>
                <w:rFonts w:asciiTheme="minorHAnsi" w:hAnsiTheme="minorHAnsi"/>
                <w:sz w:val="20"/>
                <w:szCs w:val="20"/>
              </w:rPr>
              <w:t>4</w:t>
            </w:r>
            <w:r w:rsidR="00930C61">
              <w:rPr>
                <w:rFonts w:asciiTheme="minorHAnsi" w:hAnsiTheme="minorHAnsi"/>
                <w:sz w:val="20"/>
                <w:szCs w:val="20"/>
              </w:rPr>
              <w:t>-5</w:t>
            </w:r>
            <w:r>
              <w:rPr>
                <w:rFonts w:asciiTheme="minorHAnsi" w:hAnsiTheme="minorHAnsi"/>
                <w:sz w:val="20"/>
                <w:szCs w:val="20"/>
              </w:rPr>
              <w:t xml:space="preserve"> weeks (16-20 hours)</w:t>
            </w:r>
          </w:p>
        </w:tc>
      </w:tr>
      <w:tr w:rsidR="0051577B" w:rsidRPr="00D5423D" w14:paraId="5D6AF7FB" w14:textId="77777777" w:rsidTr="00C63543">
        <w:trPr>
          <w:cantSplit/>
          <w:trHeight w:val="112"/>
          <w:jc w:val="center"/>
        </w:trPr>
        <w:tc>
          <w:tcPr>
            <w:tcW w:w="2227" w:type="dxa"/>
            <w:shd w:val="clear" w:color="auto" w:fill="D9D9D9" w:themeFill="background1" w:themeFillShade="D9"/>
          </w:tcPr>
          <w:p w14:paraId="10DC280F" w14:textId="77777777" w:rsidR="0051577B" w:rsidRPr="00D5423D" w:rsidRDefault="0051577B" w:rsidP="00E9608B">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4410" w:type="dxa"/>
          </w:tcPr>
          <w:p w14:paraId="68F9802B" w14:textId="77777777" w:rsidR="0051577B" w:rsidRPr="00D5423D" w:rsidRDefault="003A791C" w:rsidP="00E9608B">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Influence</w:t>
            </w:r>
          </w:p>
        </w:tc>
        <w:tc>
          <w:tcPr>
            <w:tcW w:w="3330" w:type="dxa"/>
            <w:gridSpan w:val="2"/>
            <w:shd w:val="clear" w:color="auto" w:fill="D9D9D9" w:themeFill="background1" w:themeFillShade="D9"/>
          </w:tcPr>
          <w:p w14:paraId="46B6DEB7" w14:textId="77777777" w:rsidR="0051577B" w:rsidRPr="00D5423D" w:rsidRDefault="0051577B" w:rsidP="00E9608B">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4746" w:type="dxa"/>
            <w:gridSpan w:val="2"/>
          </w:tcPr>
          <w:p w14:paraId="48AAD99B" w14:textId="6F6D7C16" w:rsidR="0051577B" w:rsidRPr="00D5423D" w:rsidRDefault="00C63543" w:rsidP="00E9608B">
            <w:pPr>
              <w:ind w:left="0" w:firstLine="0"/>
              <w:rPr>
                <w:rFonts w:asciiTheme="minorHAnsi" w:hAnsiTheme="minorHAnsi"/>
                <w:sz w:val="20"/>
                <w:szCs w:val="20"/>
              </w:rPr>
            </w:pPr>
            <w:r>
              <w:rPr>
                <w:noProof/>
                <w:sz w:val="20"/>
                <w:szCs w:val="20"/>
              </w:rPr>
              <w:t>Intentional design of World Langauge units should always include elements from all GLEs.</w:t>
            </w:r>
          </w:p>
        </w:tc>
      </w:tr>
      <w:tr w:rsidR="0051577B" w:rsidRPr="00D5423D" w14:paraId="2EC18191" w14:textId="77777777" w:rsidTr="00751477">
        <w:trPr>
          <w:cantSplit/>
          <w:trHeight w:val="22"/>
          <w:jc w:val="center"/>
        </w:trPr>
        <w:tc>
          <w:tcPr>
            <w:tcW w:w="2227" w:type="dxa"/>
            <w:shd w:val="clear" w:color="auto" w:fill="D9D9D9" w:themeFill="background1" w:themeFillShade="D9"/>
          </w:tcPr>
          <w:p w14:paraId="6BB84EDE" w14:textId="77777777" w:rsidR="0051577B" w:rsidRPr="00D5423D" w:rsidRDefault="0051577B" w:rsidP="00E9608B">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486" w:type="dxa"/>
            <w:gridSpan w:val="5"/>
            <w:tcMar>
              <w:left w:w="115" w:type="dxa"/>
              <w:right w:w="115" w:type="dxa"/>
            </w:tcMar>
          </w:tcPr>
          <w:p w14:paraId="18B69010" w14:textId="1CD4C1B5" w:rsidR="00D95CCA" w:rsidRPr="00A86B29" w:rsidRDefault="00D95CCA" w:rsidP="00E9608B">
            <w:pPr>
              <w:pStyle w:val="ListParagraph"/>
              <w:numPr>
                <w:ilvl w:val="0"/>
                <w:numId w:val="4"/>
              </w:numPr>
              <w:spacing w:after="0" w:line="240" w:lineRule="auto"/>
              <w:contextualSpacing w:val="0"/>
              <w:rPr>
                <w:rFonts w:asciiTheme="minorHAnsi" w:eastAsia="Times New Roman" w:hAnsiTheme="minorHAnsi"/>
                <w:sz w:val="20"/>
                <w:szCs w:val="20"/>
              </w:rPr>
            </w:pPr>
            <w:r>
              <w:rPr>
                <w:rFonts w:asciiTheme="minorHAnsi" w:eastAsia="Times New Roman" w:hAnsiTheme="minorHAnsi"/>
                <w:sz w:val="20"/>
                <w:szCs w:val="20"/>
              </w:rPr>
              <w:t>Is it my responsibility to impact global challenges?</w:t>
            </w:r>
          </w:p>
        </w:tc>
      </w:tr>
      <w:tr w:rsidR="0051577B" w:rsidRPr="00D5423D" w14:paraId="3F689DAB" w14:textId="77777777" w:rsidTr="00751477">
        <w:trPr>
          <w:cantSplit/>
          <w:trHeight w:val="337"/>
          <w:jc w:val="center"/>
        </w:trPr>
        <w:tc>
          <w:tcPr>
            <w:tcW w:w="2227" w:type="dxa"/>
            <w:shd w:val="clear" w:color="auto" w:fill="D9D9D9" w:themeFill="background1" w:themeFillShade="D9"/>
          </w:tcPr>
          <w:p w14:paraId="509463A7" w14:textId="77777777" w:rsidR="0051577B" w:rsidRPr="00D5423D" w:rsidRDefault="0051577B" w:rsidP="00E9608B">
            <w:pPr>
              <w:ind w:left="0" w:firstLine="0"/>
              <w:rPr>
                <w:rFonts w:asciiTheme="minorHAnsi" w:hAnsiTheme="minorHAnsi"/>
                <w:b/>
                <w:sz w:val="20"/>
                <w:szCs w:val="20"/>
              </w:rPr>
            </w:pPr>
            <w:r w:rsidRPr="00D5423D">
              <w:rPr>
                <w:rFonts w:asciiTheme="minorHAnsi" w:hAnsiTheme="minorHAnsi"/>
                <w:b/>
                <w:sz w:val="20"/>
                <w:szCs w:val="20"/>
              </w:rPr>
              <w:t>Unit Strands</w:t>
            </w:r>
          </w:p>
        </w:tc>
        <w:tc>
          <w:tcPr>
            <w:tcW w:w="12486" w:type="dxa"/>
            <w:gridSpan w:val="5"/>
          </w:tcPr>
          <w:p w14:paraId="67BFDE8C" w14:textId="77777777" w:rsidR="004E2C31" w:rsidRDefault="004E2C31" w:rsidP="00E9608B">
            <w:pPr>
              <w:ind w:left="0" w:firstLine="0"/>
              <w:rPr>
                <w:rFonts w:asciiTheme="minorHAnsi" w:hAnsiTheme="minorHAnsi"/>
                <w:sz w:val="20"/>
                <w:szCs w:val="20"/>
              </w:rPr>
            </w:pPr>
            <w:r>
              <w:rPr>
                <w:rFonts w:asciiTheme="minorHAnsi" w:hAnsiTheme="minorHAnsi"/>
                <w:sz w:val="20"/>
                <w:szCs w:val="20"/>
              </w:rPr>
              <w:t xml:space="preserve">1.  </w:t>
            </w:r>
            <w:r w:rsidR="00B51414" w:rsidRPr="004E2C31">
              <w:rPr>
                <w:rFonts w:asciiTheme="minorHAnsi" w:hAnsiTheme="minorHAnsi"/>
                <w:sz w:val="20"/>
                <w:szCs w:val="20"/>
              </w:rPr>
              <w:t>Communication in Languages Other Than English</w:t>
            </w:r>
            <w:r w:rsidRPr="004E2C31">
              <w:rPr>
                <w:rFonts w:asciiTheme="minorHAnsi" w:hAnsiTheme="minorHAnsi"/>
                <w:sz w:val="20"/>
                <w:szCs w:val="20"/>
              </w:rPr>
              <w:tab/>
            </w:r>
            <w:r w:rsidRPr="004E2C31">
              <w:rPr>
                <w:rFonts w:asciiTheme="minorHAnsi" w:hAnsiTheme="minorHAnsi"/>
                <w:sz w:val="20"/>
                <w:szCs w:val="20"/>
              </w:rPr>
              <w:tab/>
            </w:r>
            <w:r w:rsidRPr="004E2C31">
              <w:rPr>
                <w:rFonts w:asciiTheme="minorHAnsi" w:hAnsiTheme="minorHAnsi"/>
                <w:sz w:val="20"/>
                <w:szCs w:val="20"/>
              </w:rPr>
              <w:tab/>
              <w:t xml:space="preserve">2.  </w:t>
            </w:r>
            <w:r w:rsidR="00B51414" w:rsidRPr="004E2C31">
              <w:rPr>
                <w:rFonts w:asciiTheme="minorHAnsi" w:hAnsiTheme="minorHAnsi"/>
                <w:sz w:val="20"/>
                <w:szCs w:val="20"/>
              </w:rPr>
              <w:t>Knowledge and Understanding of Other Cultures</w:t>
            </w:r>
          </w:p>
          <w:p w14:paraId="46C99BBE" w14:textId="77777777" w:rsidR="0051577B" w:rsidRPr="004E2C31" w:rsidRDefault="004E2C31" w:rsidP="00E9608B">
            <w:pPr>
              <w:ind w:left="0" w:firstLine="0"/>
              <w:rPr>
                <w:rFonts w:asciiTheme="minorHAnsi" w:hAnsiTheme="minorHAnsi"/>
                <w:sz w:val="20"/>
                <w:szCs w:val="20"/>
              </w:rPr>
            </w:pPr>
            <w:r>
              <w:rPr>
                <w:rFonts w:asciiTheme="minorHAnsi" w:hAnsiTheme="minorHAnsi"/>
                <w:sz w:val="20"/>
                <w:szCs w:val="20"/>
              </w:rPr>
              <w:t xml:space="preserve">3.  </w:t>
            </w:r>
            <w:r w:rsidR="00B51414" w:rsidRPr="004E2C31">
              <w:rPr>
                <w:rFonts w:asciiTheme="minorHAnsi" w:hAnsiTheme="minorHAnsi"/>
                <w:sz w:val="20"/>
                <w:szCs w:val="20"/>
              </w:rPr>
              <w:t>Connections with Other Disciplines and Information Acquisition</w:t>
            </w:r>
            <w:r>
              <w:rPr>
                <w:rFonts w:asciiTheme="minorHAnsi" w:hAnsiTheme="minorHAnsi"/>
                <w:sz w:val="20"/>
                <w:szCs w:val="20"/>
              </w:rPr>
              <w:tab/>
              <w:t xml:space="preserve">4.  </w:t>
            </w:r>
            <w:r w:rsidR="00B51414" w:rsidRPr="004E2C31">
              <w:rPr>
                <w:rFonts w:asciiTheme="minorHAnsi" w:hAnsiTheme="minorHAnsi"/>
                <w:sz w:val="20"/>
                <w:szCs w:val="20"/>
              </w:rPr>
              <w:t>Comparisons to Develop Insight into the Nature of Language and Culture</w:t>
            </w:r>
          </w:p>
        </w:tc>
      </w:tr>
      <w:tr w:rsidR="00B51414" w:rsidRPr="00D5423D" w14:paraId="5E22818F" w14:textId="77777777" w:rsidTr="00751477">
        <w:trPr>
          <w:cantSplit/>
          <w:trHeight w:val="34"/>
          <w:jc w:val="center"/>
        </w:trPr>
        <w:tc>
          <w:tcPr>
            <w:tcW w:w="2227" w:type="dxa"/>
            <w:shd w:val="clear" w:color="auto" w:fill="D9D9D9" w:themeFill="background1" w:themeFillShade="D9"/>
          </w:tcPr>
          <w:p w14:paraId="2B757433" w14:textId="77777777" w:rsidR="00B51414" w:rsidRPr="00D5423D" w:rsidRDefault="00B51414" w:rsidP="00E9608B">
            <w:pPr>
              <w:ind w:left="0" w:firstLine="0"/>
              <w:rPr>
                <w:rFonts w:asciiTheme="minorHAnsi" w:hAnsiTheme="minorHAnsi"/>
                <w:b/>
                <w:sz w:val="20"/>
                <w:szCs w:val="20"/>
              </w:rPr>
            </w:pPr>
            <w:r>
              <w:rPr>
                <w:rFonts w:asciiTheme="minorHAnsi" w:hAnsiTheme="minorHAnsi"/>
                <w:b/>
                <w:sz w:val="20"/>
                <w:szCs w:val="20"/>
              </w:rPr>
              <w:t>Foundational Concepts in World Languages</w:t>
            </w:r>
          </w:p>
        </w:tc>
        <w:tc>
          <w:tcPr>
            <w:tcW w:w="12486" w:type="dxa"/>
            <w:gridSpan w:val="5"/>
          </w:tcPr>
          <w:p w14:paraId="53F7A284" w14:textId="77777777" w:rsidR="00B51414" w:rsidRPr="005E1491" w:rsidRDefault="00751477" w:rsidP="00E9608B">
            <w:pPr>
              <w:ind w:left="0" w:firstLine="0"/>
              <w:rPr>
                <w:rFonts w:asciiTheme="minorHAnsi" w:hAnsiTheme="minorHAnsi"/>
                <w:sz w:val="20"/>
                <w:szCs w:val="20"/>
              </w:rPr>
            </w:pPr>
            <w:r w:rsidRPr="005E1491">
              <w:rPr>
                <w:rFonts w:asciiTheme="minorHAnsi" w:hAnsiTheme="minorHAnsi"/>
                <w:sz w:val="20"/>
                <w:szCs w:val="20"/>
              </w:rPr>
              <w:t>Interpersonal Communication, Interpretive Communication, Presentational Communication, Cultures, Connections, Comparisons</w:t>
            </w:r>
          </w:p>
        </w:tc>
      </w:tr>
      <w:tr w:rsidR="0051577B" w:rsidRPr="00D5423D" w14:paraId="27D55E54" w14:textId="77777777" w:rsidTr="00751477">
        <w:trPr>
          <w:cantSplit/>
          <w:trHeight w:val="34"/>
          <w:jc w:val="center"/>
        </w:trPr>
        <w:tc>
          <w:tcPr>
            <w:tcW w:w="2227" w:type="dxa"/>
            <w:shd w:val="clear" w:color="auto" w:fill="D9D9D9" w:themeFill="background1" w:themeFillShade="D9"/>
          </w:tcPr>
          <w:p w14:paraId="6CD14275" w14:textId="77777777" w:rsidR="0051577B" w:rsidRPr="00D5423D" w:rsidRDefault="0051577B" w:rsidP="00E9608B">
            <w:pPr>
              <w:ind w:left="0" w:firstLine="0"/>
              <w:rPr>
                <w:rFonts w:asciiTheme="minorHAnsi" w:hAnsiTheme="minorHAnsi"/>
                <w:b/>
                <w:sz w:val="20"/>
                <w:szCs w:val="20"/>
              </w:rPr>
            </w:pPr>
            <w:r w:rsidRPr="00D5423D">
              <w:rPr>
                <w:rFonts w:asciiTheme="minorHAnsi" w:hAnsiTheme="minorHAnsi"/>
                <w:b/>
                <w:sz w:val="20"/>
                <w:szCs w:val="20"/>
              </w:rPr>
              <w:t>Concepts</w:t>
            </w:r>
          </w:p>
        </w:tc>
        <w:tc>
          <w:tcPr>
            <w:tcW w:w="12486" w:type="dxa"/>
            <w:gridSpan w:val="5"/>
          </w:tcPr>
          <w:p w14:paraId="32EF77D8" w14:textId="7DBD5A80" w:rsidR="0051577B" w:rsidRPr="00D5423D" w:rsidRDefault="003A791C" w:rsidP="00E9608B">
            <w:pPr>
              <w:ind w:left="0" w:firstLine="0"/>
              <w:rPr>
                <w:rFonts w:asciiTheme="minorHAnsi" w:hAnsiTheme="minorHAnsi"/>
                <w:sz w:val="20"/>
                <w:szCs w:val="20"/>
              </w:rPr>
            </w:pPr>
            <w:r>
              <w:rPr>
                <w:rFonts w:asciiTheme="minorHAnsi" w:hAnsiTheme="minorHAnsi"/>
                <w:sz w:val="20"/>
                <w:szCs w:val="20"/>
              </w:rPr>
              <w:t xml:space="preserve">global challenges, globalization, volunteerism, social </w:t>
            </w:r>
            <w:r w:rsidR="009C4E71">
              <w:rPr>
                <w:rFonts w:asciiTheme="minorHAnsi" w:hAnsiTheme="minorHAnsi"/>
                <w:sz w:val="20"/>
                <w:szCs w:val="20"/>
              </w:rPr>
              <w:t>responsibilit</w:t>
            </w:r>
            <w:r w:rsidR="000246D5">
              <w:rPr>
                <w:rFonts w:asciiTheme="minorHAnsi" w:hAnsiTheme="minorHAnsi"/>
                <w:sz w:val="20"/>
                <w:szCs w:val="20"/>
              </w:rPr>
              <w:t>y</w:t>
            </w:r>
            <w:r w:rsidR="00BF2D02">
              <w:rPr>
                <w:rFonts w:asciiTheme="minorHAnsi" w:hAnsiTheme="minorHAnsi"/>
                <w:sz w:val="20"/>
                <w:szCs w:val="20"/>
              </w:rPr>
              <w:t>, cooperation</w:t>
            </w:r>
            <w:r w:rsidR="00BF714A">
              <w:rPr>
                <w:rFonts w:asciiTheme="minorHAnsi" w:hAnsiTheme="minorHAnsi"/>
                <w:sz w:val="20"/>
                <w:szCs w:val="20"/>
              </w:rPr>
              <w:t xml:space="preserve">, </w:t>
            </w:r>
            <w:r w:rsidR="00A70E00">
              <w:rPr>
                <w:rFonts w:asciiTheme="minorHAnsi" w:hAnsiTheme="minorHAnsi"/>
                <w:sz w:val="20"/>
                <w:szCs w:val="20"/>
              </w:rPr>
              <w:t>collaboration</w:t>
            </w:r>
            <w:r w:rsidR="00930C61">
              <w:rPr>
                <w:rFonts w:asciiTheme="minorHAnsi" w:hAnsiTheme="minorHAnsi"/>
                <w:sz w:val="20"/>
                <w:szCs w:val="20"/>
              </w:rPr>
              <w:t>, interdependence</w:t>
            </w:r>
          </w:p>
        </w:tc>
      </w:tr>
    </w:tbl>
    <w:p w14:paraId="3F909395" w14:textId="77777777" w:rsidR="0051577B" w:rsidRPr="00A86B29" w:rsidRDefault="0051577B" w:rsidP="00E9608B">
      <w:pPr>
        <w:rPr>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567"/>
        <w:gridCol w:w="5400"/>
        <w:gridCol w:w="4746"/>
      </w:tblGrid>
      <w:tr w:rsidR="0051577B" w:rsidRPr="00D5423D" w14:paraId="3AB466B7" w14:textId="77777777" w:rsidTr="008E1654">
        <w:trPr>
          <w:jc w:val="center"/>
        </w:trPr>
        <w:tc>
          <w:tcPr>
            <w:tcW w:w="4567" w:type="dxa"/>
            <w:shd w:val="clear" w:color="auto" w:fill="D9D9D9" w:themeFill="background1" w:themeFillShade="D9"/>
            <w:tcMar>
              <w:top w:w="115" w:type="dxa"/>
              <w:left w:w="115" w:type="dxa"/>
              <w:bottom w:w="115" w:type="dxa"/>
              <w:right w:w="115" w:type="dxa"/>
            </w:tcMar>
          </w:tcPr>
          <w:p w14:paraId="287A9784" w14:textId="2EFA5408" w:rsidR="0051577B" w:rsidRPr="00FC1F65" w:rsidRDefault="0051577B" w:rsidP="00E9608B">
            <w:pPr>
              <w:ind w:left="0" w:firstLine="0"/>
              <w:rPr>
                <w:rFonts w:asciiTheme="minorHAnsi" w:hAnsiTheme="minorHAnsi"/>
                <w:i/>
                <w:sz w:val="20"/>
                <w:szCs w:val="20"/>
              </w:rPr>
            </w:pPr>
            <w:r w:rsidRPr="00D5423D">
              <w:rPr>
                <w:rFonts w:asciiTheme="minorHAnsi" w:hAnsiTheme="minorHAnsi"/>
                <w:b/>
                <w:sz w:val="24"/>
                <w:szCs w:val="20"/>
              </w:rPr>
              <w:t>Generalizations</w:t>
            </w:r>
            <w:r w:rsidR="00C63543">
              <w:rPr>
                <w:rFonts w:asciiTheme="minorHAnsi" w:hAnsiTheme="minorHAnsi"/>
                <w:b/>
                <w:sz w:val="24"/>
                <w:szCs w:val="20"/>
              </w:rPr>
              <w:t>*</w:t>
            </w:r>
          </w:p>
          <w:p w14:paraId="02137B5F" w14:textId="77777777" w:rsidR="0051577B" w:rsidRPr="00D5423D" w:rsidRDefault="0051577B" w:rsidP="00E9608B">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10146" w:type="dxa"/>
            <w:gridSpan w:val="2"/>
            <w:shd w:val="clear" w:color="auto" w:fill="D9D9D9" w:themeFill="background1" w:themeFillShade="D9"/>
          </w:tcPr>
          <w:p w14:paraId="4070ABE0" w14:textId="77777777" w:rsidR="0051577B" w:rsidRPr="00FC1F65" w:rsidRDefault="0051577B" w:rsidP="00E9608B">
            <w:pPr>
              <w:ind w:left="0" w:firstLine="0"/>
              <w:jc w:val="center"/>
              <w:rPr>
                <w:rFonts w:asciiTheme="minorHAnsi" w:hAnsiTheme="minorHAnsi"/>
                <w:i/>
                <w:szCs w:val="20"/>
              </w:rPr>
            </w:pPr>
            <w:r w:rsidRPr="00D5423D">
              <w:rPr>
                <w:rFonts w:asciiTheme="minorHAnsi" w:hAnsiTheme="minorHAnsi"/>
                <w:b/>
                <w:sz w:val="24"/>
                <w:szCs w:val="20"/>
              </w:rPr>
              <w:t>Guiding Questions</w:t>
            </w:r>
          </w:p>
          <w:p w14:paraId="3D7E8B57" w14:textId="6CDB7836" w:rsidR="0051577B" w:rsidRPr="00D5423D" w:rsidRDefault="0051577B" w:rsidP="00E9608B">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00BC1706">
              <w:rPr>
                <w:rFonts w:asciiTheme="minorHAnsi" w:hAnsiTheme="minorHAnsi"/>
                <w:b/>
                <w:sz w:val="20"/>
                <w:szCs w:val="20"/>
              </w:rPr>
              <w:t xml:space="preserve"> Comparisons</w:t>
            </w:r>
            <w:r w:rsidRPr="00FC1F65">
              <w:rPr>
                <w:rFonts w:asciiTheme="minorHAnsi" w:hAnsiTheme="minorHAnsi"/>
                <w:b/>
                <w:sz w:val="20"/>
                <w:szCs w:val="20"/>
              </w:rPr>
              <w:tab/>
              <w:t>Conceptual</w:t>
            </w:r>
          </w:p>
        </w:tc>
      </w:tr>
      <w:tr w:rsidR="0051577B" w:rsidRPr="00D5423D" w14:paraId="28E7B636" w14:textId="77777777" w:rsidTr="008E1654">
        <w:trPr>
          <w:jc w:val="center"/>
        </w:trPr>
        <w:tc>
          <w:tcPr>
            <w:tcW w:w="4567" w:type="dxa"/>
            <w:shd w:val="clear" w:color="auto" w:fill="auto"/>
            <w:tcMar>
              <w:top w:w="115" w:type="dxa"/>
              <w:left w:w="115" w:type="dxa"/>
              <w:bottom w:w="115" w:type="dxa"/>
              <w:right w:w="115" w:type="dxa"/>
            </w:tcMar>
          </w:tcPr>
          <w:p w14:paraId="35D559B7" w14:textId="2DB7A9AA" w:rsidR="00A9329F" w:rsidRPr="003D03B0" w:rsidRDefault="00A521B7" w:rsidP="002A252A">
            <w:pPr>
              <w:ind w:left="0" w:firstLine="0"/>
              <w:rPr>
                <w:sz w:val="20"/>
              </w:rPr>
            </w:pPr>
            <w:r>
              <w:rPr>
                <w:sz w:val="20"/>
              </w:rPr>
              <w:t>E</w:t>
            </w:r>
            <w:r w:rsidR="00D33EEB" w:rsidRPr="003D03B0">
              <w:rPr>
                <w:sz w:val="20"/>
              </w:rPr>
              <w:t>ffective communication</w:t>
            </w:r>
            <w:r w:rsidR="00BF2D02" w:rsidRPr="003D03B0">
              <w:rPr>
                <w:sz w:val="20"/>
              </w:rPr>
              <w:t xml:space="preserve"> skills provide greater opportunity for </w:t>
            </w:r>
            <w:r w:rsidR="002A252A">
              <w:rPr>
                <w:sz w:val="20"/>
              </w:rPr>
              <w:t>cooperation</w:t>
            </w:r>
            <w:r w:rsidR="00BF2D02" w:rsidRPr="003D03B0">
              <w:rPr>
                <w:sz w:val="20"/>
              </w:rPr>
              <w:t xml:space="preserve"> </w:t>
            </w:r>
            <w:r>
              <w:rPr>
                <w:sz w:val="20"/>
              </w:rPr>
              <w:t xml:space="preserve">and problem-solving </w:t>
            </w:r>
            <w:r w:rsidR="00BF2D02" w:rsidRPr="003D03B0">
              <w:rPr>
                <w:sz w:val="20"/>
              </w:rPr>
              <w:t>across cultures.</w:t>
            </w:r>
            <w:r w:rsidR="000D0E38">
              <w:rPr>
                <w:sz w:val="20"/>
              </w:rPr>
              <w:t xml:space="preserve"> (</w:t>
            </w:r>
            <w:r w:rsidR="000D0E38">
              <w:rPr>
                <w:rFonts w:asciiTheme="minorHAnsi" w:hAnsiTheme="minorHAnsi"/>
                <w:sz w:val="20"/>
                <w:szCs w:val="20"/>
              </w:rPr>
              <w:t>WL09-IM-</w:t>
            </w:r>
            <w:r w:rsidR="005067E1">
              <w:rPr>
                <w:rFonts w:asciiTheme="minorHAnsi" w:hAnsiTheme="minorHAnsi"/>
                <w:sz w:val="20"/>
                <w:szCs w:val="20"/>
              </w:rPr>
              <w:t>S.</w:t>
            </w:r>
            <w:r w:rsidR="00F240D1">
              <w:rPr>
                <w:rFonts w:asciiTheme="minorHAnsi" w:hAnsiTheme="minorHAnsi"/>
                <w:sz w:val="20"/>
                <w:szCs w:val="20"/>
              </w:rPr>
              <w:t>1</w:t>
            </w:r>
            <w:r w:rsidR="000D0E38" w:rsidRPr="00B51414">
              <w:rPr>
                <w:rFonts w:asciiTheme="minorHAnsi" w:hAnsiTheme="minorHAnsi"/>
                <w:sz w:val="20"/>
                <w:szCs w:val="20"/>
              </w:rPr>
              <w:t>-GLE.</w:t>
            </w:r>
            <w:r w:rsidR="00F240D1">
              <w:rPr>
                <w:rFonts w:asciiTheme="minorHAnsi" w:hAnsiTheme="minorHAnsi"/>
                <w:sz w:val="20"/>
                <w:szCs w:val="20"/>
              </w:rPr>
              <w:t>1</w:t>
            </w:r>
            <w:r w:rsidR="000D0E38">
              <w:rPr>
                <w:rFonts w:asciiTheme="minorHAnsi" w:hAnsiTheme="minorHAnsi"/>
                <w:sz w:val="20"/>
                <w:szCs w:val="20"/>
              </w:rPr>
              <w:t>-RA.</w:t>
            </w:r>
            <w:r w:rsidR="00F240D1">
              <w:rPr>
                <w:rFonts w:asciiTheme="minorHAnsi" w:hAnsiTheme="minorHAnsi"/>
                <w:sz w:val="20"/>
                <w:szCs w:val="20"/>
              </w:rPr>
              <w:t>2</w:t>
            </w:r>
            <w:r w:rsidR="000D0E38">
              <w:rPr>
                <w:rFonts w:asciiTheme="minorHAnsi" w:hAnsiTheme="minorHAnsi"/>
                <w:sz w:val="20"/>
                <w:szCs w:val="20"/>
              </w:rPr>
              <w:t>)</w:t>
            </w:r>
          </w:p>
        </w:tc>
        <w:tc>
          <w:tcPr>
            <w:tcW w:w="5400" w:type="dxa"/>
            <w:shd w:val="clear" w:color="auto" w:fill="auto"/>
          </w:tcPr>
          <w:p w14:paraId="547B1ED0" w14:textId="77777777" w:rsidR="00C63543" w:rsidRDefault="00C63543" w:rsidP="00C63543">
            <w:pPr>
              <w:ind w:left="360"/>
              <w:rPr>
                <w:sz w:val="20"/>
                <w:szCs w:val="20"/>
              </w:rPr>
            </w:pPr>
            <w:r w:rsidRPr="00BE0BD9">
              <w:rPr>
                <w:b/>
                <w:sz w:val="20"/>
                <w:szCs w:val="20"/>
              </w:rPr>
              <w:t>Comparisons: (WL09-NM-S.4-GLE.2)</w:t>
            </w:r>
          </w:p>
          <w:p w14:paraId="54DF9626" w14:textId="04308938" w:rsidR="0051577B" w:rsidRPr="003D03B0" w:rsidRDefault="004005DB" w:rsidP="006E1A07">
            <w:pPr>
              <w:ind w:left="288" w:hanging="288"/>
              <w:rPr>
                <w:rFonts w:asciiTheme="minorHAnsi" w:hAnsiTheme="minorHAnsi"/>
                <w:sz w:val="20"/>
              </w:rPr>
            </w:pPr>
            <w:r w:rsidRPr="003D03B0">
              <w:rPr>
                <w:rFonts w:asciiTheme="minorHAnsi" w:hAnsiTheme="minorHAnsi"/>
                <w:sz w:val="20"/>
              </w:rPr>
              <w:t xml:space="preserve">What are some examples of international cooperation that have </w:t>
            </w:r>
            <w:r w:rsidR="000D4730" w:rsidRPr="003D03B0">
              <w:rPr>
                <w:rFonts w:asciiTheme="minorHAnsi" w:hAnsiTheme="minorHAnsi"/>
                <w:sz w:val="20"/>
              </w:rPr>
              <w:t>had an impact on</w:t>
            </w:r>
            <w:r w:rsidRPr="003D03B0">
              <w:rPr>
                <w:rFonts w:asciiTheme="minorHAnsi" w:hAnsiTheme="minorHAnsi"/>
                <w:sz w:val="20"/>
              </w:rPr>
              <w:t xml:space="preserve"> </w:t>
            </w:r>
            <w:r w:rsidR="000D0E38">
              <w:rPr>
                <w:rFonts w:asciiTheme="minorHAnsi" w:hAnsiTheme="minorHAnsi"/>
                <w:sz w:val="20"/>
              </w:rPr>
              <w:t xml:space="preserve">global </w:t>
            </w:r>
            <w:r w:rsidRPr="003D03B0">
              <w:rPr>
                <w:rFonts w:asciiTheme="minorHAnsi" w:hAnsiTheme="minorHAnsi"/>
                <w:sz w:val="20"/>
              </w:rPr>
              <w:t xml:space="preserve">issues </w:t>
            </w:r>
            <w:r w:rsidR="000D0E38">
              <w:rPr>
                <w:rFonts w:asciiTheme="minorHAnsi" w:hAnsiTheme="minorHAnsi"/>
                <w:sz w:val="20"/>
              </w:rPr>
              <w:t>(</w:t>
            </w:r>
            <w:r w:rsidR="00D95CCA">
              <w:rPr>
                <w:rFonts w:asciiTheme="minorHAnsi" w:hAnsiTheme="minorHAnsi"/>
                <w:sz w:val="20"/>
              </w:rPr>
              <w:t xml:space="preserve">e.g. </w:t>
            </w:r>
            <w:r w:rsidR="00A95CC2">
              <w:rPr>
                <w:rFonts w:asciiTheme="minorHAnsi" w:hAnsiTheme="minorHAnsi"/>
                <w:sz w:val="20"/>
              </w:rPr>
              <w:t>economic, environmental, health</w:t>
            </w:r>
            <w:r w:rsidR="000D0E38">
              <w:rPr>
                <w:rFonts w:asciiTheme="minorHAnsi" w:hAnsiTheme="minorHAnsi"/>
                <w:sz w:val="20"/>
              </w:rPr>
              <w:t>)</w:t>
            </w:r>
            <w:r w:rsidRPr="003D03B0">
              <w:rPr>
                <w:rFonts w:asciiTheme="minorHAnsi" w:hAnsiTheme="minorHAnsi"/>
                <w:sz w:val="20"/>
              </w:rPr>
              <w:t>?</w:t>
            </w:r>
          </w:p>
        </w:tc>
        <w:tc>
          <w:tcPr>
            <w:tcW w:w="4746" w:type="dxa"/>
            <w:shd w:val="clear" w:color="auto" w:fill="auto"/>
          </w:tcPr>
          <w:p w14:paraId="20901363" w14:textId="583F54F5" w:rsidR="0051577B" w:rsidRPr="003D03B0" w:rsidRDefault="00BF3D43" w:rsidP="00E9608B">
            <w:pPr>
              <w:ind w:left="288" w:hanging="288"/>
              <w:rPr>
                <w:sz w:val="20"/>
              </w:rPr>
            </w:pPr>
            <w:r w:rsidRPr="003D03B0">
              <w:rPr>
                <w:sz w:val="20"/>
              </w:rPr>
              <w:t xml:space="preserve">What </w:t>
            </w:r>
            <w:r w:rsidR="003B34E9" w:rsidRPr="003D03B0">
              <w:rPr>
                <w:sz w:val="20"/>
              </w:rPr>
              <w:t xml:space="preserve">aspects </w:t>
            </w:r>
            <w:r w:rsidR="00804589" w:rsidRPr="003D03B0">
              <w:rPr>
                <w:sz w:val="20"/>
              </w:rPr>
              <w:t xml:space="preserve">of effective communication are important when </w:t>
            </w:r>
            <w:r w:rsidR="003B34E9" w:rsidRPr="003D03B0">
              <w:rPr>
                <w:sz w:val="20"/>
              </w:rPr>
              <w:t>addressing</w:t>
            </w:r>
            <w:r w:rsidR="00804589" w:rsidRPr="003D03B0">
              <w:rPr>
                <w:sz w:val="20"/>
              </w:rPr>
              <w:t xml:space="preserve"> global issues?</w:t>
            </w:r>
            <w:r w:rsidR="00D6715A">
              <w:rPr>
                <w:sz w:val="20"/>
              </w:rPr>
              <w:t xml:space="preserve"> (</w:t>
            </w:r>
            <w:r w:rsidR="00D6715A">
              <w:rPr>
                <w:rFonts w:asciiTheme="minorHAnsi" w:hAnsiTheme="minorHAnsi"/>
                <w:sz w:val="20"/>
                <w:szCs w:val="20"/>
              </w:rPr>
              <w:t>WL09-IM-S.1</w:t>
            </w:r>
            <w:r w:rsidR="00D6715A" w:rsidRPr="00B51414">
              <w:rPr>
                <w:rFonts w:asciiTheme="minorHAnsi" w:hAnsiTheme="minorHAnsi"/>
                <w:sz w:val="20"/>
                <w:szCs w:val="20"/>
              </w:rPr>
              <w:t>-GLE.</w:t>
            </w:r>
            <w:r w:rsidR="00D6715A">
              <w:rPr>
                <w:rFonts w:asciiTheme="minorHAnsi" w:hAnsiTheme="minorHAnsi"/>
                <w:sz w:val="20"/>
                <w:szCs w:val="20"/>
              </w:rPr>
              <w:t>1-IQ.2)</w:t>
            </w:r>
          </w:p>
          <w:p w14:paraId="4390E1B4" w14:textId="77777777" w:rsidR="00E558BD" w:rsidRDefault="004005DB" w:rsidP="005067E1">
            <w:pPr>
              <w:ind w:left="288" w:hanging="288"/>
              <w:rPr>
                <w:rFonts w:asciiTheme="minorHAnsi" w:hAnsiTheme="minorHAnsi"/>
                <w:sz w:val="20"/>
                <w:szCs w:val="20"/>
              </w:rPr>
            </w:pPr>
            <w:r w:rsidRPr="003D03B0">
              <w:rPr>
                <w:sz w:val="20"/>
              </w:rPr>
              <w:t xml:space="preserve">How does proficiency in another language </w:t>
            </w:r>
            <w:r w:rsidR="009816F2" w:rsidRPr="003D03B0">
              <w:rPr>
                <w:sz w:val="20"/>
              </w:rPr>
              <w:t xml:space="preserve">make </w:t>
            </w:r>
            <w:r w:rsidR="005067E1">
              <w:rPr>
                <w:sz w:val="20"/>
              </w:rPr>
              <w:t>one</w:t>
            </w:r>
            <w:r w:rsidR="009816F2" w:rsidRPr="003D03B0">
              <w:rPr>
                <w:sz w:val="20"/>
              </w:rPr>
              <w:t xml:space="preserve"> a better global citizen?</w:t>
            </w:r>
            <w:r w:rsidR="000D0E38">
              <w:rPr>
                <w:sz w:val="20"/>
              </w:rPr>
              <w:t xml:space="preserve"> (</w:t>
            </w:r>
            <w:r w:rsidR="005067E1">
              <w:rPr>
                <w:rFonts w:asciiTheme="minorHAnsi" w:hAnsiTheme="minorHAnsi"/>
                <w:sz w:val="20"/>
                <w:szCs w:val="20"/>
              </w:rPr>
              <w:t>WL09-IM-S.3</w:t>
            </w:r>
            <w:r w:rsidR="005067E1" w:rsidRPr="00B51414">
              <w:rPr>
                <w:rFonts w:asciiTheme="minorHAnsi" w:hAnsiTheme="minorHAnsi"/>
                <w:sz w:val="20"/>
                <w:szCs w:val="20"/>
              </w:rPr>
              <w:t>-GLE.</w:t>
            </w:r>
            <w:r w:rsidR="005067E1">
              <w:rPr>
                <w:rFonts w:asciiTheme="minorHAnsi" w:hAnsiTheme="minorHAnsi"/>
                <w:sz w:val="20"/>
                <w:szCs w:val="20"/>
              </w:rPr>
              <w:t>2-RA.1</w:t>
            </w:r>
            <w:r w:rsidR="000D0E38">
              <w:rPr>
                <w:rFonts w:asciiTheme="minorHAnsi" w:hAnsiTheme="minorHAnsi"/>
                <w:sz w:val="20"/>
                <w:szCs w:val="20"/>
              </w:rPr>
              <w:t>)</w:t>
            </w:r>
          </w:p>
          <w:p w14:paraId="52447FCD" w14:textId="48B3076A" w:rsidR="008E1654" w:rsidRPr="003D03B0" w:rsidRDefault="008E1654" w:rsidP="005067E1">
            <w:pPr>
              <w:ind w:left="288" w:hanging="288"/>
              <w:rPr>
                <w:rFonts w:asciiTheme="minorHAnsi" w:hAnsiTheme="minorHAnsi"/>
                <w:sz w:val="20"/>
              </w:rPr>
            </w:pPr>
          </w:p>
        </w:tc>
      </w:tr>
      <w:tr w:rsidR="000D0E38" w:rsidRPr="00D5423D" w14:paraId="2925E182" w14:textId="77777777" w:rsidTr="008E1654">
        <w:trPr>
          <w:jc w:val="center"/>
        </w:trPr>
        <w:tc>
          <w:tcPr>
            <w:tcW w:w="4567" w:type="dxa"/>
            <w:shd w:val="clear" w:color="auto" w:fill="auto"/>
            <w:tcMar>
              <w:top w:w="115" w:type="dxa"/>
              <w:left w:w="115" w:type="dxa"/>
              <w:bottom w:w="115" w:type="dxa"/>
              <w:right w:w="115" w:type="dxa"/>
            </w:tcMar>
          </w:tcPr>
          <w:p w14:paraId="63A76E53" w14:textId="3A595B57" w:rsidR="000D0E38" w:rsidRPr="003D03B0" w:rsidRDefault="008D7792" w:rsidP="002A252A">
            <w:pPr>
              <w:ind w:left="0" w:firstLine="0"/>
              <w:rPr>
                <w:sz w:val="20"/>
              </w:rPr>
            </w:pPr>
            <w:r w:rsidRPr="003D03B0">
              <w:rPr>
                <w:rFonts w:asciiTheme="minorHAnsi" w:hAnsiTheme="minorHAnsi"/>
                <w:sz w:val="20"/>
              </w:rPr>
              <w:t>Volunteerism create</w:t>
            </w:r>
            <w:r>
              <w:rPr>
                <w:rFonts w:asciiTheme="minorHAnsi" w:hAnsiTheme="minorHAnsi"/>
                <w:sz w:val="20"/>
              </w:rPr>
              <w:t>s</w:t>
            </w:r>
            <w:r w:rsidRPr="003D03B0">
              <w:rPr>
                <w:rFonts w:asciiTheme="minorHAnsi" w:hAnsiTheme="minorHAnsi"/>
                <w:sz w:val="20"/>
              </w:rPr>
              <w:t xml:space="preserve"> unique </w:t>
            </w:r>
            <w:r>
              <w:rPr>
                <w:rFonts w:asciiTheme="minorHAnsi" w:hAnsiTheme="minorHAnsi"/>
                <w:sz w:val="20"/>
              </w:rPr>
              <w:t>opportunities</w:t>
            </w:r>
            <w:r w:rsidRPr="003D03B0">
              <w:rPr>
                <w:rFonts w:asciiTheme="minorHAnsi" w:hAnsiTheme="minorHAnsi"/>
                <w:sz w:val="20"/>
              </w:rPr>
              <w:t xml:space="preserve"> to collaborate</w:t>
            </w:r>
            <w:r>
              <w:rPr>
                <w:rFonts w:asciiTheme="minorHAnsi" w:hAnsiTheme="minorHAnsi"/>
                <w:sz w:val="20"/>
              </w:rPr>
              <w:t xml:space="preserve"> with others </w:t>
            </w:r>
            <w:r w:rsidR="002A252A">
              <w:rPr>
                <w:rFonts w:asciiTheme="minorHAnsi" w:hAnsiTheme="minorHAnsi"/>
                <w:sz w:val="20"/>
              </w:rPr>
              <w:t xml:space="preserve">and can </w:t>
            </w:r>
            <w:r>
              <w:rPr>
                <w:rFonts w:asciiTheme="minorHAnsi" w:hAnsiTheme="minorHAnsi"/>
                <w:sz w:val="20"/>
              </w:rPr>
              <w:t>promote positive social change at home and abroad.</w:t>
            </w:r>
            <w:r w:rsidR="00D6715A">
              <w:rPr>
                <w:rFonts w:asciiTheme="minorHAnsi" w:hAnsiTheme="minorHAnsi"/>
                <w:sz w:val="20"/>
              </w:rPr>
              <w:t xml:space="preserve"> </w:t>
            </w:r>
            <w:r w:rsidR="00C63543">
              <w:rPr>
                <w:sz w:val="20"/>
                <w:szCs w:val="20"/>
              </w:rPr>
              <w:t>(WL09-NM-S.2-GLE.1), (WL09-NM-S.3-GLE.1)</w:t>
            </w:r>
          </w:p>
        </w:tc>
        <w:tc>
          <w:tcPr>
            <w:tcW w:w="5400" w:type="dxa"/>
            <w:shd w:val="clear" w:color="auto" w:fill="auto"/>
          </w:tcPr>
          <w:p w14:paraId="1259FE23" w14:textId="77777777" w:rsidR="00C63543" w:rsidRDefault="00C63543" w:rsidP="00C63543">
            <w:pPr>
              <w:ind w:left="360"/>
              <w:rPr>
                <w:sz w:val="20"/>
                <w:szCs w:val="20"/>
              </w:rPr>
            </w:pPr>
            <w:r w:rsidRPr="00BE0BD9">
              <w:rPr>
                <w:b/>
                <w:sz w:val="20"/>
                <w:szCs w:val="20"/>
              </w:rPr>
              <w:t>Comparisons: (WL09-NM-S.4-GLE.2)</w:t>
            </w:r>
          </w:p>
          <w:p w14:paraId="1E4DFFDF" w14:textId="5C596E6C" w:rsidR="000D0E38" w:rsidRDefault="008D7792" w:rsidP="006E1A07">
            <w:pPr>
              <w:ind w:left="288" w:hanging="288"/>
              <w:rPr>
                <w:rFonts w:asciiTheme="minorHAnsi" w:hAnsiTheme="minorHAnsi"/>
                <w:sz w:val="20"/>
              </w:rPr>
            </w:pPr>
            <w:r>
              <w:rPr>
                <w:rFonts w:asciiTheme="minorHAnsi" w:hAnsiTheme="minorHAnsi"/>
                <w:sz w:val="20"/>
              </w:rPr>
              <w:t>What are local groups and/or organizations with which I can volunteer?</w:t>
            </w:r>
          </w:p>
          <w:p w14:paraId="4D31600A" w14:textId="77777777" w:rsidR="008D7792" w:rsidRDefault="008D7792" w:rsidP="006E1A07">
            <w:pPr>
              <w:ind w:left="288" w:hanging="288"/>
              <w:rPr>
                <w:rFonts w:asciiTheme="minorHAnsi" w:hAnsiTheme="minorHAnsi"/>
                <w:sz w:val="20"/>
                <w:szCs w:val="20"/>
              </w:rPr>
            </w:pPr>
            <w:r>
              <w:rPr>
                <w:rFonts w:asciiTheme="minorHAnsi" w:hAnsiTheme="minorHAnsi"/>
                <w:sz w:val="20"/>
              </w:rPr>
              <w:t>What kinds of groups are within the communities of the target culture?</w:t>
            </w:r>
            <w:r w:rsidR="00D6715A">
              <w:rPr>
                <w:rFonts w:asciiTheme="minorHAnsi" w:hAnsiTheme="minorHAnsi"/>
                <w:sz w:val="20"/>
              </w:rPr>
              <w:t xml:space="preserve"> </w:t>
            </w:r>
            <w:r w:rsidR="00D6715A">
              <w:rPr>
                <w:sz w:val="20"/>
              </w:rPr>
              <w:t>(</w:t>
            </w:r>
            <w:r w:rsidR="00D6715A">
              <w:rPr>
                <w:rFonts w:asciiTheme="minorHAnsi" w:hAnsiTheme="minorHAnsi"/>
                <w:sz w:val="20"/>
                <w:szCs w:val="20"/>
              </w:rPr>
              <w:t>WL09-IM-S.2</w:t>
            </w:r>
            <w:r w:rsidR="00D6715A" w:rsidRPr="00B51414">
              <w:rPr>
                <w:rFonts w:asciiTheme="minorHAnsi" w:hAnsiTheme="minorHAnsi"/>
                <w:sz w:val="20"/>
                <w:szCs w:val="20"/>
              </w:rPr>
              <w:t>-GLE.</w:t>
            </w:r>
            <w:r w:rsidR="00D6715A">
              <w:rPr>
                <w:rFonts w:asciiTheme="minorHAnsi" w:hAnsiTheme="minorHAnsi"/>
                <w:sz w:val="20"/>
                <w:szCs w:val="20"/>
              </w:rPr>
              <w:t>1-EO.b)</w:t>
            </w:r>
          </w:p>
          <w:p w14:paraId="29405B44" w14:textId="4031694B" w:rsidR="008E1654" w:rsidRPr="003D03B0" w:rsidRDefault="008E1654" w:rsidP="00C63543">
            <w:pPr>
              <w:ind w:left="576" w:hanging="288"/>
              <w:rPr>
                <w:rFonts w:asciiTheme="minorHAnsi" w:hAnsiTheme="minorHAnsi"/>
                <w:sz w:val="20"/>
              </w:rPr>
            </w:pPr>
          </w:p>
        </w:tc>
        <w:tc>
          <w:tcPr>
            <w:tcW w:w="4746" w:type="dxa"/>
            <w:shd w:val="clear" w:color="auto" w:fill="auto"/>
          </w:tcPr>
          <w:p w14:paraId="315DD26C" w14:textId="26D99217" w:rsidR="000D0E38" w:rsidRPr="005067E1" w:rsidRDefault="008D7792" w:rsidP="00E9608B">
            <w:pPr>
              <w:ind w:left="0" w:firstLine="0"/>
              <w:rPr>
                <w:sz w:val="20"/>
                <w:szCs w:val="20"/>
              </w:rPr>
            </w:pPr>
            <w:r w:rsidRPr="005067E1">
              <w:rPr>
                <w:sz w:val="20"/>
                <w:szCs w:val="20"/>
              </w:rPr>
              <w:t>Is volunteering worth the time and energy?</w:t>
            </w:r>
          </w:p>
          <w:p w14:paraId="7E7C3D8C" w14:textId="77777777" w:rsidR="008E6B96" w:rsidRPr="005067E1" w:rsidRDefault="008D7792" w:rsidP="00E9608B">
            <w:pPr>
              <w:ind w:left="0" w:firstLine="0"/>
              <w:rPr>
                <w:rFonts w:asciiTheme="minorHAnsi" w:hAnsiTheme="minorHAnsi"/>
                <w:sz w:val="20"/>
                <w:szCs w:val="20"/>
              </w:rPr>
            </w:pPr>
            <w:r w:rsidRPr="005067E1">
              <w:rPr>
                <w:sz w:val="20"/>
                <w:szCs w:val="20"/>
              </w:rPr>
              <w:t>How can I make a difference?</w:t>
            </w:r>
            <w:r w:rsidR="008E6B96" w:rsidRPr="005067E1">
              <w:rPr>
                <w:rFonts w:asciiTheme="minorHAnsi" w:hAnsiTheme="minorHAnsi"/>
                <w:sz w:val="20"/>
                <w:szCs w:val="20"/>
              </w:rPr>
              <w:t xml:space="preserve"> </w:t>
            </w:r>
          </w:p>
          <w:p w14:paraId="24FA15DF" w14:textId="2C2C254E" w:rsidR="008D7792" w:rsidRPr="005067E1" w:rsidRDefault="00A95CC2" w:rsidP="00E9608B">
            <w:pPr>
              <w:ind w:left="0" w:firstLine="0"/>
              <w:rPr>
                <w:sz w:val="20"/>
                <w:szCs w:val="20"/>
              </w:rPr>
            </w:pPr>
            <w:r w:rsidRPr="005067E1">
              <w:rPr>
                <w:sz w:val="20"/>
                <w:szCs w:val="20"/>
              </w:rPr>
              <w:t>How can volunteerism impact other countries?</w:t>
            </w:r>
          </w:p>
        </w:tc>
      </w:tr>
      <w:tr w:rsidR="00753EFF" w:rsidRPr="00D5423D" w14:paraId="3BB2FD45" w14:textId="77777777" w:rsidTr="008E1654">
        <w:trPr>
          <w:jc w:val="center"/>
        </w:trPr>
        <w:tc>
          <w:tcPr>
            <w:tcW w:w="4567" w:type="dxa"/>
            <w:shd w:val="clear" w:color="auto" w:fill="auto"/>
            <w:tcMar>
              <w:top w:w="115" w:type="dxa"/>
              <w:left w:w="115" w:type="dxa"/>
              <w:bottom w:w="115" w:type="dxa"/>
              <w:right w:w="115" w:type="dxa"/>
            </w:tcMar>
          </w:tcPr>
          <w:p w14:paraId="6FBC3677" w14:textId="0D1EC393" w:rsidR="00753EFF" w:rsidRPr="003D03B0" w:rsidRDefault="00D95CCA" w:rsidP="002A252A">
            <w:pPr>
              <w:ind w:left="0" w:firstLine="0"/>
              <w:rPr>
                <w:sz w:val="20"/>
              </w:rPr>
            </w:pPr>
            <w:r>
              <w:rPr>
                <w:sz w:val="20"/>
              </w:rPr>
              <w:t xml:space="preserve">National and international </w:t>
            </w:r>
            <w:r w:rsidR="00A95CC2">
              <w:rPr>
                <w:sz w:val="20"/>
              </w:rPr>
              <w:t xml:space="preserve">humanitarian </w:t>
            </w:r>
            <w:r w:rsidR="002A252A">
              <w:rPr>
                <w:sz w:val="20"/>
              </w:rPr>
              <w:t xml:space="preserve">organizations can possibly mediate the consequences of </w:t>
            </w:r>
            <w:r>
              <w:rPr>
                <w:sz w:val="20"/>
              </w:rPr>
              <w:t xml:space="preserve">global challenges </w:t>
            </w:r>
            <w:r w:rsidR="00C63543">
              <w:rPr>
                <w:sz w:val="20"/>
                <w:szCs w:val="20"/>
              </w:rPr>
              <w:t>(WL09-NM-S.2-GLE.1), (WL09-NM-S.3-GLE.1)</w:t>
            </w:r>
          </w:p>
        </w:tc>
        <w:tc>
          <w:tcPr>
            <w:tcW w:w="5400" w:type="dxa"/>
            <w:shd w:val="clear" w:color="auto" w:fill="auto"/>
          </w:tcPr>
          <w:p w14:paraId="21773FC3" w14:textId="77777777" w:rsidR="00C63543" w:rsidRDefault="00C63543" w:rsidP="00C63543">
            <w:pPr>
              <w:ind w:left="360"/>
              <w:rPr>
                <w:sz w:val="20"/>
                <w:szCs w:val="20"/>
              </w:rPr>
            </w:pPr>
            <w:r w:rsidRPr="00BE0BD9">
              <w:rPr>
                <w:b/>
                <w:sz w:val="20"/>
                <w:szCs w:val="20"/>
              </w:rPr>
              <w:t>Comparisons: (WL09-NM-S.4-GLE.2)</w:t>
            </w:r>
          </w:p>
          <w:p w14:paraId="54B2292A" w14:textId="223AB7AC" w:rsidR="00753EFF" w:rsidRPr="003D03B0" w:rsidRDefault="00753EFF" w:rsidP="006E1A07">
            <w:pPr>
              <w:ind w:left="288" w:hanging="288"/>
              <w:rPr>
                <w:sz w:val="20"/>
              </w:rPr>
            </w:pPr>
            <w:r w:rsidRPr="003D03B0">
              <w:rPr>
                <w:sz w:val="20"/>
              </w:rPr>
              <w:t xml:space="preserve">What are some </w:t>
            </w:r>
            <w:r w:rsidR="005067E1">
              <w:rPr>
                <w:sz w:val="20"/>
              </w:rPr>
              <w:t>humanitarian</w:t>
            </w:r>
            <w:r w:rsidRPr="003D03B0">
              <w:rPr>
                <w:sz w:val="20"/>
              </w:rPr>
              <w:t xml:space="preserve"> organizations operating within the target culture?</w:t>
            </w:r>
          </w:p>
          <w:p w14:paraId="51E212DD" w14:textId="77777777" w:rsidR="00753EFF" w:rsidRPr="003D03B0" w:rsidRDefault="00753EFF" w:rsidP="006E1A07">
            <w:pPr>
              <w:ind w:left="288" w:hanging="288"/>
              <w:rPr>
                <w:sz w:val="20"/>
              </w:rPr>
            </w:pPr>
            <w:r w:rsidRPr="003D03B0">
              <w:rPr>
                <w:sz w:val="20"/>
              </w:rPr>
              <w:t>What kind of contributions are these organizations making?</w:t>
            </w:r>
          </w:p>
          <w:p w14:paraId="7A3E5006" w14:textId="77777777" w:rsidR="00753EFF" w:rsidRDefault="00753EFF" w:rsidP="006E1A07">
            <w:pPr>
              <w:ind w:left="288" w:hanging="288"/>
              <w:rPr>
                <w:sz w:val="20"/>
              </w:rPr>
            </w:pPr>
            <w:r w:rsidRPr="003D03B0">
              <w:rPr>
                <w:sz w:val="20"/>
              </w:rPr>
              <w:t xml:space="preserve">What are some examples of the positive impact of </w:t>
            </w:r>
            <w:r w:rsidR="005067E1">
              <w:rPr>
                <w:sz w:val="20"/>
              </w:rPr>
              <w:t>humanitarian</w:t>
            </w:r>
            <w:r w:rsidRPr="003D03B0">
              <w:rPr>
                <w:sz w:val="20"/>
              </w:rPr>
              <w:t xml:space="preserve"> organizations?</w:t>
            </w:r>
          </w:p>
          <w:p w14:paraId="22826BA4" w14:textId="73D62795" w:rsidR="008E1654" w:rsidRPr="003D03B0" w:rsidRDefault="008E1654" w:rsidP="00C63543">
            <w:pPr>
              <w:ind w:left="576" w:hanging="288"/>
              <w:rPr>
                <w:rFonts w:asciiTheme="minorHAnsi" w:hAnsiTheme="minorHAnsi"/>
                <w:sz w:val="20"/>
              </w:rPr>
            </w:pPr>
          </w:p>
        </w:tc>
        <w:tc>
          <w:tcPr>
            <w:tcW w:w="4746" w:type="dxa"/>
            <w:shd w:val="clear" w:color="auto" w:fill="auto"/>
          </w:tcPr>
          <w:p w14:paraId="00684886" w14:textId="1AC424A2" w:rsidR="00753EFF" w:rsidRPr="005067E1" w:rsidRDefault="00753EFF" w:rsidP="00C63543">
            <w:pPr>
              <w:ind w:left="288" w:hanging="288"/>
              <w:rPr>
                <w:sz w:val="20"/>
                <w:szCs w:val="20"/>
              </w:rPr>
            </w:pPr>
            <w:r w:rsidRPr="005067E1">
              <w:rPr>
                <w:sz w:val="20"/>
                <w:szCs w:val="20"/>
              </w:rPr>
              <w:t xml:space="preserve">What values are reflected by </w:t>
            </w:r>
            <w:r w:rsidR="005067E1" w:rsidRPr="005067E1">
              <w:rPr>
                <w:sz w:val="20"/>
                <w:szCs w:val="20"/>
              </w:rPr>
              <w:t>humanitarian</w:t>
            </w:r>
            <w:r w:rsidRPr="005067E1">
              <w:rPr>
                <w:sz w:val="20"/>
                <w:szCs w:val="20"/>
              </w:rPr>
              <w:t xml:space="preserve"> organizations?</w:t>
            </w:r>
          </w:p>
        </w:tc>
      </w:tr>
    </w:tbl>
    <w:p w14:paraId="471B6690" w14:textId="77777777" w:rsidR="00A521B7" w:rsidRDefault="00A521B7">
      <w:pPr>
        <w:rPr>
          <w:sz w:val="20"/>
        </w:rPr>
      </w:pPr>
    </w:p>
    <w:p w14:paraId="013A6BD2" w14:textId="77777777" w:rsidR="00A521B7" w:rsidRDefault="00A521B7">
      <w:pPr>
        <w:rPr>
          <w:sz w:val="20"/>
        </w:rPr>
      </w:pPr>
    </w:p>
    <w:p w14:paraId="72EBB0D5" w14:textId="573FFF74" w:rsidR="00A521B7" w:rsidRDefault="008E6B96">
      <w:r>
        <w:rPr>
          <w:sz w:val="20"/>
        </w:rPr>
        <w:t>G</w:t>
      </w:r>
      <w:r w:rsidR="006C342D" w:rsidRPr="003D03B0">
        <w:rPr>
          <w:sz w:val="20"/>
        </w:rPr>
        <w:t xml:space="preserve">lobalization may foster a </w:t>
      </w:r>
      <w:r w:rsidR="006C342D" w:rsidRPr="003D03B0">
        <w:rPr>
          <w:rFonts w:asciiTheme="minorHAnsi" w:hAnsiTheme="minorHAnsi"/>
          <w:sz w:val="20"/>
        </w:rPr>
        <w:t xml:space="preserve">deeper sense of social responsibility and a personal commitment </w:t>
      </w:r>
      <w:r>
        <w:rPr>
          <w:rFonts w:asciiTheme="minorHAnsi" w:hAnsiTheme="minorHAnsi"/>
          <w:sz w:val="20"/>
        </w:rPr>
        <w:t xml:space="preserve">across cultures </w:t>
      </w:r>
      <w:r w:rsidR="006C342D" w:rsidRPr="003D03B0">
        <w:rPr>
          <w:rFonts w:asciiTheme="minorHAnsi" w:hAnsiTheme="minorHAnsi"/>
          <w:sz w:val="20"/>
        </w:rPr>
        <w:t xml:space="preserve">to solving </w:t>
      </w:r>
      <w:r w:rsidR="00D6715A">
        <w:rPr>
          <w:rFonts w:asciiTheme="minorHAnsi" w:hAnsiTheme="minorHAnsi"/>
          <w:sz w:val="20"/>
        </w:rPr>
        <w:t>global challenges</w:t>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567"/>
        <w:gridCol w:w="5400"/>
        <w:gridCol w:w="4746"/>
      </w:tblGrid>
      <w:tr w:rsidR="0051577B" w:rsidRPr="00D5423D" w14:paraId="40939A06" w14:textId="77777777" w:rsidTr="008E1654">
        <w:trPr>
          <w:jc w:val="center"/>
        </w:trPr>
        <w:tc>
          <w:tcPr>
            <w:tcW w:w="4567" w:type="dxa"/>
            <w:shd w:val="clear" w:color="auto" w:fill="auto"/>
            <w:tcMar>
              <w:top w:w="115" w:type="dxa"/>
              <w:left w:w="115" w:type="dxa"/>
              <w:bottom w:w="115" w:type="dxa"/>
              <w:right w:w="115" w:type="dxa"/>
            </w:tcMar>
          </w:tcPr>
          <w:p w14:paraId="38D07C41" w14:textId="0B895E57" w:rsidR="00A9329F" w:rsidRPr="003D03B0" w:rsidRDefault="00A521B7" w:rsidP="002A252A">
            <w:pPr>
              <w:ind w:left="0" w:firstLine="0"/>
              <w:rPr>
                <w:rFonts w:asciiTheme="minorHAnsi" w:hAnsiTheme="minorHAnsi"/>
                <w:sz w:val="20"/>
              </w:rPr>
            </w:pPr>
            <w:r w:rsidRPr="002A252A">
              <w:t xml:space="preserve">Globalization may foster a deeper sense of social responsibility </w:t>
            </w:r>
            <w:r w:rsidR="002A252A" w:rsidRPr="002A252A">
              <w:t xml:space="preserve">to collaborate </w:t>
            </w:r>
            <w:r w:rsidRPr="002A252A">
              <w:t xml:space="preserve">across cultures </w:t>
            </w:r>
            <w:r w:rsidR="002A252A" w:rsidRPr="002A252A">
              <w:t xml:space="preserve">for the purposes of addressing </w:t>
            </w:r>
            <w:r w:rsidRPr="002A252A">
              <w:t>global challenges</w:t>
            </w:r>
            <w:r w:rsidR="00D6715A">
              <w:rPr>
                <w:rFonts w:asciiTheme="minorHAnsi" w:hAnsiTheme="minorHAnsi"/>
                <w:sz w:val="20"/>
              </w:rPr>
              <w:t xml:space="preserve">. </w:t>
            </w:r>
            <w:r w:rsidR="00C63543">
              <w:rPr>
                <w:sz w:val="20"/>
                <w:szCs w:val="20"/>
              </w:rPr>
              <w:t>(WL09-NM-S.2-GLE.1), (WL09-NM-S.2-GLE.2), (WL09-NM-S.3-GLE.1)</w:t>
            </w:r>
          </w:p>
        </w:tc>
        <w:tc>
          <w:tcPr>
            <w:tcW w:w="5400" w:type="dxa"/>
            <w:shd w:val="clear" w:color="auto" w:fill="auto"/>
          </w:tcPr>
          <w:p w14:paraId="76D5D468" w14:textId="77777777" w:rsidR="00C63543" w:rsidRDefault="00C63543" w:rsidP="00C63543">
            <w:pPr>
              <w:ind w:left="360"/>
              <w:rPr>
                <w:sz w:val="20"/>
                <w:szCs w:val="20"/>
              </w:rPr>
            </w:pPr>
            <w:r w:rsidRPr="00BE0BD9">
              <w:rPr>
                <w:b/>
                <w:sz w:val="20"/>
                <w:szCs w:val="20"/>
              </w:rPr>
              <w:t>Comparisons: (WL09-NM-S.4-GLE.2)</w:t>
            </w:r>
          </w:p>
          <w:p w14:paraId="313BA45A" w14:textId="77777777" w:rsidR="000A57FC" w:rsidRDefault="000A57FC" w:rsidP="002A252A">
            <w:pPr>
              <w:ind w:left="288" w:hanging="288"/>
              <w:rPr>
                <w:rFonts w:asciiTheme="minorHAnsi" w:hAnsiTheme="minorHAnsi"/>
                <w:sz w:val="20"/>
              </w:rPr>
            </w:pPr>
            <w:r w:rsidRPr="003D03B0">
              <w:rPr>
                <w:rFonts w:asciiTheme="minorHAnsi" w:hAnsiTheme="minorHAnsi"/>
                <w:sz w:val="20"/>
              </w:rPr>
              <w:t>What is globalization?</w:t>
            </w:r>
          </w:p>
          <w:p w14:paraId="4E115D9F" w14:textId="0B41879D" w:rsidR="008E6B96" w:rsidRPr="003D03B0" w:rsidRDefault="008E6B96" w:rsidP="002A252A">
            <w:pPr>
              <w:ind w:left="288" w:hanging="288"/>
              <w:rPr>
                <w:rFonts w:asciiTheme="minorHAnsi" w:hAnsiTheme="minorHAnsi"/>
                <w:sz w:val="20"/>
              </w:rPr>
            </w:pPr>
            <w:r>
              <w:rPr>
                <w:rFonts w:asciiTheme="minorHAnsi" w:hAnsiTheme="minorHAnsi"/>
                <w:sz w:val="20"/>
              </w:rPr>
              <w:t>What direct or indirect impact do global challenges have on my community?</w:t>
            </w:r>
          </w:p>
          <w:p w14:paraId="581CE942" w14:textId="7296FA1C" w:rsidR="000A57FC" w:rsidRPr="003D03B0" w:rsidRDefault="000A57FC" w:rsidP="002A252A">
            <w:pPr>
              <w:ind w:left="288" w:hanging="288"/>
              <w:rPr>
                <w:rFonts w:asciiTheme="minorHAnsi" w:hAnsiTheme="minorHAnsi"/>
                <w:sz w:val="20"/>
              </w:rPr>
            </w:pPr>
            <w:r w:rsidRPr="003D03B0">
              <w:rPr>
                <w:rFonts w:asciiTheme="minorHAnsi" w:hAnsiTheme="minorHAnsi"/>
                <w:sz w:val="20"/>
              </w:rPr>
              <w:t xml:space="preserve">How might globalization </w:t>
            </w:r>
            <w:r w:rsidR="00E9608B" w:rsidRPr="003D03B0">
              <w:rPr>
                <w:rFonts w:asciiTheme="minorHAnsi" w:hAnsiTheme="minorHAnsi"/>
                <w:sz w:val="20"/>
              </w:rPr>
              <w:t xml:space="preserve">affect </w:t>
            </w:r>
            <w:r w:rsidR="00E9608B">
              <w:rPr>
                <w:rFonts w:asciiTheme="minorHAnsi" w:hAnsiTheme="minorHAnsi"/>
                <w:sz w:val="20"/>
              </w:rPr>
              <w:t>specific</w:t>
            </w:r>
            <w:r w:rsidR="008E6B96">
              <w:rPr>
                <w:rFonts w:asciiTheme="minorHAnsi" w:hAnsiTheme="minorHAnsi"/>
                <w:sz w:val="20"/>
              </w:rPr>
              <w:t xml:space="preserve"> issues</w:t>
            </w:r>
            <w:r w:rsidRPr="003D03B0">
              <w:rPr>
                <w:rFonts w:asciiTheme="minorHAnsi" w:hAnsiTheme="minorHAnsi"/>
                <w:sz w:val="20"/>
              </w:rPr>
              <w:t xml:space="preserve"> w</w:t>
            </w:r>
            <w:r w:rsidR="005067E1">
              <w:rPr>
                <w:rFonts w:asciiTheme="minorHAnsi" w:hAnsiTheme="minorHAnsi"/>
                <w:sz w:val="20"/>
              </w:rPr>
              <w:t>ith</w:t>
            </w:r>
            <w:r w:rsidRPr="003D03B0">
              <w:rPr>
                <w:rFonts w:asciiTheme="minorHAnsi" w:hAnsiTheme="minorHAnsi"/>
                <w:sz w:val="20"/>
              </w:rPr>
              <w:t>in the target culture</w:t>
            </w:r>
            <w:r w:rsidR="005067E1">
              <w:rPr>
                <w:rFonts w:asciiTheme="minorHAnsi" w:hAnsiTheme="minorHAnsi"/>
                <w:sz w:val="20"/>
              </w:rPr>
              <w:t>(</w:t>
            </w:r>
            <w:r w:rsidRPr="003D03B0">
              <w:rPr>
                <w:rFonts w:asciiTheme="minorHAnsi" w:hAnsiTheme="minorHAnsi"/>
                <w:sz w:val="20"/>
              </w:rPr>
              <w:t>s</w:t>
            </w:r>
            <w:r w:rsidR="005067E1">
              <w:rPr>
                <w:rFonts w:asciiTheme="minorHAnsi" w:hAnsiTheme="minorHAnsi"/>
                <w:sz w:val="20"/>
              </w:rPr>
              <w:t>)</w:t>
            </w:r>
            <w:r w:rsidRPr="003D03B0">
              <w:rPr>
                <w:rFonts w:asciiTheme="minorHAnsi" w:hAnsiTheme="minorHAnsi"/>
                <w:sz w:val="20"/>
              </w:rPr>
              <w:t>?</w:t>
            </w:r>
          </w:p>
          <w:p w14:paraId="3439CF4D" w14:textId="073B835B" w:rsidR="005661FB" w:rsidRPr="003D03B0" w:rsidRDefault="00FB68D1" w:rsidP="002A252A">
            <w:pPr>
              <w:ind w:left="288" w:hanging="288"/>
              <w:rPr>
                <w:rFonts w:asciiTheme="minorHAnsi" w:hAnsiTheme="minorHAnsi"/>
                <w:sz w:val="20"/>
              </w:rPr>
            </w:pPr>
            <w:r w:rsidRPr="003D03B0">
              <w:rPr>
                <w:rFonts w:asciiTheme="minorHAnsi" w:hAnsiTheme="minorHAnsi"/>
                <w:sz w:val="20"/>
              </w:rPr>
              <w:t xml:space="preserve">What are some examples of </w:t>
            </w:r>
            <w:r w:rsidR="00A95CC2">
              <w:rPr>
                <w:rFonts w:asciiTheme="minorHAnsi" w:hAnsiTheme="minorHAnsi"/>
                <w:sz w:val="20"/>
              </w:rPr>
              <w:t>global</w:t>
            </w:r>
            <w:r w:rsidR="008E6B96">
              <w:rPr>
                <w:rFonts w:asciiTheme="minorHAnsi" w:hAnsiTheme="minorHAnsi"/>
                <w:sz w:val="20"/>
              </w:rPr>
              <w:t xml:space="preserve"> challenges</w:t>
            </w:r>
            <w:r w:rsidR="002A252A">
              <w:rPr>
                <w:rFonts w:asciiTheme="minorHAnsi" w:hAnsiTheme="minorHAnsi"/>
                <w:sz w:val="20"/>
              </w:rPr>
              <w:t>?</w:t>
            </w:r>
          </w:p>
        </w:tc>
        <w:tc>
          <w:tcPr>
            <w:tcW w:w="4746" w:type="dxa"/>
            <w:shd w:val="clear" w:color="auto" w:fill="auto"/>
          </w:tcPr>
          <w:p w14:paraId="28D284D5" w14:textId="77777777" w:rsidR="00E60AD0" w:rsidRPr="003D03B0" w:rsidRDefault="00E60AD0" w:rsidP="008E1654">
            <w:pPr>
              <w:ind w:left="288" w:hanging="288"/>
              <w:rPr>
                <w:sz w:val="20"/>
              </w:rPr>
            </w:pPr>
            <w:r w:rsidRPr="003D03B0">
              <w:rPr>
                <w:sz w:val="20"/>
              </w:rPr>
              <w:t>What makes me a global citizen?</w:t>
            </w:r>
          </w:p>
          <w:p w14:paraId="3A2535F4" w14:textId="04429F4F" w:rsidR="00131148" w:rsidRPr="003D03B0" w:rsidRDefault="005067E1" w:rsidP="008E1654">
            <w:pPr>
              <w:ind w:left="288" w:hanging="288"/>
              <w:rPr>
                <w:rFonts w:asciiTheme="minorHAnsi" w:hAnsiTheme="minorHAnsi"/>
                <w:sz w:val="20"/>
              </w:rPr>
            </w:pPr>
            <w:r>
              <w:rPr>
                <w:sz w:val="20"/>
              </w:rPr>
              <w:t xml:space="preserve">How </w:t>
            </w:r>
            <w:r w:rsidR="00D6715A">
              <w:rPr>
                <w:sz w:val="20"/>
              </w:rPr>
              <w:t xml:space="preserve">can culture and historical context impact how </w:t>
            </w:r>
            <w:r>
              <w:rPr>
                <w:sz w:val="20"/>
              </w:rPr>
              <w:t>global challenges identified and prioritized in different cultures or regions?</w:t>
            </w:r>
            <w:r w:rsidR="00D6715A">
              <w:rPr>
                <w:sz w:val="20"/>
              </w:rPr>
              <w:t xml:space="preserve"> (</w:t>
            </w:r>
            <w:r w:rsidR="00D6715A">
              <w:rPr>
                <w:rFonts w:asciiTheme="minorHAnsi" w:hAnsiTheme="minorHAnsi"/>
                <w:sz w:val="20"/>
                <w:szCs w:val="20"/>
              </w:rPr>
              <w:t>WL09-IM-S.2</w:t>
            </w:r>
            <w:r w:rsidR="00D6715A" w:rsidRPr="00B51414">
              <w:rPr>
                <w:rFonts w:asciiTheme="minorHAnsi" w:hAnsiTheme="minorHAnsi"/>
                <w:sz w:val="20"/>
                <w:szCs w:val="20"/>
              </w:rPr>
              <w:t>-GLE.</w:t>
            </w:r>
            <w:r w:rsidR="00D6715A">
              <w:rPr>
                <w:rFonts w:asciiTheme="minorHAnsi" w:hAnsiTheme="minorHAnsi"/>
                <w:sz w:val="20"/>
                <w:szCs w:val="20"/>
              </w:rPr>
              <w:t xml:space="preserve">1-EO.c) and </w:t>
            </w:r>
            <w:r w:rsidR="00D6715A">
              <w:rPr>
                <w:sz w:val="20"/>
              </w:rPr>
              <w:t>(</w:t>
            </w:r>
            <w:r w:rsidR="00D6715A">
              <w:rPr>
                <w:rFonts w:asciiTheme="minorHAnsi" w:hAnsiTheme="minorHAnsi"/>
                <w:sz w:val="20"/>
                <w:szCs w:val="20"/>
              </w:rPr>
              <w:t>WL09-IM-S.3</w:t>
            </w:r>
            <w:r w:rsidR="00D6715A" w:rsidRPr="00B51414">
              <w:rPr>
                <w:rFonts w:asciiTheme="minorHAnsi" w:hAnsiTheme="minorHAnsi"/>
                <w:sz w:val="20"/>
                <w:szCs w:val="20"/>
              </w:rPr>
              <w:t>-GLE.</w:t>
            </w:r>
            <w:r w:rsidR="00D6715A">
              <w:rPr>
                <w:rFonts w:asciiTheme="minorHAnsi" w:hAnsiTheme="minorHAnsi"/>
                <w:sz w:val="20"/>
                <w:szCs w:val="20"/>
              </w:rPr>
              <w:t>2-IQ.1, IQ.3)</w:t>
            </w:r>
          </w:p>
        </w:tc>
      </w:tr>
    </w:tbl>
    <w:p w14:paraId="408E263A" w14:textId="77777777" w:rsidR="008E1654" w:rsidRPr="006A1724" w:rsidRDefault="008E1654" w:rsidP="008E1654">
      <w:pPr>
        <w:ind w:left="0" w:firstLine="0"/>
        <w:rPr>
          <w:sz w:val="16"/>
          <w:szCs w:val="16"/>
        </w:rPr>
      </w:pPr>
      <w:r w:rsidRPr="006A1724">
        <w:rPr>
          <w:sz w:val="16"/>
          <w:szCs w:val="16"/>
        </w:rPr>
        <w:t xml:space="preserve">* In World Language </w:t>
      </w:r>
      <w:r>
        <w:rPr>
          <w:sz w:val="16"/>
          <w:szCs w:val="16"/>
        </w:rPr>
        <w:t>curriculum design</w:t>
      </w:r>
      <w:r w:rsidRPr="006A1724">
        <w:rPr>
          <w:sz w:val="16"/>
          <w:szCs w:val="16"/>
        </w:rPr>
        <w:t xml:space="preserve">, </w:t>
      </w:r>
      <w:r>
        <w:rPr>
          <w:sz w:val="16"/>
          <w:szCs w:val="16"/>
        </w:rPr>
        <w:t xml:space="preserve">the accumulation of the </w:t>
      </w:r>
      <w:r w:rsidRPr="006A1724">
        <w:rPr>
          <w:sz w:val="16"/>
          <w:szCs w:val="16"/>
        </w:rPr>
        <w:t xml:space="preserve">Generalizations </w:t>
      </w:r>
      <w:r>
        <w:rPr>
          <w:sz w:val="16"/>
          <w:szCs w:val="16"/>
        </w:rPr>
        <w:t xml:space="preserve">should at least </w:t>
      </w:r>
      <w:r w:rsidRPr="006A1724">
        <w:rPr>
          <w:sz w:val="16"/>
          <w:szCs w:val="16"/>
        </w:rPr>
        <w:t xml:space="preserve">address </w:t>
      </w:r>
      <w:r>
        <w:rPr>
          <w:sz w:val="16"/>
          <w:szCs w:val="16"/>
        </w:rPr>
        <w:t xml:space="preserve">perspectives through </w:t>
      </w:r>
      <w:r w:rsidRPr="006A1724">
        <w:rPr>
          <w:sz w:val="16"/>
          <w:szCs w:val="16"/>
        </w:rPr>
        <w:t>practices (WL09-NM-S.2-GLE.1)</w:t>
      </w:r>
      <w:r>
        <w:rPr>
          <w:sz w:val="16"/>
          <w:szCs w:val="16"/>
        </w:rPr>
        <w:t xml:space="preserve"> and </w:t>
      </w:r>
      <w:r w:rsidRPr="006A1724">
        <w:rPr>
          <w:sz w:val="16"/>
          <w:szCs w:val="16"/>
        </w:rPr>
        <w:t>products (WL09-NM-S.2-GLE.2)</w:t>
      </w:r>
      <w:r>
        <w:rPr>
          <w:sz w:val="16"/>
          <w:szCs w:val="16"/>
        </w:rPr>
        <w:t>, as well as connections to other disciplines</w:t>
      </w:r>
      <w:r w:rsidRPr="006A1724">
        <w:rPr>
          <w:sz w:val="16"/>
          <w:szCs w:val="16"/>
        </w:rPr>
        <w:t xml:space="preserve"> (WL09-NM-S.3-GLE.1)</w:t>
      </w:r>
      <w:r>
        <w:rPr>
          <w:sz w:val="16"/>
          <w:szCs w:val="16"/>
        </w:rPr>
        <w:t>.</w:t>
      </w:r>
    </w:p>
    <w:p w14:paraId="79889D7C" w14:textId="77777777" w:rsidR="00455ED5" w:rsidRPr="008E1654" w:rsidRDefault="00455ED5" w:rsidP="00E9608B">
      <w:pPr>
        <w:ind w:left="0" w:firstLine="0"/>
        <w:rPr>
          <w:sz w:val="8"/>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407"/>
        <w:gridCol w:w="5003"/>
        <w:gridCol w:w="7303"/>
      </w:tblGrid>
      <w:tr w:rsidR="00C27622" w:rsidRPr="00D5423D" w14:paraId="0A96D359" w14:textId="77777777" w:rsidTr="00F24427">
        <w:trPr>
          <w:cantSplit/>
          <w:trHeight w:val="18"/>
          <w:jc w:val="center"/>
        </w:trPr>
        <w:tc>
          <w:tcPr>
            <w:tcW w:w="7410" w:type="dxa"/>
            <w:gridSpan w:val="2"/>
            <w:shd w:val="clear" w:color="auto" w:fill="D9D9D9" w:themeFill="background1" w:themeFillShade="D9"/>
            <w:tcMar>
              <w:top w:w="115" w:type="dxa"/>
              <w:left w:w="115" w:type="dxa"/>
              <w:bottom w:w="115" w:type="dxa"/>
              <w:right w:w="115" w:type="dxa"/>
            </w:tcMar>
          </w:tcPr>
          <w:p w14:paraId="090E9EED" w14:textId="77777777" w:rsidR="00C27622" w:rsidRPr="00D5423D" w:rsidRDefault="00FC1F65" w:rsidP="00E9608B">
            <w:pPr>
              <w:ind w:left="0" w:firstLine="0"/>
              <w:rPr>
                <w:rFonts w:asciiTheme="minorHAnsi" w:hAnsiTheme="minorHAnsi"/>
                <w:b/>
                <w:sz w:val="24"/>
                <w:szCs w:val="20"/>
              </w:rPr>
            </w:pPr>
            <w:r>
              <w:br w:type="page"/>
            </w:r>
            <w:r w:rsidR="00C27622" w:rsidRPr="00D5423D">
              <w:rPr>
                <w:rFonts w:asciiTheme="minorHAnsi" w:hAnsiTheme="minorHAnsi"/>
                <w:b/>
                <w:sz w:val="24"/>
                <w:szCs w:val="20"/>
              </w:rPr>
              <w:t xml:space="preserve">Critical Content: </w:t>
            </w:r>
          </w:p>
          <w:p w14:paraId="10F3ADC3" w14:textId="77777777" w:rsidR="00C27622" w:rsidRPr="00FC1F65" w:rsidRDefault="00C27622" w:rsidP="00E9608B">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03" w:type="dxa"/>
            <w:shd w:val="clear" w:color="auto" w:fill="D9D9D9" w:themeFill="background1" w:themeFillShade="D9"/>
          </w:tcPr>
          <w:p w14:paraId="6F5DC623" w14:textId="77777777" w:rsidR="00C27622" w:rsidRPr="00D5423D" w:rsidRDefault="00C27622" w:rsidP="00E9608B">
            <w:pPr>
              <w:ind w:left="0" w:firstLine="0"/>
              <w:rPr>
                <w:rFonts w:asciiTheme="minorHAnsi" w:hAnsiTheme="minorHAnsi"/>
                <w:b/>
                <w:sz w:val="24"/>
                <w:szCs w:val="20"/>
              </w:rPr>
            </w:pPr>
            <w:r w:rsidRPr="00D5423D">
              <w:rPr>
                <w:rFonts w:asciiTheme="minorHAnsi" w:hAnsiTheme="minorHAnsi"/>
                <w:b/>
                <w:sz w:val="24"/>
                <w:szCs w:val="20"/>
              </w:rPr>
              <w:t>Key Skills:</w:t>
            </w:r>
          </w:p>
          <w:p w14:paraId="7B8724AC" w14:textId="77777777" w:rsidR="00C27622" w:rsidRPr="00FC1F65" w:rsidRDefault="00C27622" w:rsidP="00E9608B">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C63543" w:rsidRPr="00D5423D" w14:paraId="1804FC3A" w14:textId="77777777" w:rsidTr="008E1654">
        <w:trPr>
          <w:cantSplit/>
          <w:trHeight w:val="98"/>
          <w:jc w:val="center"/>
        </w:trPr>
        <w:tc>
          <w:tcPr>
            <w:tcW w:w="2407" w:type="dxa"/>
            <w:shd w:val="clear" w:color="auto" w:fill="D9D9D9" w:themeFill="background1" w:themeFillShade="D9"/>
            <w:tcMar>
              <w:top w:w="115" w:type="dxa"/>
              <w:left w:w="115" w:type="dxa"/>
              <w:bottom w:w="115" w:type="dxa"/>
              <w:right w:w="115" w:type="dxa"/>
            </w:tcMar>
          </w:tcPr>
          <w:p w14:paraId="5E050088" w14:textId="77777777" w:rsidR="00C63543" w:rsidRDefault="00C63543" w:rsidP="00A521B7">
            <w:pPr>
              <w:ind w:left="0" w:firstLine="0"/>
              <w:rPr>
                <w:sz w:val="20"/>
                <w:szCs w:val="20"/>
              </w:rPr>
            </w:pPr>
            <w:r w:rsidRPr="00C92746">
              <w:rPr>
                <w:b/>
                <w:sz w:val="20"/>
                <w:szCs w:val="20"/>
              </w:rPr>
              <w:t>Culture:</w:t>
            </w:r>
            <w:r>
              <w:rPr>
                <w:sz w:val="20"/>
                <w:szCs w:val="20"/>
              </w:rPr>
              <w:t xml:space="preserve"> </w:t>
            </w:r>
          </w:p>
          <w:p w14:paraId="00F25CF8" w14:textId="77777777" w:rsidR="00C63543" w:rsidRDefault="00C63543" w:rsidP="00A521B7">
            <w:pPr>
              <w:ind w:left="0" w:firstLine="0"/>
              <w:rPr>
                <w:sz w:val="16"/>
                <w:szCs w:val="20"/>
              </w:rPr>
            </w:pPr>
            <w:r>
              <w:rPr>
                <w:sz w:val="16"/>
                <w:szCs w:val="20"/>
              </w:rPr>
              <w:t xml:space="preserve">Practices </w:t>
            </w:r>
            <w:r w:rsidRPr="006A1724">
              <w:rPr>
                <w:sz w:val="16"/>
                <w:szCs w:val="20"/>
              </w:rPr>
              <w:t>(WL09-NM-S.2-GLE.1)</w:t>
            </w:r>
          </w:p>
          <w:p w14:paraId="5736B05B" w14:textId="6CE5375C" w:rsidR="00C63543" w:rsidRPr="004E2C31" w:rsidRDefault="00C63543" w:rsidP="00E9608B">
            <w:pPr>
              <w:ind w:left="0" w:firstLine="0"/>
              <w:rPr>
                <w:rFonts w:asciiTheme="minorHAnsi" w:hAnsiTheme="minorHAnsi"/>
                <w:b/>
                <w:sz w:val="20"/>
                <w:szCs w:val="20"/>
              </w:rPr>
            </w:pPr>
            <w:r>
              <w:rPr>
                <w:sz w:val="16"/>
                <w:szCs w:val="20"/>
              </w:rPr>
              <w:t xml:space="preserve">Products </w:t>
            </w:r>
            <w:r w:rsidRPr="006A1724">
              <w:rPr>
                <w:sz w:val="16"/>
                <w:szCs w:val="20"/>
              </w:rPr>
              <w:t>(WL09-NM-S.2-GLE.2)</w:t>
            </w:r>
          </w:p>
        </w:tc>
        <w:tc>
          <w:tcPr>
            <w:tcW w:w="5003" w:type="dxa"/>
            <w:shd w:val="clear" w:color="auto" w:fill="auto"/>
          </w:tcPr>
          <w:p w14:paraId="412BF17F" w14:textId="77777777" w:rsidR="00C63543" w:rsidRDefault="00C63543" w:rsidP="00E9608B">
            <w:pPr>
              <w:pStyle w:val="ListParagraph"/>
              <w:numPr>
                <w:ilvl w:val="0"/>
                <w:numId w:val="4"/>
              </w:numPr>
              <w:spacing w:after="0" w:line="240" w:lineRule="auto"/>
              <w:contextualSpacing w:val="0"/>
              <w:rPr>
                <w:rFonts w:asciiTheme="minorHAnsi" w:hAnsiTheme="minorHAnsi"/>
                <w:sz w:val="20"/>
                <w:szCs w:val="20"/>
              </w:rPr>
            </w:pPr>
            <w:r>
              <w:rPr>
                <w:rFonts w:asciiTheme="minorHAnsi" w:hAnsiTheme="minorHAnsi"/>
                <w:sz w:val="20"/>
                <w:szCs w:val="20"/>
              </w:rPr>
              <w:t>Values</w:t>
            </w:r>
          </w:p>
          <w:p w14:paraId="4DDC787E" w14:textId="1B02957E" w:rsidR="00C63543" w:rsidRDefault="00C63543" w:rsidP="00E9608B">
            <w:pPr>
              <w:pStyle w:val="ListParagraph"/>
              <w:numPr>
                <w:ilvl w:val="0"/>
                <w:numId w:val="4"/>
              </w:numPr>
              <w:spacing w:after="0" w:line="240" w:lineRule="auto"/>
              <w:contextualSpacing w:val="0"/>
              <w:rPr>
                <w:rFonts w:asciiTheme="minorHAnsi" w:hAnsiTheme="minorHAnsi"/>
                <w:sz w:val="20"/>
                <w:szCs w:val="20"/>
              </w:rPr>
            </w:pPr>
            <w:r>
              <w:rPr>
                <w:rFonts w:asciiTheme="minorHAnsi" w:hAnsiTheme="minorHAnsi"/>
                <w:sz w:val="20"/>
                <w:szCs w:val="20"/>
              </w:rPr>
              <w:t>Social priorities</w:t>
            </w:r>
          </w:p>
          <w:p w14:paraId="1018B70F" w14:textId="37FF116E" w:rsidR="00C63543" w:rsidRPr="00CC1188" w:rsidRDefault="00C63543" w:rsidP="00E9608B">
            <w:pPr>
              <w:pStyle w:val="ListParagraph"/>
              <w:numPr>
                <w:ilvl w:val="0"/>
                <w:numId w:val="4"/>
              </w:numPr>
              <w:spacing w:after="0" w:line="240" w:lineRule="auto"/>
              <w:contextualSpacing w:val="0"/>
              <w:rPr>
                <w:rFonts w:asciiTheme="minorHAnsi" w:hAnsiTheme="minorHAnsi"/>
                <w:sz w:val="20"/>
                <w:szCs w:val="20"/>
              </w:rPr>
            </w:pPr>
            <w:r>
              <w:rPr>
                <w:rFonts w:asciiTheme="minorHAnsi" w:hAnsiTheme="minorHAnsi"/>
                <w:sz w:val="20"/>
                <w:szCs w:val="20"/>
              </w:rPr>
              <w:t>Humanitarian organizations</w:t>
            </w:r>
          </w:p>
          <w:p w14:paraId="1F33866E" w14:textId="77777777" w:rsidR="00C63543" w:rsidRPr="00D56BAF" w:rsidRDefault="00C63543" w:rsidP="00E9608B">
            <w:pPr>
              <w:pStyle w:val="ListParagraph"/>
              <w:numPr>
                <w:ilvl w:val="0"/>
                <w:numId w:val="4"/>
              </w:numPr>
              <w:spacing w:after="0" w:line="240" w:lineRule="auto"/>
              <w:contextualSpacing w:val="0"/>
              <w:rPr>
                <w:rFonts w:asciiTheme="minorHAnsi" w:hAnsiTheme="minorHAnsi"/>
                <w:sz w:val="20"/>
                <w:szCs w:val="20"/>
              </w:rPr>
            </w:pPr>
            <w:r>
              <w:rPr>
                <w:rFonts w:asciiTheme="minorHAnsi" w:hAnsiTheme="minorHAnsi"/>
                <w:sz w:val="20"/>
                <w:szCs w:val="20"/>
              </w:rPr>
              <w:t>Etiquette</w:t>
            </w:r>
          </w:p>
        </w:tc>
        <w:tc>
          <w:tcPr>
            <w:tcW w:w="7303" w:type="dxa"/>
            <w:vMerge w:val="restart"/>
            <w:shd w:val="clear" w:color="auto" w:fill="auto"/>
          </w:tcPr>
          <w:p w14:paraId="16B8E47C" w14:textId="77777777" w:rsidR="00C63543" w:rsidRDefault="00C63543" w:rsidP="00E9608B">
            <w:pPr>
              <w:ind w:left="0" w:firstLine="0"/>
              <w:rPr>
                <w:rFonts w:asciiTheme="minorHAnsi" w:hAnsiTheme="minorHAnsi"/>
                <w:sz w:val="20"/>
                <w:szCs w:val="20"/>
              </w:rPr>
            </w:pPr>
            <w:r w:rsidRPr="00F54594">
              <w:rPr>
                <w:rFonts w:asciiTheme="minorHAnsi" w:hAnsiTheme="minorHAnsi"/>
                <w:sz w:val="20"/>
                <w:szCs w:val="20"/>
              </w:rPr>
              <w:t xml:space="preserve">Within the context of this unit, students will be able to demonstrate in the target language the three modes of communication – interpersonal, interpretive and presentational.  Some examples can include, but may not be limited to: </w:t>
            </w:r>
          </w:p>
          <w:p w14:paraId="4E221734" w14:textId="77777777" w:rsidR="00C63543" w:rsidRPr="00F54594" w:rsidRDefault="00C63543" w:rsidP="00E9608B">
            <w:pPr>
              <w:ind w:left="0" w:firstLine="0"/>
              <w:rPr>
                <w:rFonts w:asciiTheme="minorHAnsi" w:hAnsiTheme="minorHAnsi"/>
                <w:sz w:val="20"/>
                <w:szCs w:val="20"/>
              </w:rPr>
            </w:pPr>
          </w:p>
          <w:p w14:paraId="5A88369D" w14:textId="77777777" w:rsidR="00C63543" w:rsidRDefault="00C63543" w:rsidP="00E9608B">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 xml:space="preserve">Debate issues around global challenges </w:t>
            </w:r>
            <w:r w:rsidRPr="004E2C31">
              <w:rPr>
                <w:rFonts w:asciiTheme="minorHAnsi" w:hAnsiTheme="minorHAnsi"/>
                <w:sz w:val="20"/>
                <w:szCs w:val="20"/>
              </w:rPr>
              <w:t>(</w:t>
            </w:r>
            <w:r>
              <w:rPr>
                <w:rFonts w:asciiTheme="minorHAnsi" w:hAnsiTheme="minorHAnsi"/>
                <w:sz w:val="20"/>
                <w:szCs w:val="20"/>
              </w:rPr>
              <w:t>WL09-IM-</w:t>
            </w:r>
            <w:r w:rsidRPr="004E2C31">
              <w:rPr>
                <w:rFonts w:asciiTheme="minorHAnsi" w:hAnsiTheme="minorHAnsi"/>
                <w:sz w:val="20"/>
                <w:szCs w:val="20"/>
              </w:rPr>
              <w:t>S.1-GLE.1</w:t>
            </w:r>
            <w:r>
              <w:rPr>
                <w:rFonts w:asciiTheme="minorHAnsi" w:hAnsiTheme="minorHAnsi"/>
                <w:sz w:val="20"/>
                <w:szCs w:val="20"/>
              </w:rPr>
              <w:t xml:space="preserve">-EO.a, </w:t>
            </w:r>
            <w:proofErr w:type="spellStart"/>
            <w:r>
              <w:rPr>
                <w:rFonts w:asciiTheme="minorHAnsi" w:hAnsiTheme="minorHAnsi"/>
                <w:sz w:val="20"/>
                <w:szCs w:val="20"/>
              </w:rPr>
              <w:t>EO.c</w:t>
            </w:r>
            <w:proofErr w:type="spellEnd"/>
            <w:r w:rsidRPr="004E2C31">
              <w:rPr>
                <w:rFonts w:asciiTheme="minorHAnsi" w:hAnsiTheme="minorHAnsi"/>
                <w:sz w:val="20"/>
                <w:szCs w:val="20"/>
              </w:rPr>
              <w:t>)</w:t>
            </w:r>
            <w:r>
              <w:rPr>
                <w:rFonts w:asciiTheme="minorHAnsi" w:hAnsiTheme="minorHAnsi"/>
                <w:sz w:val="20"/>
                <w:szCs w:val="20"/>
              </w:rPr>
              <w:t xml:space="preserve"> and </w:t>
            </w:r>
            <w:r w:rsidRPr="004E2C31">
              <w:rPr>
                <w:rFonts w:asciiTheme="minorHAnsi" w:hAnsiTheme="minorHAnsi"/>
                <w:sz w:val="20"/>
                <w:szCs w:val="20"/>
              </w:rPr>
              <w:t>(</w:t>
            </w:r>
            <w:r>
              <w:rPr>
                <w:rFonts w:asciiTheme="minorHAnsi" w:hAnsiTheme="minorHAnsi"/>
                <w:sz w:val="20"/>
                <w:szCs w:val="20"/>
              </w:rPr>
              <w:t>WL09-IM-</w:t>
            </w:r>
            <w:r w:rsidRPr="004E2C31">
              <w:rPr>
                <w:rFonts w:asciiTheme="minorHAnsi" w:hAnsiTheme="minorHAnsi"/>
                <w:sz w:val="20"/>
                <w:szCs w:val="20"/>
              </w:rPr>
              <w:t>S.1-GLE.</w:t>
            </w:r>
            <w:r>
              <w:rPr>
                <w:rFonts w:asciiTheme="minorHAnsi" w:hAnsiTheme="minorHAnsi"/>
                <w:sz w:val="20"/>
                <w:szCs w:val="20"/>
              </w:rPr>
              <w:t>3-EO.b</w:t>
            </w:r>
            <w:r w:rsidRPr="004E2C31">
              <w:rPr>
                <w:rFonts w:asciiTheme="minorHAnsi" w:hAnsiTheme="minorHAnsi"/>
                <w:sz w:val="20"/>
                <w:szCs w:val="20"/>
              </w:rPr>
              <w:t>)</w:t>
            </w:r>
          </w:p>
          <w:p w14:paraId="36A402C5" w14:textId="77777777" w:rsidR="00C63543" w:rsidRDefault="00C63543" w:rsidP="00E9608B">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 xml:space="preserve">Demonstrate appropriate etiquette in a conversation </w:t>
            </w:r>
            <w:r w:rsidRPr="004E2C31">
              <w:rPr>
                <w:rFonts w:asciiTheme="minorHAnsi" w:hAnsiTheme="minorHAnsi"/>
                <w:sz w:val="20"/>
                <w:szCs w:val="20"/>
              </w:rPr>
              <w:t>(</w:t>
            </w:r>
            <w:r>
              <w:rPr>
                <w:rFonts w:asciiTheme="minorHAnsi" w:hAnsiTheme="minorHAnsi"/>
                <w:sz w:val="20"/>
                <w:szCs w:val="20"/>
              </w:rPr>
              <w:t>WL09-IM-</w:t>
            </w:r>
            <w:r w:rsidRPr="004E2C31">
              <w:rPr>
                <w:rFonts w:asciiTheme="minorHAnsi" w:hAnsiTheme="minorHAnsi"/>
                <w:sz w:val="20"/>
                <w:szCs w:val="20"/>
              </w:rPr>
              <w:t>S.1-GLE.1</w:t>
            </w:r>
            <w:r>
              <w:rPr>
                <w:rFonts w:asciiTheme="minorHAnsi" w:hAnsiTheme="minorHAnsi"/>
                <w:sz w:val="20"/>
                <w:szCs w:val="20"/>
              </w:rPr>
              <w:t>-IQ.2</w:t>
            </w:r>
            <w:r w:rsidRPr="004E2C31">
              <w:rPr>
                <w:rFonts w:asciiTheme="minorHAnsi" w:hAnsiTheme="minorHAnsi"/>
                <w:sz w:val="20"/>
                <w:szCs w:val="20"/>
              </w:rPr>
              <w:t>)</w:t>
            </w:r>
          </w:p>
          <w:p w14:paraId="4D0B2252" w14:textId="77777777" w:rsidR="00C63543" w:rsidRDefault="00C63543" w:rsidP="00E9608B">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 xml:space="preserve">Discuss humanitarian organizations </w:t>
            </w:r>
            <w:r w:rsidRPr="004E2C31">
              <w:rPr>
                <w:rFonts w:asciiTheme="minorHAnsi" w:hAnsiTheme="minorHAnsi"/>
                <w:sz w:val="20"/>
                <w:szCs w:val="20"/>
              </w:rPr>
              <w:t>(</w:t>
            </w:r>
            <w:r>
              <w:rPr>
                <w:rFonts w:asciiTheme="minorHAnsi" w:hAnsiTheme="minorHAnsi"/>
                <w:sz w:val="20"/>
                <w:szCs w:val="20"/>
              </w:rPr>
              <w:t>WL09-IM-</w:t>
            </w:r>
            <w:r w:rsidRPr="004E2C31">
              <w:rPr>
                <w:rFonts w:asciiTheme="minorHAnsi" w:hAnsiTheme="minorHAnsi"/>
                <w:sz w:val="20"/>
                <w:szCs w:val="20"/>
              </w:rPr>
              <w:t>S.1-GLE.1</w:t>
            </w:r>
            <w:r>
              <w:rPr>
                <w:rFonts w:asciiTheme="minorHAnsi" w:hAnsiTheme="minorHAnsi"/>
                <w:sz w:val="20"/>
                <w:szCs w:val="20"/>
              </w:rPr>
              <w:t>-EO.b</w:t>
            </w:r>
            <w:r w:rsidRPr="004E2C31">
              <w:rPr>
                <w:rFonts w:asciiTheme="minorHAnsi" w:hAnsiTheme="minorHAnsi"/>
                <w:sz w:val="20"/>
                <w:szCs w:val="20"/>
              </w:rPr>
              <w:t>)</w:t>
            </w:r>
          </w:p>
          <w:p w14:paraId="3F308D10" w14:textId="77777777" w:rsidR="00C63543" w:rsidRDefault="00C63543" w:rsidP="00E9608B">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Identify causal relationships</w:t>
            </w:r>
          </w:p>
          <w:p w14:paraId="44A08085" w14:textId="77777777" w:rsidR="00C63543" w:rsidRDefault="00C63543" w:rsidP="00E9608B">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 xml:space="preserve">Interpret authentic sources </w:t>
            </w:r>
            <w:r w:rsidRPr="004E2C31">
              <w:rPr>
                <w:rFonts w:asciiTheme="minorHAnsi" w:hAnsiTheme="minorHAnsi"/>
                <w:sz w:val="20"/>
                <w:szCs w:val="20"/>
              </w:rPr>
              <w:t>(</w:t>
            </w:r>
            <w:r>
              <w:rPr>
                <w:rFonts w:asciiTheme="minorHAnsi" w:hAnsiTheme="minorHAnsi"/>
                <w:sz w:val="20"/>
                <w:szCs w:val="20"/>
              </w:rPr>
              <w:t>WL09-IM-</w:t>
            </w:r>
            <w:r w:rsidRPr="004E2C31">
              <w:rPr>
                <w:rFonts w:asciiTheme="minorHAnsi" w:hAnsiTheme="minorHAnsi"/>
                <w:sz w:val="20"/>
                <w:szCs w:val="20"/>
              </w:rPr>
              <w:t>S.1-GLE.2</w:t>
            </w:r>
            <w:r>
              <w:rPr>
                <w:rFonts w:asciiTheme="minorHAnsi" w:hAnsiTheme="minorHAnsi"/>
                <w:sz w:val="20"/>
                <w:szCs w:val="20"/>
              </w:rPr>
              <w:t xml:space="preserve">- </w:t>
            </w:r>
            <w:proofErr w:type="spellStart"/>
            <w:r>
              <w:rPr>
                <w:rFonts w:asciiTheme="minorHAnsi" w:hAnsiTheme="minorHAnsi"/>
                <w:sz w:val="20"/>
                <w:szCs w:val="20"/>
              </w:rPr>
              <w:t>EO.a</w:t>
            </w:r>
            <w:proofErr w:type="spellEnd"/>
            <w:r>
              <w:rPr>
                <w:rFonts w:asciiTheme="minorHAnsi" w:hAnsiTheme="minorHAnsi"/>
                <w:sz w:val="20"/>
                <w:szCs w:val="20"/>
              </w:rPr>
              <w:t xml:space="preserve">, </w:t>
            </w:r>
            <w:proofErr w:type="spellStart"/>
            <w:r>
              <w:rPr>
                <w:rFonts w:asciiTheme="minorHAnsi" w:hAnsiTheme="minorHAnsi"/>
                <w:sz w:val="20"/>
                <w:szCs w:val="20"/>
              </w:rPr>
              <w:t>EO.d</w:t>
            </w:r>
            <w:proofErr w:type="spellEnd"/>
            <w:r>
              <w:rPr>
                <w:rFonts w:asciiTheme="minorHAnsi" w:hAnsiTheme="minorHAnsi"/>
                <w:sz w:val="20"/>
                <w:szCs w:val="20"/>
              </w:rPr>
              <w:t xml:space="preserve">, </w:t>
            </w:r>
            <w:proofErr w:type="spellStart"/>
            <w:r>
              <w:rPr>
                <w:rFonts w:asciiTheme="minorHAnsi" w:hAnsiTheme="minorHAnsi"/>
                <w:sz w:val="20"/>
                <w:szCs w:val="20"/>
              </w:rPr>
              <w:t>EO.e</w:t>
            </w:r>
            <w:proofErr w:type="spellEnd"/>
            <w:r w:rsidRPr="004E2C31">
              <w:rPr>
                <w:rFonts w:asciiTheme="minorHAnsi" w:hAnsiTheme="minorHAnsi"/>
                <w:sz w:val="20"/>
                <w:szCs w:val="20"/>
              </w:rPr>
              <w:t>)</w:t>
            </w:r>
            <w:r>
              <w:rPr>
                <w:rFonts w:asciiTheme="minorHAnsi" w:hAnsiTheme="minorHAnsi"/>
                <w:sz w:val="20"/>
                <w:szCs w:val="20"/>
              </w:rPr>
              <w:t xml:space="preserve"> and </w:t>
            </w:r>
            <w:r w:rsidRPr="004E2C31">
              <w:rPr>
                <w:rFonts w:asciiTheme="minorHAnsi" w:hAnsiTheme="minorHAnsi"/>
                <w:sz w:val="20"/>
                <w:szCs w:val="20"/>
              </w:rPr>
              <w:t>(</w:t>
            </w:r>
            <w:r>
              <w:rPr>
                <w:rFonts w:asciiTheme="minorHAnsi" w:hAnsiTheme="minorHAnsi"/>
                <w:sz w:val="20"/>
                <w:szCs w:val="20"/>
              </w:rPr>
              <w:t>WL09-IM-S.3</w:t>
            </w:r>
            <w:r w:rsidRPr="004E2C31">
              <w:rPr>
                <w:rFonts w:asciiTheme="minorHAnsi" w:hAnsiTheme="minorHAnsi"/>
                <w:sz w:val="20"/>
                <w:szCs w:val="20"/>
              </w:rPr>
              <w:t>-GLE.2</w:t>
            </w:r>
            <w:r>
              <w:rPr>
                <w:rFonts w:asciiTheme="minorHAnsi" w:hAnsiTheme="minorHAnsi"/>
                <w:sz w:val="20"/>
                <w:szCs w:val="20"/>
              </w:rPr>
              <w:t>-EO.b</w:t>
            </w:r>
            <w:r w:rsidRPr="004E2C31">
              <w:rPr>
                <w:rFonts w:asciiTheme="minorHAnsi" w:hAnsiTheme="minorHAnsi"/>
                <w:sz w:val="20"/>
                <w:szCs w:val="20"/>
              </w:rPr>
              <w:t>)</w:t>
            </w:r>
          </w:p>
          <w:p w14:paraId="5C6F42C2" w14:textId="77777777" w:rsidR="00C63543" w:rsidRDefault="00C63543" w:rsidP="00E9608B">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 xml:space="preserve">Present about the role of humanitarian organizations </w:t>
            </w:r>
            <w:r w:rsidRPr="004E2C31">
              <w:rPr>
                <w:rFonts w:asciiTheme="minorHAnsi" w:hAnsiTheme="minorHAnsi"/>
                <w:sz w:val="20"/>
                <w:szCs w:val="20"/>
              </w:rPr>
              <w:t>(</w:t>
            </w:r>
            <w:r>
              <w:rPr>
                <w:rFonts w:asciiTheme="minorHAnsi" w:hAnsiTheme="minorHAnsi"/>
                <w:sz w:val="20"/>
                <w:szCs w:val="20"/>
              </w:rPr>
              <w:t>WL09-IM-S.1-GLE.3-EO.c</w:t>
            </w:r>
            <w:r w:rsidRPr="004E2C31">
              <w:rPr>
                <w:rFonts w:asciiTheme="minorHAnsi" w:hAnsiTheme="minorHAnsi"/>
                <w:sz w:val="20"/>
                <w:szCs w:val="20"/>
              </w:rPr>
              <w:t>)</w:t>
            </w:r>
          </w:p>
          <w:p w14:paraId="33610184" w14:textId="77777777" w:rsidR="00C63543" w:rsidRDefault="00C63543" w:rsidP="00E9608B">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Summarize challenges faced by countries in the target culture</w:t>
            </w:r>
          </w:p>
          <w:p w14:paraId="3130E8DC" w14:textId="77777777" w:rsidR="00C63543" w:rsidRDefault="00C63543" w:rsidP="00E9608B">
            <w:pPr>
              <w:ind w:left="0" w:firstLine="0"/>
              <w:rPr>
                <w:rFonts w:asciiTheme="minorHAnsi" w:hAnsiTheme="minorHAnsi"/>
                <w:sz w:val="20"/>
                <w:szCs w:val="20"/>
              </w:rPr>
            </w:pPr>
          </w:p>
          <w:p w14:paraId="55CE43B2" w14:textId="77777777" w:rsidR="00C63543" w:rsidRPr="006A1724" w:rsidRDefault="00C63543" w:rsidP="00C63543">
            <w:pPr>
              <w:ind w:left="360"/>
              <w:rPr>
                <w:sz w:val="16"/>
              </w:rPr>
            </w:pPr>
            <w:r w:rsidRPr="006A1724">
              <w:rPr>
                <w:sz w:val="16"/>
              </w:rPr>
              <w:t>Modes of Communication:</w:t>
            </w:r>
          </w:p>
          <w:p w14:paraId="6507DEA0" w14:textId="77777777" w:rsidR="00C63543" w:rsidRPr="006A1724" w:rsidRDefault="00C63543" w:rsidP="00C63543">
            <w:pPr>
              <w:rPr>
                <w:sz w:val="16"/>
              </w:rPr>
            </w:pPr>
            <w:r w:rsidRPr="006A1724">
              <w:rPr>
                <w:sz w:val="16"/>
              </w:rPr>
              <w:t>Interpersonal mode (WL09-NM-S.1-GLE.1)</w:t>
            </w:r>
          </w:p>
          <w:p w14:paraId="79F48D98" w14:textId="77777777" w:rsidR="00C63543" w:rsidRPr="006A1724" w:rsidRDefault="00C63543" w:rsidP="00C63543">
            <w:pPr>
              <w:rPr>
                <w:sz w:val="16"/>
              </w:rPr>
            </w:pPr>
            <w:r w:rsidRPr="006A1724">
              <w:rPr>
                <w:sz w:val="16"/>
              </w:rPr>
              <w:t>Interpretive mode (WL09-NM-S.1-GLE.2)</w:t>
            </w:r>
          </w:p>
          <w:p w14:paraId="3C620921" w14:textId="35E8E885" w:rsidR="00C63543" w:rsidRPr="004E2C31" w:rsidRDefault="00C63543" w:rsidP="00C63543">
            <w:pPr>
              <w:ind w:left="360" w:firstLine="0"/>
              <w:rPr>
                <w:rFonts w:asciiTheme="minorHAnsi" w:hAnsiTheme="minorHAnsi"/>
                <w:sz w:val="20"/>
                <w:szCs w:val="20"/>
              </w:rPr>
            </w:pPr>
            <w:r w:rsidRPr="006A1724">
              <w:rPr>
                <w:sz w:val="16"/>
              </w:rPr>
              <w:t>Presentational mode (WL09-NM-S.1-GLE.3)</w:t>
            </w:r>
          </w:p>
        </w:tc>
      </w:tr>
      <w:tr w:rsidR="00C63543" w:rsidRPr="00D5423D" w14:paraId="1EB538F2" w14:textId="77777777" w:rsidTr="008E1654">
        <w:trPr>
          <w:cantSplit/>
          <w:trHeight w:val="96"/>
          <w:jc w:val="center"/>
        </w:trPr>
        <w:tc>
          <w:tcPr>
            <w:tcW w:w="2407" w:type="dxa"/>
            <w:shd w:val="clear" w:color="auto" w:fill="D9D9D9" w:themeFill="background1" w:themeFillShade="D9"/>
            <w:tcMar>
              <w:top w:w="115" w:type="dxa"/>
              <w:left w:w="115" w:type="dxa"/>
              <w:bottom w:w="115" w:type="dxa"/>
              <w:right w:w="115" w:type="dxa"/>
            </w:tcMar>
          </w:tcPr>
          <w:p w14:paraId="124CEA41" w14:textId="2E43A28A" w:rsidR="00C63543" w:rsidRPr="004E2C31" w:rsidRDefault="00C63543" w:rsidP="00E9608B">
            <w:pPr>
              <w:ind w:left="0" w:firstLine="0"/>
              <w:rPr>
                <w:rFonts w:asciiTheme="minorHAnsi" w:hAnsiTheme="minorHAnsi"/>
                <w:b/>
                <w:sz w:val="20"/>
                <w:szCs w:val="20"/>
              </w:rPr>
            </w:pPr>
            <w:r w:rsidRPr="00C92746">
              <w:rPr>
                <w:b/>
                <w:sz w:val="20"/>
                <w:szCs w:val="20"/>
              </w:rPr>
              <w:t xml:space="preserve">Context: </w:t>
            </w:r>
          </w:p>
        </w:tc>
        <w:tc>
          <w:tcPr>
            <w:tcW w:w="5003" w:type="dxa"/>
            <w:shd w:val="clear" w:color="auto" w:fill="auto"/>
          </w:tcPr>
          <w:p w14:paraId="2BC38765" w14:textId="7706B8C6" w:rsidR="00C63543" w:rsidRDefault="00C63543" w:rsidP="00E9608B">
            <w:pPr>
              <w:pStyle w:val="ListParagraph"/>
              <w:numPr>
                <w:ilvl w:val="0"/>
                <w:numId w:val="4"/>
              </w:numPr>
              <w:spacing w:after="0" w:line="240" w:lineRule="auto"/>
              <w:contextualSpacing w:val="0"/>
              <w:rPr>
                <w:rFonts w:asciiTheme="minorHAnsi" w:hAnsiTheme="minorHAnsi"/>
                <w:sz w:val="20"/>
                <w:szCs w:val="20"/>
              </w:rPr>
            </w:pPr>
            <w:r>
              <w:rPr>
                <w:rFonts w:asciiTheme="minorHAnsi" w:hAnsiTheme="minorHAnsi"/>
                <w:sz w:val="20"/>
                <w:szCs w:val="20"/>
              </w:rPr>
              <w:t>Current global challenges</w:t>
            </w:r>
          </w:p>
          <w:p w14:paraId="072E07FC" w14:textId="21903FBB" w:rsidR="00C63543" w:rsidRDefault="00C63543" w:rsidP="00E9608B">
            <w:pPr>
              <w:pStyle w:val="ListParagraph"/>
              <w:numPr>
                <w:ilvl w:val="0"/>
                <w:numId w:val="4"/>
              </w:numPr>
              <w:spacing w:after="0" w:line="240" w:lineRule="auto"/>
              <w:contextualSpacing w:val="0"/>
              <w:rPr>
                <w:rFonts w:asciiTheme="minorHAnsi" w:hAnsiTheme="minorHAnsi"/>
                <w:sz w:val="20"/>
                <w:szCs w:val="20"/>
              </w:rPr>
            </w:pPr>
            <w:r>
              <w:rPr>
                <w:rFonts w:asciiTheme="minorHAnsi" w:hAnsiTheme="minorHAnsi"/>
                <w:sz w:val="20"/>
                <w:szCs w:val="20"/>
              </w:rPr>
              <w:t>Concepts related to the selected global challenges</w:t>
            </w:r>
          </w:p>
          <w:p w14:paraId="0BF4FD4E" w14:textId="1EF099C2" w:rsidR="00C63543" w:rsidRDefault="00C63543" w:rsidP="00E9608B">
            <w:pPr>
              <w:pStyle w:val="ListParagraph"/>
              <w:numPr>
                <w:ilvl w:val="0"/>
                <w:numId w:val="4"/>
              </w:numPr>
              <w:spacing w:after="0" w:line="240" w:lineRule="auto"/>
              <w:contextualSpacing w:val="0"/>
              <w:rPr>
                <w:rFonts w:asciiTheme="minorHAnsi" w:hAnsiTheme="minorHAnsi"/>
                <w:sz w:val="20"/>
                <w:szCs w:val="20"/>
              </w:rPr>
            </w:pPr>
            <w:r>
              <w:rPr>
                <w:rFonts w:asciiTheme="minorHAnsi" w:hAnsiTheme="minorHAnsi"/>
                <w:sz w:val="20"/>
                <w:szCs w:val="20"/>
              </w:rPr>
              <w:t xml:space="preserve">Cooperation/interdependence </w:t>
            </w:r>
          </w:p>
          <w:p w14:paraId="50A65A00" w14:textId="7CD93E6B" w:rsidR="00C63543" w:rsidRPr="00F24427" w:rsidRDefault="00C63543" w:rsidP="00E9608B">
            <w:pPr>
              <w:pStyle w:val="ListParagraph"/>
              <w:numPr>
                <w:ilvl w:val="0"/>
                <w:numId w:val="4"/>
              </w:numPr>
              <w:spacing w:after="0" w:line="240" w:lineRule="auto"/>
              <w:contextualSpacing w:val="0"/>
              <w:rPr>
                <w:rFonts w:asciiTheme="minorHAnsi" w:hAnsiTheme="minorHAnsi"/>
                <w:sz w:val="20"/>
                <w:szCs w:val="20"/>
              </w:rPr>
            </w:pPr>
            <w:r>
              <w:rPr>
                <w:rFonts w:asciiTheme="minorHAnsi" w:hAnsiTheme="minorHAnsi"/>
                <w:sz w:val="20"/>
                <w:szCs w:val="20"/>
              </w:rPr>
              <w:t>Globalization</w:t>
            </w:r>
          </w:p>
        </w:tc>
        <w:tc>
          <w:tcPr>
            <w:tcW w:w="7303" w:type="dxa"/>
            <w:vMerge/>
            <w:shd w:val="clear" w:color="auto" w:fill="auto"/>
          </w:tcPr>
          <w:p w14:paraId="18D7827A" w14:textId="77777777" w:rsidR="00C63543" w:rsidRPr="00D5423D" w:rsidRDefault="00C63543" w:rsidP="00E9608B">
            <w:pPr>
              <w:pStyle w:val="ListParagraph"/>
              <w:numPr>
                <w:ilvl w:val="0"/>
                <w:numId w:val="2"/>
              </w:numPr>
              <w:spacing w:after="0" w:line="240" w:lineRule="auto"/>
              <w:contextualSpacing w:val="0"/>
              <w:rPr>
                <w:rFonts w:asciiTheme="minorHAnsi" w:hAnsiTheme="minorHAnsi"/>
                <w:sz w:val="20"/>
                <w:szCs w:val="20"/>
              </w:rPr>
            </w:pPr>
          </w:p>
        </w:tc>
      </w:tr>
      <w:tr w:rsidR="00C63543" w:rsidRPr="00D5423D" w14:paraId="0963D637" w14:textId="77777777" w:rsidTr="008E1654">
        <w:trPr>
          <w:cantSplit/>
          <w:trHeight w:val="96"/>
          <w:jc w:val="center"/>
        </w:trPr>
        <w:tc>
          <w:tcPr>
            <w:tcW w:w="2407" w:type="dxa"/>
            <w:shd w:val="clear" w:color="auto" w:fill="D9D9D9" w:themeFill="background1" w:themeFillShade="D9"/>
            <w:tcMar>
              <w:top w:w="115" w:type="dxa"/>
              <w:left w:w="115" w:type="dxa"/>
              <w:bottom w:w="115" w:type="dxa"/>
              <w:right w:w="115" w:type="dxa"/>
            </w:tcMar>
          </w:tcPr>
          <w:p w14:paraId="10C7F780" w14:textId="77777777" w:rsidR="00C63543" w:rsidRDefault="00C63543" w:rsidP="00A521B7">
            <w:pPr>
              <w:ind w:left="0" w:firstLine="0"/>
              <w:rPr>
                <w:b/>
                <w:sz w:val="20"/>
                <w:szCs w:val="20"/>
              </w:rPr>
            </w:pPr>
            <w:r w:rsidRPr="00C92746">
              <w:rPr>
                <w:b/>
                <w:sz w:val="20"/>
                <w:szCs w:val="20"/>
              </w:rPr>
              <w:t xml:space="preserve">Structure: </w:t>
            </w:r>
          </w:p>
          <w:p w14:paraId="29565F5A" w14:textId="626EB600" w:rsidR="00C63543" w:rsidRPr="004E2C31" w:rsidRDefault="00C63543" w:rsidP="00E9608B">
            <w:pPr>
              <w:ind w:left="0" w:firstLine="0"/>
              <w:rPr>
                <w:rFonts w:asciiTheme="minorHAnsi" w:hAnsiTheme="minorHAnsi"/>
                <w:b/>
                <w:sz w:val="20"/>
                <w:szCs w:val="20"/>
              </w:rPr>
            </w:pPr>
            <w:r w:rsidRPr="006A1724">
              <w:rPr>
                <w:sz w:val="16"/>
                <w:szCs w:val="20"/>
              </w:rPr>
              <w:t>Patterns of Language (WL09-NM-S.4-GLE.1)</w:t>
            </w:r>
          </w:p>
        </w:tc>
        <w:tc>
          <w:tcPr>
            <w:tcW w:w="5003" w:type="dxa"/>
            <w:shd w:val="clear" w:color="auto" w:fill="auto"/>
          </w:tcPr>
          <w:p w14:paraId="7367D119" w14:textId="77777777" w:rsidR="00C63543" w:rsidRDefault="00C63543" w:rsidP="00E9608B">
            <w:pPr>
              <w:pStyle w:val="ListParagraph"/>
              <w:numPr>
                <w:ilvl w:val="0"/>
                <w:numId w:val="4"/>
              </w:numPr>
              <w:spacing w:after="0" w:line="240" w:lineRule="auto"/>
              <w:contextualSpacing w:val="0"/>
              <w:rPr>
                <w:rFonts w:asciiTheme="minorHAnsi" w:hAnsiTheme="minorHAnsi"/>
                <w:sz w:val="20"/>
                <w:szCs w:val="20"/>
              </w:rPr>
            </w:pPr>
            <w:r>
              <w:rPr>
                <w:rFonts w:asciiTheme="minorHAnsi" w:hAnsiTheme="minorHAnsi"/>
                <w:sz w:val="20"/>
                <w:szCs w:val="20"/>
              </w:rPr>
              <w:t>Compare and contrast</w:t>
            </w:r>
          </w:p>
          <w:p w14:paraId="70CDA3E4" w14:textId="77777777" w:rsidR="00C63543" w:rsidRDefault="00C63543" w:rsidP="00E9608B">
            <w:pPr>
              <w:pStyle w:val="ListParagraph"/>
              <w:numPr>
                <w:ilvl w:val="0"/>
                <w:numId w:val="4"/>
              </w:numPr>
              <w:spacing w:after="0" w:line="240" w:lineRule="auto"/>
              <w:contextualSpacing w:val="0"/>
              <w:rPr>
                <w:rFonts w:asciiTheme="minorHAnsi" w:hAnsiTheme="minorHAnsi"/>
                <w:sz w:val="20"/>
                <w:szCs w:val="20"/>
              </w:rPr>
            </w:pPr>
            <w:r>
              <w:rPr>
                <w:rFonts w:asciiTheme="minorHAnsi" w:hAnsiTheme="minorHAnsi"/>
                <w:sz w:val="20"/>
                <w:szCs w:val="20"/>
              </w:rPr>
              <w:t>Impersonal statements</w:t>
            </w:r>
          </w:p>
          <w:p w14:paraId="1C154CC1" w14:textId="77777777" w:rsidR="00C63543" w:rsidRDefault="00C63543" w:rsidP="00E9608B">
            <w:pPr>
              <w:pStyle w:val="ListParagraph"/>
              <w:numPr>
                <w:ilvl w:val="0"/>
                <w:numId w:val="4"/>
              </w:numPr>
              <w:spacing w:after="0" w:line="240" w:lineRule="auto"/>
              <w:contextualSpacing w:val="0"/>
              <w:rPr>
                <w:rFonts w:asciiTheme="minorHAnsi" w:hAnsiTheme="minorHAnsi"/>
                <w:sz w:val="20"/>
                <w:szCs w:val="20"/>
              </w:rPr>
            </w:pPr>
            <w:r>
              <w:rPr>
                <w:rFonts w:asciiTheme="minorHAnsi" w:hAnsiTheme="minorHAnsi"/>
                <w:sz w:val="20"/>
                <w:szCs w:val="20"/>
              </w:rPr>
              <w:t>Persuasive statements</w:t>
            </w:r>
          </w:p>
          <w:p w14:paraId="782E4361" w14:textId="77777777" w:rsidR="00C63543" w:rsidRPr="00352B63" w:rsidRDefault="00C63543" w:rsidP="00E9608B">
            <w:pPr>
              <w:pStyle w:val="ListParagraph"/>
              <w:numPr>
                <w:ilvl w:val="0"/>
                <w:numId w:val="4"/>
              </w:numPr>
              <w:spacing w:after="0" w:line="240" w:lineRule="auto"/>
              <w:contextualSpacing w:val="0"/>
              <w:rPr>
                <w:rFonts w:asciiTheme="minorHAnsi" w:hAnsiTheme="minorHAnsi"/>
                <w:sz w:val="20"/>
                <w:szCs w:val="20"/>
              </w:rPr>
            </w:pPr>
            <w:r>
              <w:rPr>
                <w:rFonts w:asciiTheme="minorHAnsi" w:hAnsiTheme="minorHAnsi"/>
                <w:sz w:val="20"/>
                <w:szCs w:val="20"/>
              </w:rPr>
              <w:t>Cause and effect</w:t>
            </w:r>
          </w:p>
        </w:tc>
        <w:tc>
          <w:tcPr>
            <w:tcW w:w="7303" w:type="dxa"/>
            <w:vMerge/>
            <w:shd w:val="clear" w:color="auto" w:fill="auto"/>
          </w:tcPr>
          <w:p w14:paraId="21DBD414" w14:textId="77777777" w:rsidR="00C63543" w:rsidRPr="00D5423D" w:rsidRDefault="00C63543" w:rsidP="00E9608B">
            <w:pPr>
              <w:pStyle w:val="ListParagraph"/>
              <w:numPr>
                <w:ilvl w:val="0"/>
                <w:numId w:val="2"/>
              </w:numPr>
              <w:spacing w:after="0" w:line="240" w:lineRule="auto"/>
              <w:contextualSpacing w:val="0"/>
              <w:rPr>
                <w:rFonts w:asciiTheme="minorHAnsi" w:hAnsiTheme="minorHAnsi"/>
                <w:sz w:val="20"/>
                <w:szCs w:val="20"/>
              </w:rPr>
            </w:pPr>
          </w:p>
        </w:tc>
      </w:tr>
      <w:tr w:rsidR="00C63543" w:rsidRPr="00D5423D" w14:paraId="4FE448CB" w14:textId="77777777" w:rsidTr="002A252A">
        <w:trPr>
          <w:cantSplit/>
          <w:trHeight w:val="199"/>
          <w:jc w:val="center"/>
        </w:trPr>
        <w:tc>
          <w:tcPr>
            <w:tcW w:w="2407" w:type="dxa"/>
            <w:shd w:val="clear" w:color="auto" w:fill="D9D9D9" w:themeFill="background1" w:themeFillShade="D9"/>
            <w:tcMar>
              <w:top w:w="115" w:type="dxa"/>
              <w:left w:w="115" w:type="dxa"/>
              <w:bottom w:w="115" w:type="dxa"/>
              <w:right w:w="115" w:type="dxa"/>
            </w:tcMar>
          </w:tcPr>
          <w:p w14:paraId="28F686A5" w14:textId="77777777" w:rsidR="00C63543" w:rsidRDefault="00C63543" w:rsidP="00A521B7">
            <w:pPr>
              <w:ind w:left="0" w:firstLine="0"/>
              <w:rPr>
                <w:b/>
                <w:sz w:val="20"/>
                <w:szCs w:val="20"/>
              </w:rPr>
            </w:pPr>
            <w:r w:rsidRPr="00C92746">
              <w:rPr>
                <w:b/>
                <w:sz w:val="20"/>
                <w:szCs w:val="20"/>
              </w:rPr>
              <w:t>Connections to:</w:t>
            </w:r>
          </w:p>
          <w:p w14:paraId="561DB261" w14:textId="14984036" w:rsidR="00C63543" w:rsidRPr="004E2C31" w:rsidRDefault="00C63543" w:rsidP="00D6715A">
            <w:pPr>
              <w:ind w:left="0" w:firstLine="0"/>
              <w:rPr>
                <w:rFonts w:asciiTheme="minorHAnsi" w:hAnsiTheme="minorHAnsi"/>
                <w:b/>
                <w:sz w:val="20"/>
                <w:szCs w:val="20"/>
              </w:rPr>
            </w:pPr>
            <w:r w:rsidRPr="006A1724">
              <w:rPr>
                <w:sz w:val="16"/>
                <w:szCs w:val="20"/>
              </w:rPr>
              <w:t>Other Disciplines (WL09-NM-S.3-GLE.1)</w:t>
            </w:r>
          </w:p>
        </w:tc>
        <w:tc>
          <w:tcPr>
            <w:tcW w:w="5003" w:type="dxa"/>
            <w:shd w:val="clear" w:color="auto" w:fill="auto"/>
          </w:tcPr>
          <w:p w14:paraId="4C510822" w14:textId="099CEBF5" w:rsidR="00C63543" w:rsidRPr="00F24427" w:rsidRDefault="00C63543" w:rsidP="00E9608B">
            <w:pPr>
              <w:pStyle w:val="ListParagraph"/>
              <w:numPr>
                <w:ilvl w:val="0"/>
                <w:numId w:val="4"/>
              </w:numPr>
              <w:spacing w:after="0" w:line="240" w:lineRule="auto"/>
              <w:contextualSpacing w:val="0"/>
              <w:rPr>
                <w:rFonts w:asciiTheme="minorHAnsi" w:hAnsiTheme="minorHAnsi"/>
                <w:sz w:val="20"/>
                <w:szCs w:val="20"/>
              </w:rPr>
            </w:pPr>
            <w:r>
              <w:rPr>
                <w:rFonts w:asciiTheme="minorHAnsi" w:hAnsiTheme="minorHAnsi"/>
                <w:sz w:val="20"/>
                <w:szCs w:val="20"/>
              </w:rPr>
              <w:t>Social studies</w:t>
            </w:r>
            <w:r w:rsidR="00D27487">
              <w:rPr>
                <w:rFonts w:asciiTheme="minorHAnsi" w:hAnsiTheme="minorHAnsi"/>
                <w:sz w:val="20"/>
                <w:szCs w:val="20"/>
              </w:rPr>
              <w:t xml:space="preserve"> </w:t>
            </w:r>
            <w:bookmarkStart w:id="0" w:name="_GoBack"/>
            <w:bookmarkEnd w:id="0"/>
          </w:p>
        </w:tc>
        <w:tc>
          <w:tcPr>
            <w:tcW w:w="7303" w:type="dxa"/>
            <w:vMerge/>
            <w:shd w:val="clear" w:color="auto" w:fill="auto"/>
          </w:tcPr>
          <w:p w14:paraId="5BB1D279" w14:textId="77777777" w:rsidR="00C63543" w:rsidRPr="00D5423D" w:rsidRDefault="00C63543" w:rsidP="00E9608B">
            <w:pPr>
              <w:pStyle w:val="ListParagraph"/>
              <w:numPr>
                <w:ilvl w:val="0"/>
                <w:numId w:val="2"/>
              </w:numPr>
              <w:spacing w:after="0" w:line="240" w:lineRule="auto"/>
              <w:contextualSpacing w:val="0"/>
              <w:rPr>
                <w:rFonts w:asciiTheme="minorHAnsi" w:hAnsiTheme="minorHAnsi"/>
                <w:sz w:val="20"/>
                <w:szCs w:val="20"/>
              </w:rPr>
            </w:pPr>
          </w:p>
        </w:tc>
      </w:tr>
    </w:tbl>
    <w:p w14:paraId="03C96F9D" w14:textId="77777777" w:rsidR="0051577B" w:rsidRPr="008E1654" w:rsidRDefault="0051577B" w:rsidP="00E9608B">
      <w:pPr>
        <w:rPr>
          <w:sz w:val="1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12486"/>
      </w:tblGrid>
      <w:tr w:rsidR="0051577B" w:rsidRPr="00D5423D" w14:paraId="573A80B2" w14:textId="77777777" w:rsidTr="00F54594">
        <w:trPr>
          <w:trHeight w:val="27"/>
          <w:jc w:val="center"/>
        </w:trPr>
        <w:tc>
          <w:tcPr>
            <w:tcW w:w="14713" w:type="dxa"/>
            <w:gridSpan w:val="2"/>
            <w:shd w:val="clear" w:color="auto" w:fill="D9D9D9" w:themeFill="background1" w:themeFillShade="D9"/>
          </w:tcPr>
          <w:p w14:paraId="61CB81AC" w14:textId="77777777" w:rsidR="0051577B" w:rsidRPr="00D5423D" w:rsidRDefault="0051577B" w:rsidP="00E9608B">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tc>
      </w:tr>
      <w:tr w:rsidR="0051577B" w:rsidRPr="00D5423D" w14:paraId="000D9F80" w14:textId="77777777" w:rsidTr="00E9608B">
        <w:trPr>
          <w:trHeight w:val="16"/>
          <w:jc w:val="center"/>
        </w:trPr>
        <w:tc>
          <w:tcPr>
            <w:tcW w:w="2227" w:type="dxa"/>
            <w:shd w:val="clear" w:color="auto" w:fill="D9D9D9" w:themeFill="background1" w:themeFillShade="D9"/>
          </w:tcPr>
          <w:p w14:paraId="7A680500" w14:textId="77777777" w:rsidR="0051577B" w:rsidRPr="00D5423D" w:rsidRDefault="0051577B" w:rsidP="00E9608B">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tcPr>
          <w:p w14:paraId="0394D720" w14:textId="62C137C0" w:rsidR="0051577B" w:rsidRPr="00D5423D" w:rsidRDefault="00391971" w:rsidP="00E9608B">
            <w:pPr>
              <w:ind w:left="0" w:firstLine="0"/>
              <w:rPr>
                <w:rFonts w:asciiTheme="minorHAnsi" w:hAnsiTheme="minorHAnsi"/>
                <w:sz w:val="20"/>
                <w:szCs w:val="20"/>
              </w:rPr>
            </w:pPr>
            <w:r w:rsidRPr="004F7B9D">
              <w:rPr>
                <w:sz w:val="20"/>
              </w:rPr>
              <w:t xml:space="preserve">Analyze, compare, contrast, discuss, express, </w:t>
            </w:r>
            <w:r>
              <w:rPr>
                <w:sz w:val="20"/>
              </w:rPr>
              <w:t xml:space="preserve">collaborate, </w:t>
            </w:r>
            <w:r w:rsidR="00C63543">
              <w:rPr>
                <w:sz w:val="20"/>
              </w:rPr>
              <w:t xml:space="preserve">cooperation, </w:t>
            </w:r>
            <w:r>
              <w:rPr>
                <w:sz w:val="20"/>
              </w:rPr>
              <w:t>describe, evaluate, reflect</w:t>
            </w:r>
            <w:r w:rsidR="00A95CC2">
              <w:rPr>
                <w:sz w:val="20"/>
              </w:rPr>
              <w:t>, cause, effect</w:t>
            </w:r>
          </w:p>
        </w:tc>
      </w:tr>
      <w:tr w:rsidR="0051577B" w:rsidRPr="00D5423D" w14:paraId="1FBA2A59" w14:textId="77777777" w:rsidTr="00E9608B">
        <w:trPr>
          <w:trHeight w:val="16"/>
          <w:jc w:val="center"/>
        </w:trPr>
        <w:tc>
          <w:tcPr>
            <w:tcW w:w="2227" w:type="dxa"/>
            <w:shd w:val="clear" w:color="auto" w:fill="D9D9D9" w:themeFill="background1" w:themeFillShade="D9"/>
          </w:tcPr>
          <w:p w14:paraId="25AC9FCF" w14:textId="77777777" w:rsidR="0051577B" w:rsidRPr="00D5423D" w:rsidRDefault="0051577B" w:rsidP="00E9608B">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tcPr>
          <w:p w14:paraId="03CCBC2A" w14:textId="2541BDA5" w:rsidR="0051577B" w:rsidRDefault="00C63543" w:rsidP="00E9608B">
            <w:pPr>
              <w:ind w:left="0" w:firstLine="0"/>
              <w:rPr>
                <w:sz w:val="20"/>
              </w:rPr>
            </w:pPr>
            <w:r w:rsidRPr="005333A0">
              <w:rPr>
                <w:b/>
                <w:sz w:val="20"/>
                <w:szCs w:val="20"/>
              </w:rPr>
              <w:t>For World Language Instruction:</w:t>
            </w:r>
            <w:r>
              <w:rPr>
                <w:sz w:val="20"/>
                <w:szCs w:val="20"/>
              </w:rPr>
              <w:t xml:space="preserve"> </w:t>
            </w:r>
            <w:r w:rsidR="00391971" w:rsidRPr="00A30AC0">
              <w:rPr>
                <w:sz w:val="20"/>
              </w:rPr>
              <w:t xml:space="preserve">interpersonal, interpretive, presentational, </w:t>
            </w:r>
            <w:r w:rsidR="00391971">
              <w:rPr>
                <w:sz w:val="20"/>
              </w:rPr>
              <w:t xml:space="preserve">practices, products, </w:t>
            </w:r>
            <w:r w:rsidR="00391971" w:rsidRPr="00A30AC0">
              <w:rPr>
                <w:sz w:val="20"/>
              </w:rPr>
              <w:t>perspectives, connections</w:t>
            </w:r>
            <w:r w:rsidR="00EC4232">
              <w:rPr>
                <w:sz w:val="20"/>
              </w:rPr>
              <w:t>, performance</w:t>
            </w:r>
          </w:p>
          <w:p w14:paraId="6A7B856A" w14:textId="26A60FCC" w:rsidR="00C63543" w:rsidRPr="00D5423D" w:rsidRDefault="00C63543" w:rsidP="00E9608B">
            <w:pPr>
              <w:ind w:left="0" w:firstLine="0"/>
              <w:rPr>
                <w:rFonts w:asciiTheme="minorHAnsi" w:hAnsiTheme="minorHAnsi"/>
                <w:sz w:val="20"/>
                <w:szCs w:val="20"/>
              </w:rPr>
            </w:pPr>
            <w:r w:rsidRPr="00C63543">
              <w:rPr>
                <w:b/>
                <w:sz w:val="20"/>
              </w:rPr>
              <w:t>Other Disciplines:</w:t>
            </w:r>
            <w:r>
              <w:rPr>
                <w:sz w:val="20"/>
              </w:rPr>
              <w:t xml:space="preserve"> globalization, humanitarian, global citizenship</w:t>
            </w:r>
          </w:p>
        </w:tc>
      </w:tr>
    </w:tbl>
    <w:p w14:paraId="43F74EF4" w14:textId="77777777" w:rsidR="00C57E0F" w:rsidRPr="00C63543" w:rsidRDefault="00C57E0F" w:rsidP="00E9608B">
      <w:pPr>
        <w:ind w:left="0" w:firstLine="0"/>
        <w:rPr>
          <w:rFonts w:asciiTheme="minorHAnsi" w:hAnsiTheme="minorHAnsi"/>
          <w:b/>
          <w:sz w:val="2"/>
          <w:szCs w:val="20"/>
        </w:rPr>
      </w:pPr>
    </w:p>
    <w:sectPr w:rsidR="00C57E0F" w:rsidRPr="00C63543" w:rsidSect="00F656DB">
      <w:headerReference w:type="even" r:id="rId13"/>
      <w:headerReference w:type="default" r:id="rId14"/>
      <w:footerReference w:type="even" r:id="rId15"/>
      <w:headerReference w:type="first" r:id="rId16"/>
      <w:footerReference w:type="first" r:id="rId17"/>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92B11" w14:textId="77777777" w:rsidR="009E46C8" w:rsidRDefault="009E46C8" w:rsidP="00F36A58">
      <w:r>
        <w:separator/>
      </w:r>
    </w:p>
  </w:endnote>
  <w:endnote w:type="continuationSeparator" w:id="0">
    <w:p w14:paraId="13D34581" w14:textId="77777777" w:rsidR="009E46C8" w:rsidRDefault="009E46C8"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8E3FF" w14:textId="77777777" w:rsidR="00131148" w:rsidRPr="001A50CB" w:rsidRDefault="00131148" w:rsidP="00DF60E5">
    <w:pPr>
      <w:pStyle w:val="Footer"/>
      <w:rPr>
        <w:sz w:val="16"/>
        <w:szCs w:val="16"/>
      </w:rPr>
    </w:pPr>
    <w:r w:rsidRPr="001A50CB">
      <w:rPr>
        <w:sz w:val="16"/>
        <w:szCs w:val="16"/>
      </w:rPr>
      <w:t xml:space="preserve">Authors of the Sample: </w:t>
    </w:r>
    <w:r>
      <w:rPr>
        <w:sz w:val="16"/>
        <w:szCs w:val="16"/>
      </w:rPr>
      <w:t xml:space="preserve">Sylvia </w:t>
    </w:r>
    <w:proofErr w:type="spellStart"/>
    <w:r>
      <w:rPr>
        <w:sz w:val="16"/>
        <w:szCs w:val="16"/>
      </w:rPr>
      <w:t>Koneman</w:t>
    </w:r>
    <w:proofErr w:type="spellEnd"/>
    <w:r w:rsidR="006E0986">
      <w:rPr>
        <w:sz w:val="16"/>
        <w:szCs w:val="16"/>
      </w:rPr>
      <w:t xml:space="preserve"> (Summit RE-1)</w:t>
    </w:r>
    <w:r>
      <w:rPr>
        <w:sz w:val="16"/>
        <w:szCs w:val="16"/>
      </w:rPr>
      <w:t>, Monique Gregory</w:t>
    </w:r>
    <w:r w:rsidR="006E0986">
      <w:rPr>
        <w:sz w:val="16"/>
        <w:szCs w:val="16"/>
      </w:rPr>
      <w:t xml:space="preserve"> (Montrose County RE-J1)</w:t>
    </w:r>
    <w:r>
      <w:rPr>
        <w:sz w:val="16"/>
        <w:szCs w:val="16"/>
      </w:rPr>
      <w:t>, and Julie Doyle</w:t>
    </w:r>
    <w:r w:rsidRPr="001A50CB">
      <w:rPr>
        <w:sz w:val="16"/>
        <w:szCs w:val="16"/>
      </w:rPr>
      <w:t xml:space="preserve"> (</w:t>
    </w:r>
    <w:r>
      <w:rPr>
        <w:sz w:val="16"/>
        <w:szCs w:val="16"/>
      </w:rPr>
      <w:t>Jefferson County</w:t>
    </w:r>
    <w:r w:rsidR="006E0986">
      <w:rPr>
        <w:sz w:val="16"/>
        <w:szCs w:val="16"/>
      </w:rPr>
      <w:t xml:space="preserve"> R-1)</w:t>
    </w:r>
  </w:p>
  <w:p w14:paraId="33FFA1A0" w14:textId="739E8B2F" w:rsidR="00131148" w:rsidRPr="001A50CB" w:rsidRDefault="00131148" w:rsidP="00A86B29">
    <w:pPr>
      <w:rPr>
        <w:sz w:val="16"/>
        <w:szCs w:val="16"/>
      </w:rPr>
    </w:pPr>
    <w:r>
      <w:rPr>
        <w:sz w:val="16"/>
        <w:szCs w:val="16"/>
      </w:rPr>
      <w:t>Intermediate Mid</w:t>
    </w:r>
    <w:r w:rsidRPr="001A50CB">
      <w:rPr>
        <w:sz w:val="16"/>
        <w:szCs w:val="16"/>
      </w:rPr>
      <w:t xml:space="preserve">, </w:t>
    </w:r>
    <w:r>
      <w:rPr>
        <w:sz w:val="16"/>
        <w:szCs w:val="16"/>
      </w:rPr>
      <w:t>World Languages</w:t>
    </w:r>
    <w:r w:rsidRPr="001A50CB">
      <w:rPr>
        <w:sz w:val="16"/>
        <w:szCs w:val="16"/>
      </w:rPr>
      <w:ptab w:relativeTo="margin" w:alignment="center" w:leader="none"/>
    </w:r>
    <w:r w:rsidRPr="00C76BF7">
      <w:rPr>
        <w:sz w:val="16"/>
        <w:szCs w:val="16"/>
      </w:rPr>
      <w:t>D</w:t>
    </w:r>
    <w:r w:rsidR="0057304A">
      <w:rPr>
        <w:sz w:val="16"/>
        <w:szCs w:val="16"/>
      </w:rPr>
      <w:t xml:space="preserve">ate Posted: </w:t>
    </w:r>
    <w:r w:rsidR="0064266E">
      <w:rPr>
        <w:sz w:val="16"/>
        <w:szCs w:val="16"/>
      </w:rPr>
      <w:t>April 2015</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00080D2A" w:rsidRPr="001A50CB">
          <w:rPr>
            <w:sz w:val="16"/>
            <w:szCs w:val="16"/>
          </w:rPr>
          <w:fldChar w:fldCharType="begin"/>
        </w:r>
        <w:r w:rsidRPr="001A50CB">
          <w:rPr>
            <w:sz w:val="16"/>
            <w:szCs w:val="16"/>
          </w:rPr>
          <w:instrText xml:space="preserve"> PAGE </w:instrText>
        </w:r>
        <w:r w:rsidR="00080D2A" w:rsidRPr="001A50CB">
          <w:rPr>
            <w:sz w:val="16"/>
            <w:szCs w:val="16"/>
          </w:rPr>
          <w:fldChar w:fldCharType="separate"/>
        </w:r>
        <w:r w:rsidR="00D27487">
          <w:rPr>
            <w:noProof/>
            <w:sz w:val="16"/>
            <w:szCs w:val="16"/>
          </w:rPr>
          <w:t>3</w:t>
        </w:r>
        <w:r w:rsidR="00080D2A" w:rsidRPr="001A50CB">
          <w:rPr>
            <w:sz w:val="16"/>
            <w:szCs w:val="16"/>
          </w:rPr>
          <w:fldChar w:fldCharType="end"/>
        </w:r>
        <w:r w:rsidRPr="001A50CB">
          <w:rPr>
            <w:sz w:val="16"/>
            <w:szCs w:val="16"/>
          </w:rPr>
          <w:t xml:space="preserve"> of </w:t>
        </w:r>
        <w:r w:rsidR="00080D2A" w:rsidRPr="001A50CB">
          <w:rPr>
            <w:sz w:val="16"/>
            <w:szCs w:val="16"/>
          </w:rPr>
          <w:fldChar w:fldCharType="begin"/>
        </w:r>
        <w:r w:rsidRPr="001A50CB">
          <w:rPr>
            <w:sz w:val="16"/>
            <w:szCs w:val="16"/>
          </w:rPr>
          <w:instrText xml:space="preserve"> NUMPAGES  </w:instrText>
        </w:r>
        <w:r w:rsidR="00080D2A" w:rsidRPr="001A50CB">
          <w:rPr>
            <w:sz w:val="16"/>
            <w:szCs w:val="16"/>
          </w:rPr>
          <w:fldChar w:fldCharType="separate"/>
        </w:r>
        <w:r w:rsidR="00D27487">
          <w:rPr>
            <w:noProof/>
            <w:sz w:val="16"/>
            <w:szCs w:val="16"/>
          </w:rPr>
          <w:t>3</w:t>
        </w:r>
        <w:r w:rsidR="00080D2A" w:rsidRPr="001A50CB">
          <w:rPr>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CBD4F" w14:textId="77777777" w:rsidR="00131148" w:rsidRDefault="001311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1C17E" w14:textId="77777777" w:rsidR="00131148" w:rsidRDefault="00131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A9FB3" w14:textId="77777777" w:rsidR="009E46C8" w:rsidRDefault="009E46C8" w:rsidP="00F36A58">
      <w:r>
        <w:separator/>
      </w:r>
    </w:p>
  </w:footnote>
  <w:footnote w:type="continuationSeparator" w:id="0">
    <w:p w14:paraId="6CCFF20E" w14:textId="77777777" w:rsidR="009E46C8" w:rsidRDefault="009E46C8"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81F29" w14:textId="77777777" w:rsidR="00131148" w:rsidRPr="00D5423D" w:rsidRDefault="00131148" w:rsidP="000C05BA">
    <w:pPr>
      <w:ind w:left="0"/>
      <w:jc w:val="center"/>
      <w:rPr>
        <w:rFonts w:asciiTheme="minorHAnsi" w:hAnsiTheme="minorHAnsi"/>
        <w:b/>
        <w:sz w:val="20"/>
        <w:szCs w:val="20"/>
      </w:rPr>
    </w:pPr>
    <w:r w:rsidRPr="00D5423D">
      <w:rPr>
        <w:rFonts w:asciiTheme="minorHAnsi" w:hAnsiTheme="minorHAnsi"/>
        <w:b/>
        <w:sz w:val="20"/>
        <w:szCs w:val="20"/>
      </w:rPr>
      <w:t xml:space="preserve">Curriculum Development </w:t>
    </w:r>
    <w:r>
      <w:rPr>
        <w:rFonts w:asciiTheme="minorHAnsi" w:hAnsiTheme="minorHAnsi"/>
        <w:b/>
        <w:sz w:val="20"/>
        <w:szCs w:val="20"/>
      </w:rPr>
      <w:t>Proficiency Range Level</w:t>
    </w:r>
    <w:r w:rsidRPr="00D5423D">
      <w:rPr>
        <w:rFonts w:asciiTheme="minorHAnsi" w:hAnsiTheme="minorHAnsi"/>
        <w:b/>
        <w:sz w:val="20"/>
        <w:szCs w:val="20"/>
      </w:rPr>
      <w:t xml:space="preserve"> at a Glance</w:t>
    </w:r>
  </w:p>
  <w:p w14:paraId="0C20153B" w14:textId="77777777" w:rsidR="00131148" w:rsidRPr="00B51414" w:rsidRDefault="00131148" w:rsidP="00B51414">
    <w:pPr>
      <w:ind w:left="0"/>
      <w:jc w:val="center"/>
      <w:rPr>
        <w:rFonts w:asciiTheme="minorHAnsi" w:hAnsiTheme="minorHAnsi"/>
        <w:b/>
        <w:sz w:val="20"/>
        <w:szCs w:val="20"/>
      </w:rPr>
    </w:pPr>
    <w:r>
      <w:rPr>
        <w:rFonts w:asciiTheme="minorHAnsi" w:hAnsiTheme="minorHAnsi"/>
        <w:b/>
        <w:sz w:val="20"/>
        <w:szCs w:val="20"/>
      </w:rPr>
      <w:t xml:space="preserve">Planning for Intermediate Mid </w:t>
    </w:r>
    <w:r w:rsidRPr="00B51414">
      <w:rPr>
        <w:rFonts w:asciiTheme="minorHAnsi" w:hAnsiTheme="minorHAnsi"/>
        <w:b/>
        <w:sz w:val="20"/>
        <w:szCs w:val="20"/>
      </w:rPr>
      <w:t>Proficiency Range Level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EF978" w14:textId="77777777" w:rsidR="00131148" w:rsidRDefault="001311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9B567" w14:textId="77777777" w:rsidR="00131148" w:rsidRPr="00304C52" w:rsidRDefault="00131148" w:rsidP="00F37360">
    <w:pPr>
      <w:ind w:left="0" w:firstLine="0"/>
      <w:jc w:val="center"/>
      <w:rPr>
        <w:rFonts w:asciiTheme="minorHAnsi" w:hAnsiTheme="minorHAnsi"/>
        <w:b/>
        <w:sz w:val="20"/>
        <w:szCs w:val="20"/>
      </w:rPr>
    </w:pPr>
    <w:r>
      <w:rPr>
        <w:rFonts w:asciiTheme="minorHAnsi" w:hAnsiTheme="minorHAnsi"/>
        <w:b/>
        <w:sz w:val="20"/>
        <w:szCs w:val="20"/>
      </w:rPr>
      <w:t xml:space="preserve">Curriculum Development </w:t>
    </w:r>
    <w:r w:rsidRPr="00304C52">
      <w:rPr>
        <w:rFonts w:asciiTheme="minorHAnsi" w:hAnsiTheme="minorHAnsi"/>
        <w:b/>
        <w:sz w:val="20"/>
        <w:szCs w:val="20"/>
      </w:rPr>
      <w:t>Overview</w:t>
    </w:r>
  </w:p>
  <w:p w14:paraId="3AE12D79" w14:textId="77777777" w:rsidR="00131148" w:rsidRPr="00F36A58" w:rsidRDefault="00131148" w:rsidP="00F37360">
    <w:pPr>
      <w:ind w:left="0" w:firstLine="0"/>
      <w:jc w:val="center"/>
      <w:rPr>
        <w:b/>
        <w:sz w:val="20"/>
        <w:szCs w:val="20"/>
      </w:rPr>
    </w:pPr>
    <w:r>
      <w:rPr>
        <w:rFonts w:asciiTheme="minorHAnsi" w:hAnsiTheme="minorHAnsi"/>
        <w:b/>
        <w:sz w:val="20"/>
        <w:szCs w:val="20"/>
      </w:rPr>
      <w:t>Unit Planning for Intermediate Mid Proficiency Range Level in World Languages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C83E2" w14:textId="77777777" w:rsidR="00131148" w:rsidRDefault="001311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BC10C2"/>
    <w:multiLevelType w:val="hybridMultilevel"/>
    <w:tmpl w:val="250C8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4461B7"/>
    <w:multiLevelType w:val="hybridMultilevel"/>
    <w:tmpl w:val="250C8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56A004F"/>
    <w:multiLevelType w:val="hybridMultilevel"/>
    <w:tmpl w:val="37A65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A333066"/>
    <w:multiLevelType w:val="hybridMultilevel"/>
    <w:tmpl w:val="B98A8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2840A36"/>
    <w:multiLevelType w:val="hybridMultilevel"/>
    <w:tmpl w:val="250C8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761162C"/>
    <w:multiLevelType w:val="hybridMultilevel"/>
    <w:tmpl w:val="250C8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5"/>
  </w:num>
  <w:num w:numId="4">
    <w:abstractNumId w:val="4"/>
  </w:num>
  <w:num w:numId="5">
    <w:abstractNumId w:val="1"/>
  </w:num>
  <w:num w:numId="6">
    <w:abstractNumId w:val="6"/>
  </w:num>
  <w:num w:numId="7">
    <w:abstractNumId w:val="7"/>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1649"/>
    <w:rsid w:val="000063C0"/>
    <w:rsid w:val="000101D3"/>
    <w:rsid w:val="00016F99"/>
    <w:rsid w:val="000246D5"/>
    <w:rsid w:val="00034172"/>
    <w:rsid w:val="00036A28"/>
    <w:rsid w:val="00041484"/>
    <w:rsid w:val="0004428C"/>
    <w:rsid w:val="000470FE"/>
    <w:rsid w:val="000529DD"/>
    <w:rsid w:val="00065DD3"/>
    <w:rsid w:val="000728AC"/>
    <w:rsid w:val="000754E6"/>
    <w:rsid w:val="00080D2A"/>
    <w:rsid w:val="000910A8"/>
    <w:rsid w:val="000A57FC"/>
    <w:rsid w:val="000B07FF"/>
    <w:rsid w:val="000B1167"/>
    <w:rsid w:val="000B2D43"/>
    <w:rsid w:val="000B3191"/>
    <w:rsid w:val="000C05BA"/>
    <w:rsid w:val="000D089A"/>
    <w:rsid w:val="000D0E38"/>
    <w:rsid w:val="000D2207"/>
    <w:rsid w:val="000D2958"/>
    <w:rsid w:val="000D4730"/>
    <w:rsid w:val="000D6755"/>
    <w:rsid w:val="000D73F6"/>
    <w:rsid w:val="000E4270"/>
    <w:rsid w:val="000E54AC"/>
    <w:rsid w:val="000E74E5"/>
    <w:rsid w:val="000E7E98"/>
    <w:rsid w:val="000F1AA5"/>
    <w:rsid w:val="000F35E8"/>
    <w:rsid w:val="000F56D7"/>
    <w:rsid w:val="00107284"/>
    <w:rsid w:val="00112135"/>
    <w:rsid w:val="0011270D"/>
    <w:rsid w:val="00115C3E"/>
    <w:rsid w:val="00122021"/>
    <w:rsid w:val="00122CB1"/>
    <w:rsid w:val="00125E85"/>
    <w:rsid w:val="00131148"/>
    <w:rsid w:val="001332D8"/>
    <w:rsid w:val="0013710B"/>
    <w:rsid w:val="00144939"/>
    <w:rsid w:val="0014751D"/>
    <w:rsid w:val="001532F4"/>
    <w:rsid w:val="00153510"/>
    <w:rsid w:val="00154ECB"/>
    <w:rsid w:val="00155DE7"/>
    <w:rsid w:val="001646D2"/>
    <w:rsid w:val="00167860"/>
    <w:rsid w:val="001749E8"/>
    <w:rsid w:val="00184F31"/>
    <w:rsid w:val="001951E1"/>
    <w:rsid w:val="00197B6A"/>
    <w:rsid w:val="001A50CB"/>
    <w:rsid w:val="001B3956"/>
    <w:rsid w:val="001B4533"/>
    <w:rsid w:val="001B5F07"/>
    <w:rsid w:val="001C53AD"/>
    <w:rsid w:val="001D01C0"/>
    <w:rsid w:val="001D375D"/>
    <w:rsid w:val="001F5B7D"/>
    <w:rsid w:val="0020176D"/>
    <w:rsid w:val="00202C34"/>
    <w:rsid w:val="00215131"/>
    <w:rsid w:val="00221A11"/>
    <w:rsid w:val="00230248"/>
    <w:rsid w:val="002404E2"/>
    <w:rsid w:val="00245712"/>
    <w:rsid w:val="0025049C"/>
    <w:rsid w:val="00252643"/>
    <w:rsid w:val="00254293"/>
    <w:rsid w:val="00255AB1"/>
    <w:rsid w:val="002633A6"/>
    <w:rsid w:val="00264F32"/>
    <w:rsid w:val="002713D7"/>
    <w:rsid w:val="00271B98"/>
    <w:rsid w:val="002813AD"/>
    <w:rsid w:val="00281B05"/>
    <w:rsid w:val="00282428"/>
    <w:rsid w:val="0028514C"/>
    <w:rsid w:val="002866F5"/>
    <w:rsid w:val="00292DFA"/>
    <w:rsid w:val="00297371"/>
    <w:rsid w:val="002A252A"/>
    <w:rsid w:val="002A582B"/>
    <w:rsid w:val="002B422F"/>
    <w:rsid w:val="002B5857"/>
    <w:rsid w:val="002C1CAF"/>
    <w:rsid w:val="002C424E"/>
    <w:rsid w:val="002C5D8B"/>
    <w:rsid w:val="002C75C4"/>
    <w:rsid w:val="002D49D1"/>
    <w:rsid w:val="002D4B80"/>
    <w:rsid w:val="002D4E25"/>
    <w:rsid w:val="002E1C8F"/>
    <w:rsid w:val="002E7B4B"/>
    <w:rsid w:val="002E7E78"/>
    <w:rsid w:val="002F378F"/>
    <w:rsid w:val="003011E5"/>
    <w:rsid w:val="00302D44"/>
    <w:rsid w:val="00304C52"/>
    <w:rsid w:val="003117E8"/>
    <w:rsid w:val="00317C33"/>
    <w:rsid w:val="00322B29"/>
    <w:rsid w:val="00326877"/>
    <w:rsid w:val="003372B0"/>
    <w:rsid w:val="00343F7B"/>
    <w:rsid w:val="00344A93"/>
    <w:rsid w:val="003458BA"/>
    <w:rsid w:val="00347243"/>
    <w:rsid w:val="00352B63"/>
    <w:rsid w:val="00356B72"/>
    <w:rsid w:val="00360706"/>
    <w:rsid w:val="00367A30"/>
    <w:rsid w:val="00370E0A"/>
    <w:rsid w:val="0037498B"/>
    <w:rsid w:val="00385662"/>
    <w:rsid w:val="0038584C"/>
    <w:rsid w:val="00391971"/>
    <w:rsid w:val="0039211E"/>
    <w:rsid w:val="00394AF3"/>
    <w:rsid w:val="00397B7D"/>
    <w:rsid w:val="003A66C1"/>
    <w:rsid w:val="003A791C"/>
    <w:rsid w:val="003B136A"/>
    <w:rsid w:val="003B1E12"/>
    <w:rsid w:val="003B2329"/>
    <w:rsid w:val="003B34E9"/>
    <w:rsid w:val="003B44B4"/>
    <w:rsid w:val="003C177D"/>
    <w:rsid w:val="003C25A6"/>
    <w:rsid w:val="003C73B8"/>
    <w:rsid w:val="003C7B19"/>
    <w:rsid w:val="003D03B0"/>
    <w:rsid w:val="003D7844"/>
    <w:rsid w:val="003E77B3"/>
    <w:rsid w:val="003F2D8C"/>
    <w:rsid w:val="003F7610"/>
    <w:rsid w:val="004005DB"/>
    <w:rsid w:val="00426672"/>
    <w:rsid w:val="00434551"/>
    <w:rsid w:val="00435C7A"/>
    <w:rsid w:val="00435F32"/>
    <w:rsid w:val="00441B7C"/>
    <w:rsid w:val="00445A09"/>
    <w:rsid w:val="00445B75"/>
    <w:rsid w:val="00445E27"/>
    <w:rsid w:val="00455ED5"/>
    <w:rsid w:val="00456D71"/>
    <w:rsid w:val="00467EB2"/>
    <w:rsid w:val="00471A4D"/>
    <w:rsid w:val="00473219"/>
    <w:rsid w:val="00473D60"/>
    <w:rsid w:val="00475E34"/>
    <w:rsid w:val="00477650"/>
    <w:rsid w:val="00482D07"/>
    <w:rsid w:val="00482F27"/>
    <w:rsid w:val="004844EA"/>
    <w:rsid w:val="00486CD1"/>
    <w:rsid w:val="0049026A"/>
    <w:rsid w:val="004A5F52"/>
    <w:rsid w:val="004A6111"/>
    <w:rsid w:val="004B4603"/>
    <w:rsid w:val="004C68AE"/>
    <w:rsid w:val="004D2474"/>
    <w:rsid w:val="004E040D"/>
    <w:rsid w:val="004E1F2B"/>
    <w:rsid w:val="004E20E7"/>
    <w:rsid w:val="004E2C31"/>
    <w:rsid w:val="004E523E"/>
    <w:rsid w:val="004E72A7"/>
    <w:rsid w:val="004F0CBF"/>
    <w:rsid w:val="005067E1"/>
    <w:rsid w:val="005107F3"/>
    <w:rsid w:val="00513672"/>
    <w:rsid w:val="0051577B"/>
    <w:rsid w:val="005231F6"/>
    <w:rsid w:val="00530230"/>
    <w:rsid w:val="00535B95"/>
    <w:rsid w:val="00545D3C"/>
    <w:rsid w:val="00547B0E"/>
    <w:rsid w:val="00552719"/>
    <w:rsid w:val="00556168"/>
    <w:rsid w:val="005637AE"/>
    <w:rsid w:val="005661FB"/>
    <w:rsid w:val="0057304A"/>
    <w:rsid w:val="005754A3"/>
    <w:rsid w:val="005766AF"/>
    <w:rsid w:val="005858FD"/>
    <w:rsid w:val="00590CDE"/>
    <w:rsid w:val="005C15C4"/>
    <w:rsid w:val="005C35AC"/>
    <w:rsid w:val="005D1FB6"/>
    <w:rsid w:val="005D5D73"/>
    <w:rsid w:val="005E1491"/>
    <w:rsid w:val="005F2C5B"/>
    <w:rsid w:val="0060108E"/>
    <w:rsid w:val="00603303"/>
    <w:rsid w:val="006034D4"/>
    <w:rsid w:val="0060634D"/>
    <w:rsid w:val="00614424"/>
    <w:rsid w:val="006160F7"/>
    <w:rsid w:val="006207DE"/>
    <w:rsid w:val="00626571"/>
    <w:rsid w:val="0063593C"/>
    <w:rsid w:val="00636511"/>
    <w:rsid w:val="00637830"/>
    <w:rsid w:val="0064266E"/>
    <w:rsid w:val="00645B24"/>
    <w:rsid w:val="00651FCD"/>
    <w:rsid w:val="006535B6"/>
    <w:rsid w:val="00653C35"/>
    <w:rsid w:val="006607A2"/>
    <w:rsid w:val="00661177"/>
    <w:rsid w:val="00661C13"/>
    <w:rsid w:val="006741FE"/>
    <w:rsid w:val="006757C4"/>
    <w:rsid w:val="00675DF5"/>
    <w:rsid w:val="00687B03"/>
    <w:rsid w:val="00695537"/>
    <w:rsid w:val="00695A9C"/>
    <w:rsid w:val="006A1D45"/>
    <w:rsid w:val="006A50C7"/>
    <w:rsid w:val="006C342D"/>
    <w:rsid w:val="006C75EE"/>
    <w:rsid w:val="006D329C"/>
    <w:rsid w:val="006D6453"/>
    <w:rsid w:val="006E0986"/>
    <w:rsid w:val="006E0EC1"/>
    <w:rsid w:val="006E1A07"/>
    <w:rsid w:val="006E6321"/>
    <w:rsid w:val="006E6F82"/>
    <w:rsid w:val="006F4A4A"/>
    <w:rsid w:val="006F4DB8"/>
    <w:rsid w:val="00702C2A"/>
    <w:rsid w:val="00723659"/>
    <w:rsid w:val="00741EE4"/>
    <w:rsid w:val="007467C3"/>
    <w:rsid w:val="00751477"/>
    <w:rsid w:val="00753EFF"/>
    <w:rsid w:val="0075471B"/>
    <w:rsid w:val="0075481B"/>
    <w:rsid w:val="0076416B"/>
    <w:rsid w:val="007700F4"/>
    <w:rsid w:val="00773B18"/>
    <w:rsid w:val="00781C72"/>
    <w:rsid w:val="00784893"/>
    <w:rsid w:val="00785066"/>
    <w:rsid w:val="00794237"/>
    <w:rsid w:val="00796FBD"/>
    <w:rsid w:val="007A1106"/>
    <w:rsid w:val="007A18FD"/>
    <w:rsid w:val="007A2059"/>
    <w:rsid w:val="007A6536"/>
    <w:rsid w:val="007C46AC"/>
    <w:rsid w:val="007D3448"/>
    <w:rsid w:val="007E1612"/>
    <w:rsid w:val="007E2D9D"/>
    <w:rsid w:val="007E4A8E"/>
    <w:rsid w:val="007E7193"/>
    <w:rsid w:val="007F0FF0"/>
    <w:rsid w:val="00802BBC"/>
    <w:rsid w:val="00802BF6"/>
    <w:rsid w:val="00804589"/>
    <w:rsid w:val="00814C4A"/>
    <w:rsid w:val="00815749"/>
    <w:rsid w:val="00833158"/>
    <w:rsid w:val="00841CF2"/>
    <w:rsid w:val="008436E0"/>
    <w:rsid w:val="00856AAB"/>
    <w:rsid w:val="00856C5F"/>
    <w:rsid w:val="00860405"/>
    <w:rsid w:val="00861571"/>
    <w:rsid w:val="00863DC2"/>
    <w:rsid w:val="00864BF1"/>
    <w:rsid w:val="0086657F"/>
    <w:rsid w:val="0087468F"/>
    <w:rsid w:val="00875EC3"/>
    <w:rsid w:val="0088207E"/>
    <w:rsid w:val="008851AC"/>
    <w:rsid w:val="00896F55"/>
    <w:rsid w:val="008A1146"/>
    <w:rsid w:val="008A127A"/>
    <w:rsid w:val="008A17E9"/>
    <w:rsid w:val="008B2FDF"/>
    <w:rsid w:val="008B3544"/>
    <w:rsid w:val="008B3D93"/>
    <w:rsid w:val="008B421B"/>
    <w:rsid w:val="008B5F54"/>
    <w:rsid w:val="008D08BE"/>
    <w:rsid w:val="008D31E9"/>
    <w:rsid w:val="008D355B"/>
    <w:rsid w:val="008D7792"/>
    <w:rsid w:val="008E1654"/>
    <w:rsid w:val="008E37C3"/>
    <w:rsid w:val="008E6B96"/>
    <w:rsid w:val="008F0930"/>
    <w:rsid w:val="008F0CBC"/>
    <w:rsid w:val="008F47D5"/>
    <w:rsid w:val="008F5939"/>
    <w:rsid w:val="00901A0E"/>
    <w:rsid w:val="0093017C"/>
    <w:rsid w:val="00930C61"/>
    <w:rsid w:val="009428EE"/>
    <w:rsid w:val="00944421"/>
    <w:rsid w:val="00950400"/>
    <w:rsid w:val="00952425"/>
    <w:rsid w:val="009554DF"/>
    <w:rsid w:val="009573A6"/>
    <w:rsid w:val="00957F0E"/>
    <w:rsid w:val="00962DEA"/>
    <w:rsid w:val="0097481E"/>
    <w:rsid w:val="0097730C"/>
    <w:rsid w:val="009816F2"/>
    <w:rsid w:val="0098195B"/>
    <w:rsid w:val="0098418D"/>
    <w:rsid w:val="00991828"/>
    <w:rsid w:val="00995E45"/>
    <w:rsid w:val="009A2D83"/>
    <w:rsid w:val="009B423D"/>
    <w:rsid w:val="009B509C"/>
    <w:rsid w:val="009B68A8"/>
    <w:rsid w:val="009B7052"/>
    <w:rsid w:val="009B707A"/>
    <w:rsid w:val="009C079B"/>
    <w:rsid w:val="009C4E71"/>
    <w:rsid w:val="009D1B8A"/>
    <w:rsid w:val="009E46C8"/>
    <w:rsid w:val="009E524E"/>
    <w:rsid w:val="009E5AAD"/>
    <w:rsid w:val="009F1433"/>
    <w:rsid w:val="009F2B1F"/>
    <w:rsid w:val="009F4C8E"/>
    <w:rsid w:val="009F4F66"/>
    <w:rsid w:val="00A10253"/>
    <w:rsid w:val="00A12C1F"/>
    <w:rsid w:val="00A16739"/>
    <w:rsid w:val="00A21C94"/>
    <w:rsid w:val="00A405F7"/>
    <w:rsid w:val="00A50629"/>
    <w:rsid w:val="00A521B7"/>
    <w:rsid w:val="00A63D7D"/>
    <w:rsid w:val="00A70E00"/>
    <w:rsid w:val="00A728EC"/>
    <w:rsid w:val="00A7353F"/>
    <w:rsid w:val="00A73914"/>
    <w:rsid w:val="00A74FBF"/>
    <w:rsid w:val="00A758B1"/>
    <w:rsid w:val="00A80EE4"/>
    <w:rsid w:val="00A8574A"/>
    <w:rsid w:val="00A86B29"/>
    <w:rsid w:val="00A91620"/>
    <w:rsid w:val="00A9329F"/>
    <w:rsid w:val="00A93598"/>
    <w:rsid w:val="00A95CC2"/>
    <w:rsid w:val="00AA2CD5"/>
    <w:rsid w:val="00AA4E66"/>
    <w:rsid w:val="00AB1D95"/>
    <w:rsid w:val="00AB20BA"/>
    <w:rsid w:val="00AC433C"/>
    <w:rsid w:val="00AD5B2E"/>
    <w:rsid w:val="00AD5BF5"/>
    <w:rsid w:val="00AE0209"/>
    <w:rsid w:val="00AF54E5"/>
    <w:rsid w:val="00B001B5"/>
    <w:rsid w:val="00B008AA"/>
    <w:rsid w:val="00B056E0"/>
    <w:rsid w:val="00B06133"/>
    <w:rsid w:val="00B0659D"/>
    <w:rsid w:val="00B1290E"/>
    <w:rsid w:val="00B13ECB"/>
    <w:rsid w:val="00B14C35"/>
    <w:rsid w:val="00B221B8"/>
    <w:rsid w:val="00B30450"/>
    <w:rsid w:val="00B36CB8"/>
    <w:rsid w:val="00B37D7C"/>
    <w:rsid w:val="00B41DBE"/>
    <w:rsid w:val="00B42467"/>
    <w:rsid w:val="00B51414"/>
    <w:rsid w:val="00B80CC9"/>
    <w:rsid w:val="00B95539"/>
    <w:rsid w:val="00B962A4"/>
    <w:rsid w:val="00B97B47"/>
    <w:rsid w:val="00BA3CDE"/>
    <w:rsid w:val="00BA43DD"/>
    <w:rsid w:val="00BA7DF1"/>
    <w:rsid w:val="00BB6826"/>
    <w:rsid w:val="00BB799E"/>
    <w:rsid w:val="00BC0636"/>
    <w:rsid w:val="00BC1706"/>
    <w:rsid w:val="00BD25DB"/>
    <w:rsid w:val="00BE00EE"/>
    <w:rsid w:val="00BE620C"/>
    <w:rsid w:val="00BF1681"/>
    <w:rsid w:val="00BF2D02"/>
    <w:rsid w:val="00BF3D43"/>
    <w:rsid w:val="00BF5B6C"/>
    <w:rsid w:val="00BF714A"/>
    <w:rsid w:val="00C066AA"/>
    <w:rsid w:val="00C148BA"/>
    <w:rsid w:val="00C17FA4"/>
    <w:rsid w:val="00C23ACB"/>
    <w:rsid w:val="00C24049"/>
    <w:rsid w:val="00C26287"/>
    <w:rsid w:val="00C27622"/>
    <w:rsid w:val="00C3549C"/>
    <w:rsid w:val="00C40C25"/>
    <w:rsid w:val="00C40D97"/>
    <w:rsid w:val="00C4183B"/>
    <w:rsid w:val="00C45851"/>
    <w:rsid w:val="00C51B9F"/>
    <w:rsid w:val="00C57256"/>
    <w:rsid w:val="00C57E0F"/>
    <w:rsid w:val="00C61A89"/>
    <w:rsid w:val="00C61B9A"/>
    <w:rsid w:val="00C63543"/>
    <w:rsid w:val="00C66E81"/>
    <w:rsid w:val="00C707C4"/>
    <w:rsid w:val="00C76BF7"/>
    <w:rsid w:val="00C8196F"/>
    <w:rsid w:val="00C81D27"/>
    <w:rsid w:val="00C82F94"/>
    <w:rsid w:val="00C8368E"/>
    <w:rsid w:val="00C92062"/>
    <w:rsid w:val="00CA2E00"/>
    <w:rsid w:val="00CA775C"/>
    <w:rsid w:val="00CA7990"/>
    <w:rsid w:val="00CA7F3C"/>
    <w:rsid w:val="00CB776E"/>
    <w:rsid w:val="00CC1188"/>
    <w:rsid w:val="00CC5299"/>
    <w:rsid w:val="00CC69BD"/>
    <w:rsid w:val="00CD6DB3"/>
    <w:rsid w:val="00CF002C"/>
    <w:rsid w:val="00CF1CE1"/>
    <w:rsid w:val="00CF5E47"/>
    <w:rsid w:val="00CF64CC"/>
    <w:rsid w:val="00CF7EED"/>
    <w:rsid w:val="00D00C12"/>
    <w:rsid w:val="00D05289"/>
    <w:rsid w:val="00D07268"/>
    <w:rsid w:val="00D20807"/>
    <w:rsid w:val="00D22134"/>
    <w:rsid w:val="00D2372C"/>
    <w:rsid w:val="00D27487"/>
    <w:rsid w:val="00D33EEB"/>
    <w:rsid w:val="00D42EE0"/>
    <w:rsid w:val="00D436AC"/>
    <w:rsid w:val="00D4633C"/>
    <w:rsid w:val="00D524C6"/>
    <w:rsid w:val="00D5423D"/>
    <w:rsid w:val="00D56BAF"/>
    <w:rsid w:val="00D61804"/>
    <w:rsid w:val="00D624A3"/>
    <w:rsid w:val="00D6252C"/>
    <w:rsid w:val="00D62669"/>
    <w:rsid w:val="00D65BD1"/>
    <w:rsid w:val="00D66B56"/>
    <w:rsid w:val="00D6715A"/>
    <w:rsid w:val="00D67963"/>
    <w:rsid w:val="00D763A1"/>
    <w:rsid w:val="00D76BD3"/>
    <w:rsid w:val="00D844BE"/>
    <w:rsid w:val="00D95CCA"/>
    <w:rsid w:val="00DA39B8"/>
    <w:rsid w:val="00DA4810"/>
    <w:rsid w:val="00DA4A24"/>
    <w:rsid w:val="00DA4C7F"/>
    <w:rsid w:val="00DA58A3"/>
    <w:rsid w:val="00DB2E11"/>
    <w:rsid w:val="00DC1548"/>
    <w:rsid w:val="00DC7A01"/>
    <w:rsid w:val="00DD007A"/>
    <w:rsid w:val="00DD39BC"/>
    <w:rsid w:val="00DD4FA2"/>
    <w:rsid w:val="00DF3791"/>
    <w:rsid w:val="00DF60E5"/>
    <w:rsid w:val="00E00F9E"/>
    <w:rsid w:val="00E31B8F"/>
    <w:rsid w:val="00E35146"/>
    <w:rsid w:val="00E43474"/>
    <w:rsid w:val="00E46BE6"/>
    <w:rsid w:val="00E53439"/>
    <w:rsid w:val="00E558BD"/>
    <w:rsid w:val="00E56AC5"/>
    <w:rsid w:val="00E606C1"/>
    <w:rsid w:val="00E60AD0"/>
    <w:rsid w:val="00E6414D"/>
    <w:rsid w:val="00E64940"/>
    <w:rsid w:val="00E65B19"/>
    <w:rsid w:val="00E67E88"/>
    <w:rsid w:val="00E73183"/>
    <w:rsid w:val="00E74787"/>
    <w:rsid w:val="00E762EA"/>
    <w:rsid w:val="00E77E5A"/>
    <w:rsid w:val="00E8078D"/>
    <w:rsid w:val="00E81A7A"/>
    <w:rsid w:val="00E8224F"/>
    <w:rsid w:val="00E85EB0"/>
    <w:rsid w:val="00E8636A"/>
    <w:rsid w:val="00E9608B"/>
    <w:rsid w:val="00EA3DFB"/>
    <w:rsid w:val="00EA706B"/>
    <w:rsid w:val="00EC2A16"/>
    <w:rsid w:val="00EC4232"/>
    <w:rsid w:val="00EC54EA"/>
    <w:rsid w:val="00EC5920"/>
    <w:rsid w:val="00EC7CF6"/>
    <w:rsid w:val="00ED17AF"/>
    <w:rsid w:val="00ED5544"/>
    <w:rsid w:val="00ED590B"/>
    <w:rsid w:val="00EE28DE"/>
    <w:rsid w:val="00EE5155"/>
    <w:rsid w:val="00EE5699"/>
    <w:rsid w:val="00EE769C"/>
    <w:rsid w:val="00F16DB5"/>
    <w:rsid w:val="00F240D1"/>
    <w:rsid w:val="00F24427"/>
    <w:rsid w:val="00F30021"/>
    <w:rsid w:val="00F32751"/>
    <w:rsid w:val="00F33AD2"/>
    <w:rsid w:val="00F36A58"/>
    <w:rsid w:val="00F37360"/>
    <w:rsid w:val="00F415B6"/>
    <w:rsid w:val="00F423FA"/>
    <w:rsid w:val="00F527FA"/>
    <w:rsid w:val="00F54594"/>
    <w:rsid w:val="00F61EDA"/>
    <w:rsid w:val="00F656DB"/>
    <w:rsid w:val="00F70315"/>
    <w:rsid w:val="00F71B84"/>
    <w:rsid w:val="00F726F6"/>
    <w:rsid w:val="00F76759"/>
    <w:rsid w:val="00F77FBA"/>
    <w:rsid w:val="00F823DC"/>
    <w:rsid w:val="00F868F3"/>
    <w:rsid w:val="00F90E08"/>
    <w:rsid w:val="00F96838"/>
    <w:rsid w:val="00FA5801"/>
    <w:rsid w:val="00FB09D8"/>
    <w:rsid w:val="00FB486C"/>
    <w:rsid w:val="00FB68D1"/>
    <w:rsid w:val="00FC1C82"/>
    <w:rsid w:val="00FC1F65"/>
    <w:rsid w:val="00FC22FF"/>
    <w:rsid w:val="00FD1C08"/>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B6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CommentReference">
    <w:name w:val="annotation reference"/>
    <w:basedOn w:val="DefaultParagraphFont"/>
    <w:uiPriority w:val="99"/>
    <w:semiHidden/>
    <w:unhideWhenUsed/>
    <w:rsid w:val="001532F4"/>
    <w:rPr>
      <w:sz w:val="18"/>
      <w:szCs w:val="18"/>
    </w:rPr>
  </w:style>
  <w:style w:type="paragraph" w:styleId="CommentText">
    <w:name w:val="annotation text"/>
    <w:basedOn w:val="Normal"/>
    <w:link w:val="CommentTextChar"/>
    <w:uiPriority w:val="99"/>
    <w:semiHidden/>
    <w:unhideWhenUsed/>
    <w:rsid w:val="001532F4"/>
    <w:rPr>
      <w:sz w:val="24"/>
      <w:szCs w:val="24"/>
    </w:rPr>
  </w:style>
  <w:style w:type="character" w:customStyle="1" w:styleId="CommentTextChar">
    <w:name w:val="Comment Text Char"/>
    <w:basedOn w:val="DefaultParagraphFont"/>
    <w:link w:val="CommentText"/>
    <w:uiPriority w:val="99"/>
    <w:semiHidden/>
    <w:rsid w:val="001532F4"/>
    <w:rPr>
      <w:sz w:val="24"/>
      <w:szCs w:val="24"/>
    </w:rPr>
  </w:style>
  <w:style w:type="paragraph" w:styleId="CommentSubject">
    <w:name w:val="annotation subject"/>
    <w:basedOn w:val="CommentText"/>
    <w:next w:val="CommentText"/>
    <w:link w:val="CommentSubjectChar"/>
    <w:uiPriority w:val="99"/>
    <w:semiHidden/>
    <w:unhideWhenUsed/>
    <w:rsid w:val="001532F4"/>
    <w:rPr>
      <w:b/>
      <w:bCs/>
      <w:sz w:val="20"/>
      <w:szCs w:val="20"/>
    </w:rPr>
  </w:style>
  <w:style w:type="character" w:customStyle="1" w:styleId="CommentSubjectChar">
    <w:name w:val="Comment Subject Char"/>
    <w:basedOn w:val="CommentTextChar"/>
    <w:link w:val="CommentSubject"/>
    <w:uiPriority w:val="99"/>
    <w:semiHidden/>
    <w:rsid w:val="001532F4"/>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CommentReference">
    <w:name w:val="annotation reference"/>
    <w:basedOn w:val="DefaultParagraphFont"/>
    <w:uiPriority w:val="99"/>
    <w:semiHidden/>
    <w:unhideWhenUsed/>
    <w:rsid w:val="001532F4"/>
    <w:rPr>
      <w:sz w:val="18"/>
      <w:szCs w:val="18"/>
    </w:rPr>
  </w:style>
  <w:style w:type="paragraph" w:styleId="CommentText">
    <w:name w:val="annotation text"/>
    <w:basedOn w:val="Normal"/>
    <w:link w:val="CommentTextChar"/>
    <w:uiPriority w:val="99"/>
    <w:semiHidden/>
    <w:unhideWhenUsed/>
    <w:rsid w:val="001532F4"/>
    <w:rPr>
      <w:sz w:val="24"/>
      <w:szCs w:val="24"/>
    </w:rPr>
  </w:style>
  <w:style w:type="character" w:customStyle="1" w:styleId="CommentTextChar">
    <w:name w:val="Comment Text Char"/>
    <w:basedOn w:val="DefaultParagraphFont"/>
    <w:link w:val="CommentText"/>
    <w:uiPriority w:val="99"/>
    <w:semiHidden/>
    <w:rsid w:val="001532F4"/>
    <w:rPr>
      <w:sz w:val="24"/>
      <w:szCs w:val="24"/>
    </w:rPr>
  </w:style>
  <w:style w:type="paragraph" w:styleId="CommentSubject">
    <w:name w:val="annotation subject"/>
    <w:basedOn w:val="CommentText"/>
    <w:next w:val="CommentText"/>
    <w:link w:val="CommentSubjectChar"/>
    <w:uiPriority w:val="99"/>
    <w:semiHidden/>
    <w:unhideWhenUsed/>
    <w:rsid w:val="001532F4"/>
    <w:rPr>
      <w:b/>
      <w:bCs/>
      <w:sz w:val="20"/>
      <w:szCs w:val="20"/>
    </w:rPr>
  </w:style>
  <w:style w:type="character" w:customStyle="1" w:styleId="CommentSubjectChar">
    <w:name w:val="Comment Subject Char"/>
    <w:basedOn w:val="CommentTextChar"/>
    <w:link w:val="CommentSubject"/>
    <w:uiPriority w:val="99"/>
    <w:semiHidden/>
    <w:rsid w:val="001532F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FD25C-86E2-49E7-AD2A-65C1D3E8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6</cp:revision>
  <cp:lastPrinted>2013-01-02T20:26:00Z</cp:lastPrinted>
  <dcterms:created xsi:type="dcterms:W3CDTF">2015-03-04T21:20:00Z</dcterms:created>
  <dcterms:modified xsi:type="dcterms:W3CDTF">2015-04-21T19:51:00Z</dcterms:modified>
</cp:coreProperties>
</file>