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A4" w:rsidRPr="009612A4" w:rsidRDefault="009612A4" w:rsidP="009612A4">
      <w:pPr>
        <w:ind w:left="0" w:firstLine="0"/>
        <w:sectPr w:rsidR="009612A4" w:rsidRPr="009612A4" w:rsidSect="00975DD6">
          <w:footerReference w:type="default" r:id="rId9"/>
          <w:pgSz w:w="15840" w:h="12240" w:orient="landscape"/>
          <w:pgMar w:top="720" w:right="720" w:bottom="720" w:left="720" w:header="720" w:footer="720" w:gutter="0"/>
          <w:pgNumType w:start="0"/>
          <w:cols w:space="720"/>
          <w:titlePg/>
          <w:docGrid w:linePitch="360"/>
        </w:sectPr>
      </w:pPr>
      <w:r w:rsidRPr="009612A4">
        <w:rPr>
          <w:noProof/>
        </w:rPr>
        <mc:AlternateContent>
          <mc:Choice Requires="wps">
            <w:drawing>
              <wp:anchor distT="0" distB="0" distL="114300" distR="114300" simplePos="0" relativeHeight="251670528" behindDoc="0" locked="0" layoutInCell="1" allowOverlap="1" wp14:anchorId="21D9BE82" wp14:editId="396E371A">
                <wp:simplePos x="0" y="0"/>
                <wp:positionH relativeFrom="margin">
                  <wp:posOffset>3810</wp:posOffset>
                </wp:positionH>
                <wp:positionV relativeFrom="margin">
                  <wp:posOffset>530860</wp:posOffset>
                </wp:positionV>
                <wp:extent cx="2500630" cy="6086475"/>
                <wp:effectExtent l="0" t="0" r="13970"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0630" cy="6086475"/>
                        </a:xfrm>
                        <a:prstGeom prst="rect">
                          <a:avLst/>
                        </a:prstGeom>
                        <a:noFill/>
                        <a:ln w="6350">
                          <a:noFill/>
                        </a:ln>
                        <a:effectLst/>
                      </wps:spPr>
                      <wps:txbx>
                        <w:txbxContent>
                          <w:p w:rsidR="009612A4" w:rsidRDefault="009612A4" w:rsidP="009612A4">
                            <w:pPr>
                              <w:spacing w:after="120"/>
                              <w:ind w:firstLine="0"/>
                              <w:jc w:val="center"/>
                              <w:rPr>
                                <w:b/>
                                <w:caps/>
                                <w:sz w:val="24"/>
                                <w:szCs w:val="24"/>
                              </w:rPr>
                            </w:pPr>
                            <w:r w:rsidRPr="00A12AC3">
                              <w:rPr>
                                <w:b/>
                                <w:caps/>
                                <w:sz w:val="24"/>
                                <w:szCs w:val="24"/>
                              </w:rPr>
                              <w:t>Instructional Unit Authors</w:t>
                            </w:r>
                          </w:p>
                          <w:p w:rsidR="009612A4" w:rsidRDefault="009612A4" w:rsidP="009612A4">
                            <w:pPr>
                              <w:spacing w:after="120"/>
                              <w:ind w:firstLine="0"/>
                              <w:jc w:val="center"/>
                              <w:rPr>
                                <w:sz w:val="24"/>
                                <w:szCs w:val="24"/>
                              </w:rPr>
                            </w:pPr>
                            <w:r>
                              <w:rPr>
                                <w:sz w:val="24"/>
                                <w:szCs w:val="24"/>
                              </w:rPr>
                              <w:t>Center Consolidated School District 26JT</w:t>
                            </w:r>
                          </w:p>
                          <w:p w:rsidR="009612A4" w:rsidRDefault="009612A4" w:rsidP="009612A4">
                            <w:pPr>
                              <w:spacing w:after="120"/>
                              <w:ind w:left="1080"/>
                              <w:jc w:val="center"/>
                              <w:rPr>
                                <w:sz w:val="24"/>
                                <w:szCs w:val="24"/>
                              </w:rPr>
                            </w:pPr>
                          </w:p>
                          <w:p w:rsidR="009612A4" w:rsidRPr="00A61AB6" w:rsidRDefault="009612A4" w:rsidP="009612A4">
                            <w:pPr>
                              <w:spacing w:after="120"/>
                              <w:ind w:left="1080"/>
                              <w:jc w:val="center"/>
                              <w:rPr>
                                <w:sz w:val="24"/>
                                <w:szCs w:val="24"/>
                              </w:rPr>
                            </w:pPr>
                            <w:r w:rsidRPr="00A61AB6">
                              <w:rPr>
                                <w:sz w:val="24"/>
                                <w:szCs w:val="24"/>
                              </w:rPr>
                              <w:t>Katrina Ruggles</w:t>
                            </w:r>
                          </w:p>
                          <w:p w:rsidR="009612A4" w:rsidRPr="00A61AB6" w:rsidRDefault="009612A4" w:rsidP="009612A4">
                            <w:pPr>
                              <w:spacing w:after="120"/>
                              <w:ind w:left="1080"/>
                              <w:jc w:val="center"/>
                              <w:rPr>
                                <w:sz w:val="24"/>
                                <w:szCs w:val="24"/>
                              </w:rPr>
                            </w:pPr>
                            <w:proofErr w:type="spellStart"/>
                            <w:r w:rsidRPr="00A61AB6">
                              <w:rPr>
                                <w:sz w:val="24"/>
                                <w:szCs w:val="24"/>
                              </w:rPr>
                              <w:t>Zoraya</w:t>
                            </w:r>
                            <w:proofErr w:type="spellEnd"/>
                            <w:r w:rsidRPr="00A61AB6">
                              <w:rPr>
                                <w:sz w:val="24"/>
                                <w:szCs w:val="24"/>
                              </w:rPr>
                              <w:t xml:space="preserve"> Vazquez</w:t>
                            </w:r>
                          </w:p>
                          <w:p w:rsidR="009612A4" w:rsidRPr="00A61AB6" w:rsidRDefault="009612A4" w:rsidP="009612A4">
                            <w:pPr>
                              <w:spacing w:after="120"/>
                              <w:ind w:left="1080"/>
                              <w:jc w:val="center"/>
                              <w:rPr>
                                <w:sz w:val="24"/>
                                <w:szCs w:val="24"/>
                              </w:rPr>
                            </w:pPr>
                            <w:r w:rsidRPr="00A61AB6">
                              <w:rPr>
                                <w:sz w:val="24"/>
                                <w:szCs w:val="24"/>
                              </w:rPr>
                              <w:t>JoAnn Evans</w:t>
                            </w:r>
                          </w:p>
                          <w:p w:rsidR="009612A4" w:rsidRPr="00A61AB6" w:rsidRDefault="009612A4" w:rsidP="009612A4">
                            <w:pPr>
                              <w:spacing w:after="120"/>
                              <w:ind w:left="1080"/>
                              <w:jc w:val="center"/>
                              <w:rPr>
                                <w:sz w:val="24"/>
                                <w:szCs w:val="24"/>
                              </w:rPr>
                            </w:pPr>
                            <w:r w:rsidRPr="00A61AB6">
                              <w:rPr>
                                <w:sz w:val="24"/>
                                <w:szCs w:val="24"/>
                              </w:rPr>
                              <w:t>Sherri Crowder</w:t>
                            </w:r>
                          </w:p>
                          <w:p w:rsidR="009612A4" w:rsidRPr="00A61AB6" w:rsidRDefault="009612A4" w:rsidP="009612A4">
                            <w:pPr>
                              <w:spacing w:after="120"/>
                              <w:ind w:left="1080"/>
                              <w:jc w:val="center"/>
                              <w:rPr>
                                <w:sz w:val="24"/>
                                <w:szCs w:val="24"/>
                              </w:rPr>
                            </w:pPr>
                            <w:r w:rsidRPr="00A61AB6">
                              <w:rPr>
                                <w:sz w:val="24"/>
                                <w:szCs w:val="24"/>
                              </w:rPr>
                              <w:t>Carla Smith</w:t>
                            </w:r>
                          </w:p>
                          <w:p w:rsidR="009612A4" w:rsidRDefault="009612A4" w:rsidP="009612A4">
                            <w:pPr>
                              <w:spacing w:after="120"/>
                              <w:ind w:left="1080"/>
                              <w:jc w:val="center"/>
                              <w:rPr>
                                <w:sz w:val="24"/>
                                <w:szCs w:val="24"/>
                              </w:rPr>
                            </w:pPr>
                          </w:p>
                          <w:p w:rsidR="009612A4" w:rsidRDefault="009612A4" w:rsidP="009612A4">
                            <w:pPr>
                              <w:spacing w:after="120"/>
                              <w:ind w:left="1080"/>
                              <w:jc w:val="center"/>
                              <w:rPr>
                                <w:b/>
                                <w:caps/>
                                <w:sz w:val="24"/>
                                <w:szCs w:val="24"/>
                              </w:rPr>
                            </w:pPr>
                          </w:p>
                          <w:p w:rsidR="009612A4" w:rsidRDefault="009612A4" w:rsidP="009612A4">
                            <w:pPr>
                              <w:ind w:firstLine="0"/>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3pt;margin-top:41.8pt;width:196.9pt;height:47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" filled="f" stroked="f" strokeweight=".5pt">
                <v:textbox inset="0,0,0,0">
                  <w:txbxContent>
                    <w:p w:rsidR="009612A4" w:rsidRDefault="009612A4" w:rsidP="009612A4">
                      <w:pPr>
                        <w:spacing w:after="120"/>
                        <w:ind w:firstLine="0"/>
                        <w:jc w:val="center"/>
                        <w:rPr>
                          <w:b/>
                          <w:caps/>
                          <w:sz w:val="24"/>
                          <w:szCs w:val="24"/>
                        </w:rPr>
                      </w:pPr>
                      <w:r w:rsidRPr="00A12AC3">
                        <w:rPr>
                          <w:b/>
                          <w:caps/>
                          <w:sz w:val="24"/>
                          <w:szCs w:val="24"/>
                        </w:rPr>
                        <w:t>Instructional Unit Authors</w:t>
                      </w:r>
                    </w:p>
                    <w:p w:rsidR="009612A4" w:rsidRDefault="009612A4" w:rsidP="009612A4">
                      <w:pPr>
                        <w:spacing w:after="120"/>
                        <w:ind w:firstLine="0"/>
                        <w:jc w:val="center"/>
                        <w:rPr>
                          <w:sz w:val="24"/>
                          <w:szCs w:val="24"/>
                        </w:rPr>
                      </w:pPr>
                      <w:r>
                        <w:rPr>
                          <w:sz w:val="24"/>
                          <w:szCs w:val="24"/>
                        </w:rPr>
                        <w:t>Center Consolidated School District 26JT</w:t>
                      </w:r>
                    </w:p>
                    <w:p w:rsidR="009612A4" w:rsidRDefault="009612A4" w:rsidP="009612A4">
                      <w:pPr>
                        <w:spacing w:after="120"/>
                        <w:ind w:left="1080"/>
                        <w:jc w:val="center"/>
                        <w:rPr>
                          <w:sz w:val="24"/>
                          <w:szCs w:val="24"/>
                        </w:rPr>
                      </w:pPr>
                    </w:p>
                    <w:p w:rsidR="009612A4" w:rsidRPr="00A61AB6" w:rsidRDefault="009612A4" w:rsidP="009612A4">
                      <w:pPr>
                        <w:spacing w:after="120"/>
                        <w:ind w:left="1080"/>
                        <w:jc w:val="center"/>
                        <w:rPr>
                          <w:sz w:val="24"/>
                          <w:szCs w:val="24"/>
                        </w:rPr>
                      </w:pPr>
                      <w:r w:rsidRPr="00A61AB6">
                        <w:rPr>
                          <w:sz w:val="24"/>
                          <w:szCs w:val="24"/>
                        </w:rPr>
                        <w:t xml:space="preserve">Katrina </w:t>
                      </w:r>
                      <w:proofErr w:type="spellStart"/>
                      <w:r w:rsidRPr="00A61AB6">
                        <w:rPr>
                          <w:sz w:val="24"/>
                          <w:szCs w:val="24"/>
                        </w:rPr>
                        <w:t>Ruggles</w:t>
                      </w:r>
                      <w:proofErr w:type="spellEnd"/>
                    </w:p>
                    <w:p w:rsidR="009612A4" w:rsidRPr="00A61AB6" w:rsidRDefault="009612A4" w:rsidP="009612A4">
                      <w:pPr>
                        <w:spacing w:after="120"/>
                        <w:ind w:left="1080"/>
                        <w:jc w:val="center"/>
                        <w:rPr>
                          <w:sz w:val="24"/>
                          <w:szCs w:val="24"/>
                        </w:rPr>
                      </w:pPr>
                      <w:proofErr w:type="spellStart"/>
                      <w:r w:rsidRPr="00A61AB6">
                        <w:rPr>
                          <w:sz w:val="24"/>
                          <w:szCs w:val="24"/>
                        </w:rPr>
                        <w:t>Zoraya</w:t>
                      </w:r>
                      <w:proofErr w:type="spellEnd"/>
                      <w:r w:rsidRPr="00A61AB6">
                        <w:rPr>
                          <w:sz w:val="24"/>
                          <w:szCs w:val="24"/>
                        </w:rPr>
                        <w:t xml:space="preserve"> Vazquez</w:t>
                      </w:r>
                    </w:p>
                    <w:p w:rsidR="009612A4" w:rsidRPr="00A61AB6" w:rsidRDefault="009612A4" w:rsidP="009612A4">
                      <w:pPr>
                        <w:spacing w:after="120"/>
                        <w:ind w:left="1080"/>
                        <w:jc w:val="center"/>
                        <w:rPr>
                          <w:sz w:val="24"/>
                          <w:szCs w:val="24"/>
                        </w:rPr>
                      </w:pPr>
                      <w:r w:rsidRPr="00A61AB6">
                        <w:rPr>
                          <w:sz w:val="24"/>
                          <w:szCs w:val="24"/>
                        </w:rPr>
                        <w:t>JoAnn Evans</w:t>
                      </w:r>
                    </w:p>
                    <w:p w:rsidR="009612A4" w:rsidRPr="00A61AB6" w:rsidRDefault="009612A4" w:rsidP="009612A4">
                      <w:pPr>
                        <w:spacing w:after="120"/>
                        <w:ind w:left="1080"/>
                        <w:jc w:val="center"/>
                        <w:rPr>
                          <w:sz w:val="24"/>
                          <w:szCs w:val="24"/>
                        </w:rPr>
                      </w:pPr>
                      <w:r w:rsidRPr="00A61AB6">
                        <w:rPr>
                          <w:sz w:val="24"/>
                          <w:szCs w:val="24"/>
                        </w:rPr>
                        <w:t>Sherri Crowder</w:t>
                      </w:r>
                    </w:p>
                    <w:p w:rsidR="009612A4" w:rsidRPr="00A61AB6" w:rsidRDefault="009612A4" w:rsidP="009612A4">
                      <w:pPr>
                        <w:spacing w:after="120"/>
                        <w:ind w:left="1080"/>
                        <w:jc w:val="center"/>
                        <w:rPr>
                          <w:sz w:val="24"/>
                          <w:szCs w:val="24"/>
                        </w:rPr>
                      </w:pPr>
                      <w:r w:rsidRPr="00A61AB6">
                        <w:rPr>
                          <w:sz w:val="24"/>
                          <w:szCs w:val="24"/>
                        </w:rPr>
                        <w:t>Carla Smith</w:t>
                      </w:r>
                    </w:p>
                    <w:p w:rsidR="009612A4" w:rsidRDefault="009612A4" w:rsidP="009612A4">
                      <w:pPr>
                        <w:spacing w:after="120"/>
                        <w:ind w:left="1080"/>
                        <w:jc w:val="center"/>
                        <w:rPr>
                          <w:sz w:val="24"/>
                          <w:szCs w:val="24"/>
                        </w:rPr>
                      </w:pPr>
                    </w:p>
                    <w:p w:rsidR="009612A4" w:rsidRDefault="009612A4" w:rsidP="009612A4">
                      <w:pPr>
                        <w:spacing w:after="120"/>
                        <w:ind w:left="1080"/>
                        <w:jc w:val="center"/>
                        <w:rPr>
                          <w:b/>
                          <w:caps/>
                          <w:sz w:val="24"/>
                          <w:szCs w:val="24"/>
                        </w:rPr>
                      </w:pPr>
                    </w:p>
                    <w:p w:rsidR="009612A4" w:rsidRDefault="009612A4" w:rsidP="009612A4">
                      <w:pPr>
                        <w:ind w:firstLine="0"/>
                        <w:rPr>
                          <w:sz w:val="24"/>
                          <w:szCs w:val="24"/>
                        </w:rPr>
                      </w:pPr>
                    </w:p>
                  </w:txbxContent>
                </v:textbox>
                <w10:wrap type="square" anchorx="margin" anchory="margin"/>
              </v:shape>
            </w:pict>
          </mc:Fallback>
        </mc:AlternateContent>
      </w:r>
      <w:r w:rsidRPr="009612A4">
        <w:rPr>
          <w:noProof/>
        </w:rPr>
        <w:drawing>
          <wp:anchor distT="0" distB="0" distL="114300" distR="114300" simplePos="0" relativeHeight="251672576" behindDoc="1" locked="0" layoutInCell="1" allowOverlap="1" wp14:anchorId="5444AAEC" wp14:editId="695E0EB3">
            <wp:simplePos x="0" y="0"/>
            <wp:positionH relativeFrom="column">
              <wp:posOffset>2628900</wp:posOffset>
            </wp:positionH>
            <wp:positionV relativeFrom="paragraph">
              <wp:posOffset>885825</wp:posOffset>
            </wp:positionV>
            <wp:extent cx="6576060" cy="5010150"/>
            <wp:effectExtent l="0" t="0" r="0" b="0"/>
            <wp:wrapThrough wrapText="bothSides">
              <wp:wrapPolygon edited="0">
                <wp:start x="0" y="0"/>
                <wp:lineTo x="0" y="21518"/>
                <wp:lineTo x="21525" y="21518"/>
                <wp:lineTo x="2152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Cen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6060" cy="5010150"/>
                    </a:xfrm>
                    <a:prstGeom prst="rect">
                      <a:avLst/>
                    </a:prstGeom>
                  </pic:spPr>
                </pic:pic>
              </a:graphicData>
            </a:graphic>
            <wp14:sizeRelH relativeFrom="page">
              <wp14:pctWidth>0</wp14:pctWidth>
            </wp14:sizeRelH>
            <wp14:sizeRelV relativeFrom="page">
              <wp14:pctHeight>0</wp14:pctHeight>
            </wp14:sizeRelV>
          </wp:anchor>
        </w:drawing>
      </w:r>
      <w:r w:rsidRPr="009612A4">
        <w:rPr>
          <w:noProof/>
        </w:rPr>
        <mc:AlternateContent>
          <mc:Choice Requires="wps">
            <w:drawing>
              <wp:anchor distT="0" distB="0" distL="114300" distR="114300" simplePos="0" relativeHeight="251671552" behindDoc="0" locked="0" layoutInCell="1" allowOverlap="1" wp14:anchorId="5866E99A" wp14:editId="7F1CAD75">
                <wp:simplePos x="0" y="0"/>
                <wp:positionH relativeFrom="column">
                  <wp:posOffset>-212506</wp:posOffset>
                </wp:positionH>
                <wp:positionV relativeFrom="paragraph">
                  <wp:posOffset>-53975</wp:posOffset>
                </wp:positionV>
                <wp:extent cx="66230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403985"/>
                        </a:xfrm>
                        <a:prstGeom prst="rect">
                          <a:avLst/>
                        </a:prstGeom>
                        <a:noFill/>
                        <a:ln w="9525">
                          <a:noFill/>
                          <a:miter lim="800000"/>
                          <a:headEnd/>
                          <a:tailEnd/>
                        </a:ln>
                      </wps:spPr>
                      <wps:txbx>
                        <w:txbxContent>
                          <w:p w:rsidR="009612A4" w:rsidRPr="009E4899" w:rsidRDefault="009612A4" w:rsidP="009612A4">
                            <w:pPr>
                              <w:spacing w:after="120"/>
                              <w:ind w:left="90" w:right="72" w:firstLine="0"/>
                              <w:rPr>
                                <w:rFonts w:ascii="Palatino Linotype" w:eastAsiaTheme="majorEastAsia" w:hAnsi="Palatino Linotype" w:cstheme="majorBidi"/>
                                <w:kern w:val="22"/>
                                <w:sz w:val="28"/>
                                <w:szCs w:val="28"/>
                                <w:lang w:eastAsia="ja-JP"/>
                              </w:rPr>
                            </w:pPr>
                            <w:r w:rsidRPr="009E4899">
                              <w:rPr>
                                <w:rFonts w:ascii="Palatino Linotype" w:eastAsiaTheme="majorEastAsia" w:hAnsi="Palatino Linotype" w:cstheme="majorBidi"/>
                                <w:kern w:val="22"/>
                                <w:sz w:val="28"/>
                                <w:szCs w:val="28"/>
                                <w:lang w:eastAsia="ja-JP"/>
                              </w:rPr>
                              <w:t>Colorado Teacher-Authored Instructional Unit Sample</w:t>
                            </w:r>
                          </w:p>
                          <w:p w:rsidR="009612A4" w:rsidRPr="009E4899" w:rsidRDefault="009612A4" w:rsidP="009612A4">
                            <w:pPr>
                              <w:spacing w:after="120"/>
                              <w:ind w:left="90" w:right="72" w:firstLine="0"/>
                              <w:rPr>
                                <w:rFonts w:ascii="Palatino Linotype" w:eastAsiaTheme="minorEastAsia" w:hAnsi="Palatino Linotype" w:cstheme="minorBidi"/>
                                <w:b/>
                                <w:noProof/>
                                <w:color w:val="197A9B"/>
                                <w:kern w:val="22"/>
                                <w:sz w:val="52"/>
                                <w:szCs w:val="52"/>
                                <w:lang w:eastAsia="ja-JP"/>
                              </w:rPr>
                            </w:pPr>
                            <w:r w:rsidRPr="009E4899">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 xml:space="preserve">Building Diverse Relationships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6.75pt;margin-top:-4.25pt;width:52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" filled="f" stroked="f">
                <v:textbox style="mso-fit-shape-to-text:t">
                  <w:txbxContent>
                    <w:p w:rsidR="009612A4" w:rsidRPr="009E4899" w:rsidRDefault="009612A4" w:rsidP="009612A4">
                      <w:pPr>
                        <w:spacing w:after="120"/>
                        <w:ind w:left="90" w:right="72" w:firstLine="0"/>
                        <w:rPr>
                          <w:rFonts w:ascii="Palatino Linotype" w:eastAsiaTheme="majorEastAsia" w:hAnsi="Palatino Linotype" w:cstheme="majorBidi"/>
                          <w:kern w:val="22"/>
                          <w:sz w:val="28"/>
                          <w:szCs w:val="28"/>
                          <w:lang w:eastAsia="ja-JP"/>
                        </w:rPr>
                      </w:pPr>
                      <w:r w:rsidRPr="009E4899">
                        <w:rPr>
                          <w:rFonts w:ascii="Palatino Linotype" w:eastAsiaTheme="majorEastAsia" w:hAnsi="Palatino Linotype" w:cstheme="majorBidi"/>
                          <w:kern w:val="22"/>
                          <w:sz w:val="28"/>
                          <w:szCs w:val="28"/>
                          <w:lang w:eastAsia="ja-JP"/>
                        </w:rPr>
                        <w:t>Colorado Teacher-Authored Instructional Unit Sample</w:t>
                      </w:r>
                    </w:p>
                    <w:p w:rsidR="009612A4" w:rsidRPr="009E4899" w:rsidRDefault="009612A4" w:rsidP="009612A4">
                      <w:pPr>
                        <w:spacing w:after="120"/>
                        <w:ind w:left="90" w:right="72" w:firstLine="0"/>
                        <w:rPr>
                          <w:rFonts w:ascii="Palatino Linotype" w:eastAsiaTheme="minorEastAsia" w:hAnsi="Palatino Linotype" w:cstheme="minorBidi"/>
                          <w:b/>
                          <w:noProof/>
                          <w:color w:val="197A9B"/>
                          <w:kern w:val="22"/>
                          <w:sz w:val="52"/>
                          <w:szCs w:val="52"/>
                          <w:lang w:eastAsia="ja-JP"/>
                        </w:rPr>
                      </w:pPr>
                      <w:r w:rsidRPr="009E4899">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Building Diverse Relationships</w:t>
                      </w:r>
                      <w:r>
                        <w:rPr>
                          <w:rFonts w:ascii="Palatino Linotype" w:eastAsiaTheme="minorEastAsia" w:hAnsi="Palatino Linotype" w:cstheme="minorBidi"/>
                          <w:b/>
                          <w:noProof/>
                          <w:color w:val="197A9B"/>
                          <w:kern w:val="22"/>
                          <w:sz w:val="52"/>
                          <w:szCs w:val="52"/>
                          <w:lang w:eastAsia="ja-JP"/>
                        </w:rPr>
                        <w:t xml:space="preserve"> </w:t>
                      </w:r>
                    </w:p>
                  </w:txbxContent>
                </v:textbox>
              </v:shape>
            </w:pict>
          </mc:Fallback>
        </mc:AlternateContent>
      </w:r>
      <w:r w:rsidRPr="009612A4">
        <w:rPr>
          <w:noProof/>
        </w:rPr>
        <mc:AlternateContent>
          <mc:Choice Requires="wps">
            <w:drawing>
              <wp:anchor distT="0" distB="0" distL="114300" distR="114300" simplePos="0" relativeHeight="251669504" behindDoc="0" locked="1" layoutInCell="1" allowOverlap="1" wp14:anchorId="0A374CA8" wp14:editId="068472C5">
                <wp:simplePos x="0" y="0"/>
                <wp:positionH relativeFrom="margin">
                  <wp:posOffset>464185</wp:posOffset>
                </wp:positionH>
                <wp:positionV relativeFrom="margin">
                  <wp:posOffset>6082665</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9612A4" w:rsidRPr="00A71662" w:rsidRDefault="009612A4" w:rsidP="009612A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margin-left:36.55pt;margin-top:478.95pt;width:684pt;height:4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" filled="f" strokecolor="#943634" strokeweight="2.25pt">
                <v:textbox inset=",0,,0">
                  <w:txbxContent>
                    <w:p w:rsidR="009612A4" w:rsidRPr="00A71662" w:rsidRDefault="009612A4" w:rsidP="009612A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9612A4">
        <w:rPr>
          <w:noProof/>
        </w:rPr>
        <mc:AlternateContent>
          <mc:Choice Requires="wpg">
            <w:drawing>
              <wp:anchor distT="0" distB="0" distL="114300" distR="114300" simplePos="0" relativeHeight="251666432" behindDoc="0" locked="0" layoutInCell="1" allowOverlap="1" wp14:anchorId="2233A9B7" wp14:editId="3302832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9612A4" w:rsidRPr="0088409F" w:rsidRDefault="009612A4" w:rsidP="009612A4">
                              <w:pPr>
                                <w:ind w:left="0"/>
                                <w:jc w:val="center"/>
                                <w:rPr>
                                  <w:b/>
                                  <w:color w:val="FFFFFF" w:themeColor="background1"/>
                                  <w:sz w:val="20"/>
                                  <w:szCs w:val="20"/>
                                </w:rPr>
                              </w:pPr>
                              <w:r w:rsidRPr="0088409F">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9"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yL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iAMyLVQMAAFkMAAAOAAAAAAAAAAAA&#10;AAAAAC4CAABkcnMvZTJvRG9jLnhtbFBLAQItABQABgAIAAAAIQDfvlSJ3QAAAAUBAAAPAAAAAAAA&#10;AAAAAAAAAK8FAABkcnMvZG93bnJldi54bWxQSwUGAAAAAAQABADzAAAAuQYAAAAA&#10;">
                <v:rect id="Rectangle 39"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612A4" w:rsidRPr="0088409F" w:rsidRDefault="009612A4" w:rsidP="009612A4">
                        <w:pPr>
                          <w:ind w:left="0"/>
                          <w:jc w:val="center"/>
                          <w:rPr>
                            <w:b/>
                            <w:color w:val="FFFFFF" w:themeColor="background1"/>
                            <w:sz w:val="20"/>
                            <w:szCs w:val="20"/>
                          </w:rPr>
                        </w:pPr>
                        <w:r w:rsidRPr="0088409F">
                          <w:rPr>
                            <w:b/>
                            <w:color w:val="FFFFFF" w:themeColor="background1"/>
                            <w:sz w:val="20"/>
                            <w:szCs w:val="20"/>
                          </w:rPr>
                          <w:t>Colorado’s District Sample Curriculum Project</w:t>
                        </w:r>
                      </w:p>
                    </w:txbxContent>
                  </v:textbox>
                </v:rect>
                <v:rect id="Rectangle 5"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9612A4">
        <w:rPr>
          <w:noProof/>
        </w:rPr>
        <mc:AlternateContent>
          <mc:Choice Requires="wps">
            <w:drawing>
              <wp:anchor distT="0" distB="0" distL="114300" distR="114300" simplePos="0" relativeHeight="251667456" behindDoc="0" locked="1" layoutInCell="1" allowOverlap="1" wp14:anchorId="026E7FC9" wp14:editId="6428E4DC">
                <wp:simplePos x="0" y="0"/>
                <wp:positionH relativeFrom="margin">
                  <wp:posOffset>368935</wp:posOffset>
                </wp:positionH>
                <wp:positionV relativeFrom="page">
                  <wp:posOffset>7208520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9612A4" w:rsidRPr="009E4899" w:rsidRDefault="009612A4" w:rsidP="009612A4">
                            <w:pPr>
                              <w:pStyle w:val="Subtitle"/>
                              <w:rPr>
                                <w:rFonts w:ascii="Palatino Linotype" w:hAnsi="Palatino Linotype"/>
                                <w:i w:val="0"/>
                                <w:color w:val="auto"/>
                              </w:rPr>
                            </w:pPr>
                            <w:r w:rsidRPr="009E4899">
                              <w:rPr>
                                <w:rFonts w:ascii="Palatino Linotype" w:hAnsi="Palatino Linotype"/>
                                <w:i w:val="0"/>
                                <w:color w:val="auto"/>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alt="Title and subtitle" style="position:absolute;margin-left:29.05pt;margin-top:567.6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" filled="f" stroked="f" strokeweight=".5pt">
                <v:textbox inset="0,0,0,0">
                  <w:txbxContent>
                    <w:p w:rsidR="009612A4" w:rsidRPr="009E4899" w:rsidRDefault="009612A4" w:rsidP="009612A4">
                      <w:pPr>
                        <w:pStyle w:val="Subtitle"/>
                        <w:rPr>
                          <w:rFonts w:ascii="Palatino Linotype" w:hAnsi="Palatino Linotype"/>
                          <w:i w:val="0"/>
                          <w:color w:val="auto"/>
                        </w:rPr>
                      </w:pPr>
                      <w:r w:rsidRPr="009E4899">
                        <w:rPr>
                          <w:rFonts w:ascii="Palatino Linotype" w:hAnsi="Palatino Linotype"/>
                          <w:i w:val="0"/>
                          <w:color w:val="auto"/>
                          <w:sz w:val="20"/>
                        </w:rPr>
                        <w:t>DATE POSTED: JANUARY 2017</w:t>
                      </w:r>
                    </w:p>
                  </w:txbxContent>
                </v:textbox>
                <w10:wrap type="square" anchorx="margin" anchory="page"/>
                <w10:anchorlock/>
              </v:shape>
            </w:pict>
          </mc:Fallback>
        </mc:AlternateContent>
      </w:r>
      <w:r w:rsidRPr="009612A4">
        <w:rPr>
          <w:noProof/>
        </w:rPr>
        <mc:AlternateContent>
          <mc:Choice Requires="wps">
            <w:drawing>
              <wp:anchor distT="0" distB="0" distL="114300" distR="114300" simplePos="0" relativeHeight="251668480" behindDoc="0" locked="1" layoutInCell="1" allowOverlap="1" wp14:anchorId="0FE0B786" wp14:editId="3AED53DD">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txbx>
                        <w:txbxContent>
                          <w:p w:rsidR="009612A4" w:rsidRDefault="009612A4" w:rsidP="009612A4">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Reading, Writing &amp; Communicating</w:t>
                            </w:r>
                          </w:p>
                          <w:p w:rsidR="009612A4" w:rsidRPr="00900B3F" w:rsidRDefault="009612A4" w:rsidP="009612A4">
                            <w:pPr>
                              <w:ind w:left="0"/>
                              <w:jc w:val="right"/>
                              <w:rPr>
                                <w:sz w:val="28"/>
                                <w:szCs w:val="28"/>
                              </w:rPr>
                            </w:pPr>
                            <w:r>
                              <w:rPr>
                                <w:rFonts w:ascii="Palatino Linotype" w:hAnsi="Palatino Linotype"/>
                                <w:sz w:val="28"/>
                                <w:szCs w:val="28"/>
                              </w:rPr>
                              <w:t>5</w:t>
                            </w:r>
                            <w:r w:rsidRPr="009612A4">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margin-left:238.55pt;margin-top:0;width:289.75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" filled="f" stroked="f" strokeweight=".5pt">
                <v:textbox style="mso-fit-shape-to-text:t" inset="0,0,0,0">
                  <w:txbxContent>
                    <w:p w:rsidR="009612A4" w:rsidRDefault="009612A4" w:rsidP="009612A4">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Reading, Writing &amp; Communicating</w:t>
                      </w:r>
                    </w:p>
                    <w:p w:rsidR="009612A4" w:rsidRPr="00900B3F" w:rsidRDefault="009612A4" w:rsidP="009612A4">
                      <w:pPr>
                        <w:ind w:left="0"/>
                        <w:jc w:val="right"/>
                        <w:rPr>
                          <w:sz w:val="28"/>
                          <w:szCs w:val="28"/>
                        </w:rPr>
                      </w:pPr>
                      <w:r>
                        <w:rPr>
                          <w:rFonts w:ascii="Palatino Linotype" w:hAnsi="Palatino Linotype"/>
                          <w:sz w:val="28"/>
                          <w:szCs w:val="28"/>
                        </w:rPr>
                        <w:t>5</w:t>
                      </w:r>
                      <w:r w:rsidRPr="009612A4">
                        <w:rPr>
                          <w:rFonts w:ascii="Palatino Linotype" w:hAnsi="Palatino Linotype"/>
                          <w:sz w:val="28"/>
                          <w:szCs w:val="28"/>
                          <w:vertAlign w:val="superscript"/>
                        </w:rPr>
                        <w:t>th</w:t>
                      </w:r>
                      <w:r>
                        <w:rPr>
                          <w:rFonts w:ascii="Palatino Linotype" w:hAnsi="Palatino Linotype"/>
                          <w:sz w:val="28"/>
                          <w:szCs w:val="28"/>
                        </w:rPr>
                        <w:t xml:space="preserve"> </w:t>
                      </w:r>
                      <w:r>
                        <w:rPr>
                          <w:rFonts w:ascii="Palatino Linotype" w:hAnsi="Palatino Linotype"/>
                          <w:sz w:val="28"/>
                          <w:szCs w:val="28"/>
                        </w:rPr>
                        <w:t xml:space="preserve">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93017C" w:rsidRPr="00D5423D" w:rsidRDefault="00BA739E" w:rsidP="00BA43DD">
            <w:pPr>
              <w:ind w:left="0" w:firstLine="0"/>
              <w:rPr>
                <w:rFonts w:asciiTheme="minorHAnsi" w:hAnsiTheme="minorHAnsi"/>
                <w:sz w:val="20"/>
                <w:szCs w:val="20"/>
              </w:rPr>
            </w:pPr>
            <w:r>
              <w:rPr>
                <w:rFonts w:asciiTheme="minorHAnsi" w:hAnsiTheme="minorHAnsi"/>
                <w:sz w:val="20"/>
                <w:szCs w:val="20"/>
              </w:rPr>
              <w:t>Comprehensive Health / RWC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BA739E" w:rsidP="00BA43DD">
            <w:pPr>
              <w:ind w:left="0" w:firstLine="0"/>
              <w:rPr>
                <w:rFonts w:asciiTheme="minorHAnsi" w:hAnsiTheme="minorHAnsi"/>
                <w:sz w:val="20"/>
                <w:szCs w:val="20"/>
              </w:rPr>
            </w:pPr>
            <w:r>
              <w:rPr>
                <w:rFonts w:asciiTheme="minorHAnsi" w:hAnsiTheme="minorHAnsi"/>
                <w:sz w:val="20"/>
                <w:szCs w:val="20"/>
              </w:rPr>
              <w:t>5</w:t>
            </w:r>
            <w:r w:rsidRPr="00BA739E">
              <w:rPr>
                <w:rFonts w:asciiTheme="minorHAnsi" w:hAnsiTheme="minorHAnsi"/>
                <w:sz w:val="20"/>
                <w:szCs w:val="20"/>
                <w:vertAlign w:val="superscript"/>
              </w:rPr>
              <w:t>th</w:t>
            </w:r>
            <w:r>
              <w:rPr>
                <w:rFonts w:asciiTheme="minorHAnsi" w:hAnsiTheme="minorHAnsi"/>
                <w:sz w:val="20"/>
                <w:szCs w:val="20"/>
              </w:rPr>
              <w:t xml:space="preserve"> </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BA739E">
        <w:trPr>
          <w:trHeight w:val="270"/>
          <w:jc w:val="center"/>
        </w:trPr>
        <w:tc>
          <w:tcPr>
            <w:tcW w:w="2538" w:type="dxa"/>
            <w:vMerge w:val="restart"/>
            <w:tcBorders>
              <w:top w:val="single" w:sz="8" w:space="0" w:color="auto"/>
              <w:left w:val="single" w:sz="24" w:space="0" w:color="auto"/>
              <w:right w:val="single" w:sz="8" w:space="0" w:color="auto"/>
            </w:tcBorders>
            <w:shd w:val="clear" w:color="auto" w:fill="DBE5F1" w:themeFill="accent1" w:themeFillTint="33"/>
          </w:tcPr>
          <w:p w:rsidR="00BA739E" w:rsidRPr="00BA739E" w:rsidRDefault="00BA739E" w:rsidP="00D67250">
            <w:pPr>
              <w:pStyle w:val="ListParagraph"/>
              <w:spacing w:after="0" w:line="240" w:lineRule="auto"/>
              <w:ind w:left="83"/>
              <w:rPr>
                <w:rFonts w:asciiTheme="minorHAnsi" w:hAnsiTheme="minorHAnsi"/>
                <w:sz w:val="20"/>
                <w:szCs w:val="20"/>
              </w:rPr>
            </w:pPr>
            <w:r>
              <w:rPr>
                <w:rFonts w:asciiTheme="minorHAnsi" w:hAnsiTheme="minorHAnsi"/>
                <w:sz w:val="20"/>
                <w:szCs w:val="20"/>
              </w:rPr>
              <w:t>Prevention and Risk</w:t>
            </w:r>
          </w:p>
          <w:p w:rsidR="0075481B" w:rsidRPr="00BA739E" w:rsidRDefault="00D67250" w:rsidP="00D67250">
            <w:pPr>
              <w:ind w:left="83"/>
              <w:rPr>
                <w:rFonts w:asciiTheme="minorHAnsi" w:hAnsiTheme="minorHAnsi"/>
                <w:sz w:val="20"/>
                <w:szCs w:val="20"/>
              </w:rPr>
            </w:pPr>
            <w:r>
              <w:rPr>
                <w:rFonts w:asciiTheme="minorHAnsi" w:hAnsiTheme="minorHAnsi"/>
                <w:sz w:val="20"/>
                <w:szCs w:val="20"/>
              </w:rPr>
              <w:t xml:space="preserve">        </w:t>
            </w:r>
            <w:r w:rsidR="00BA739E" w:rsidRPr="00BA739E">
              <w:rPr>
                <w:rFonts w:asciiTheme="minorHAnsi" w:hAnsiTheme="minorHAnsi"/>
                <w:sz w:val="20"/>
                <w:szCs w:val="20"/>
              </w:rPr>
              <w:t xml:space="preserve">Management </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75481B" w:rsidRPr="00D5423D" w:rsidRDefault="00BA739E" w:rsidP="00BA739E">
            <w:pPr>
              <w:pStyle w:val="NormalWeb"/>
              <w:rPr>
                <w:rFonts w:asciiTheme="minorHAnsi" w:hAnsiTheme="minorHAnsi" w:cs="Calibri"/>
                <w:sz w:val="20"/>
                <w:szCs w:val="20"/>
              </w:rPr>
            </w:pPr>
            <w:r w:rsidRPr="00BA739E">
              <w:rPr>
                <w:rFonts w:asciiTheme="minorHAnsi" w:hAnsiTheme="minorHAnsi" w:cs="Calibri"/>
                <w:sz w:val="20"/>
                <w:szCs w:val="20"/>
              </w:rPr>
              <w:t>Access valid information about the effects of tobacco use and exp</w:t>
            </w:r>
            <w:r>
              <w:rPr>
                <w:rFonts w:asciiTheme="minorHAnsi" w:hAnsiTheme="minorHAnsi" w:cs="Calibri"/>
                <w:sz w:val="20"/>
                <w:szCs w:val="20"/>
              </w:rPr>
              <w:t xml:space="preserve">osure to second-hand smoke, and </w:t>
            </w:r>
            <w:r w:rsidRPr="00BA739E">
              <w:rPr>
                <w:rFonts w:asciiTheme="minorHAnsi" w:hAnsiTheme="minorHAnsi" w:cs="Calibri"/>
                <w:sz w:val="20"/>
                <w:szCs w:val="20"/>
              </w:rPr>
              <w:t>prescription and over-the-counter drugs</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5481B" w:rsidRPr="00D5423D" w:rsidRDefault="00BA739E" w:rsidP="0075481B">
            <w:pPr>
              <w:ind w:left="0" w:firstLine="0"/>
              <w:rPr>
                <w:rFonts w:asciiTheme="minorHAnsi" w:hAnsiTheme="minorHAnsi" w:cs="Calibri"/>
                <w:sz w:val="20"/>
                <w:szCs w:val="20"/>
              </w:rPr>
            </w:pPr>
            <w:r w:rsidRPr="00BA739E">
              <w:rPr>
                <w:rFonts w:asciiTheme="minorHAnsi" w:hAnsiTheme="minorHAnsi" w:cs="Calibri"/>
                <w:sz w:val="20"/>
                <w:szCs w:val="20"/>
              </w:rPr>
              <w:t>CH09-GR.5-S.4-GLE.1</w:t>
            </w:r>
          </w:p>
        </w:tc>
      </w:tr>
      <w:tr w:rsidR="0075481B" w:rsidRPr="00D5423D" w:rsidTr="00BA739E">
        <w:trPr>
          <w:trHeight w:val="270"/>
          <w:jc w:val="center"/>
        </w:trPr>
        <w:tc>
          <w:tcPr>
            <w:tcW w:w="2538" w:type="dxa"/>
            <w:vMerge/>
            <w:tcBorders>
              <w:left w:val="single" w:sz="24" w:space="0" w:color="auto"/>
              <w:bottom w:val="single" w:sz="8" w:space="0" w:color="auto"/>
              <w:right w:val="single" w:sz="8" w:space="0" w:color="auto"/>
            </w:tcBorders>
            <w:shd w:val="clear" w:color="auto" w:fill="DBE5F1" w:themeFill="accent1" w:themeFillTint="33"/>
          </w:tcPr>
          <w:p w:rsidR="0075481B" w:rsidRPr="00D5423D" w:rsidRDefault="0075481B" w:rsidP="00D67250">
            <w:pPr>
              <w:pStyle w:val="ListParagraph"/>
              <w:numPr>
                <w:ilvl w:val="0"/>
                <w:numId w:val="23"/>
              </w:numPr>
              <w:spacing w:after="0" w:line="240" w:lineRule="auto"/>
              <w:ind w:left="83"/>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75481B" w:rsidRPr="00D5423D" w:rsidRDefault="00BA739E" w:rsidP="00BA739E">
            <w:pPr>
              <w:pStyle w:val="NormalWeb"/>
              <w:spacing w:before="0" w:beforeAutospacing="0" w:after="0" w:afterAutospacing="0"/>
              <w:rPr>
                <w:rFonts w:asciiTheme="minorHAnsi" w:hAnsiTheme="minorHAnsi"/>
                <w:sz w:val="20"/>
                <w:szCs w:val="20"/>
              </w:rPr>
            </w:pPr>
            <w:r w:rsidRPr="00BA739E">
              <w:rPr>
                <w:rFonts w:asciiTheme="minorHAnsi" w:hAnsiTheme="minorHAnsi"/>
                <w:sz w:val="20"/>
                <w:szCs w:val="20"/>
              </w:rPr>
              <w:t>Demonstrate pro-social behaviors that reduce the likelihood of physical fighting, violence, and bullying</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5481B" w:rsidRPr="00D5423D" w:rsidRDefault="00BA739E" w:rsidP="0075481B">
            <w:pPr>
              <w:pStyle w:val="NormalWeb"/>
              <w:spacing w:before="0" w:beforeAutospacing="0" w:after="0" w:afterAutospacing="0"/>
              <w:rPr>
                <w:rFonts w:asciiTheme="minorHAnsi" w:hAnsiTheme="minorHAnsi"/>
                <w:sz w:val="20"/>
                <w:szCs w:val="20"/>
              </w:rPr>
            </w:pPr>
            <w:r w:rsidRPr="00BA739E">
              <w:rPr>
                <w:rFonts w:asciiTheme="minorHAnsi" w:hAnsiTheme="minorHAnsi"/>
                <w:sz w:val="20"/>
                <w:szCs w:val="20"/>
              </w:rPr>
              <w:t>CH09-GR.5-S.4-GLE.2</w:t>
            </w:r>
          </w:p>
        </w:tc>
      </w:tr>
      <w:tr w:rsidR="000F35E8" w:rsidRPr="00D5423D" w:rsidTr="00BA739E">
        <w:trPr>
          <w:trHeight w:val="131"/>
          <w:jc w:val="center"/>
        </w:trPr>
        <w:tc>
          <w:tcPr>
            <w:tcW w:w="2538" w:type="dxa"/>
            <w:vMerge w:val="restart"/>
            <w:tcBorders>
              <w:top w:val="single" w:sz="8" w:space="0" w:color="auto"/>
              <w:left w:val="single" w:sz="24" w:space="0" w:color="auto"/>
              <w:right w:val="single" w:sz="8" w:space="0" w:color="auto"/>
            </w:tcBorders>
            <w:shd w:val="clear" w:color="auto" w:fill="D6E3BC" w:themeFill="accent3" w:themeFillTint="66"/>
          </w:tcPr>
          <w:p w:rsidR="000F35E8" w:rsidRDefault="00BA739E" w:rsidP="00D67250">
            <w:pPr>
              <w:pStyle w:val="ListParagraph"/>
              <w:spacing w:after="0" w:line="240" w:lineRule="auto"/>
              <w:ind w:left="83"/>
              <w:contextualSpacing w:val="0"/>
              <w:rPr>
                <w:rFonts w:asciiTheme="minorHAnsi" w:hAnsiTheme="minorHAnsi"/>
                <w:sz w:val="20"/>
                <w:szCs w:val="20"/>
              </w:rPr>
            </w:pPr>
            <w:r>
              <w:rPr>
                <w:rFonts w:asciiTheme="minorHAnsi" w:hAnsiTheme="minorHAnsi"/>
                <w:sz w:val="20"/>
                <w:szCs w:val="20"/>
              </w:rPr>
              <w:t xml:space="preserve">Oral Expression and </w:t>
            </w:r>
          </w:p>
          <w:p w:rsidR="00BA739E" w:rsidRPr="00D5423D" w:rsidRDefault="00BA739E" w:rsidP="00D67250">
            <w:pPr>
              <w:pStyle w:val="ListParagraph"/>
              <w:spacing w:after="0" w:line="240" w:lineRule="auto"/>
              <w:ind w:left="83"/>
              <w:contextualSpacing w:val="0"/>
              <w:rPr>
                <w:rFonts w:asciiTheme="minorHAnsi" w:hAnsiTheme="minorHAnsi"/>
                <w:sz w:val="20"/>
                <w:szCs w:val="20"/>
              </w:rPr>
            </w:pPr>
            <w:r>
              <w:rPr>
                <w:rFonts w:asciiTheme="minorHAnsi" w:hAnsiTheme="minorHAnsi"/>
                <w:sz w:val="20"/>
                <w:szCs w:val="20"/>
              </w:rPr>
              <w:t>Listening</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0F35E8" w:rsidRPr="00D5423D" w:rsidRDefault="00BA739E" w:rsidP="00BA739E">
            <w:pPr>
              <w:pStyle w:val="NormalWeb"/>
              <w:rPr>
                <w:rFonts w:asciiTheme="minorHAnsi" w:hAnsiTheme="minorHAnsi" w:cs="Calibri"/>
                <w:sz w:val="20"/>
                <w:szCs w:val="20"/>
              </w:rPr>
            </w:pPr>
            <w:r w:rsidRPr="00BA739E">
              <w:rPr>
                <w:rFonts w:asciiTheme="minorHAnsi" w:hAnsiTheme="minorHAnsi" w:cs="Calibri"/>
                <w:sz w:val="20"/>
                <w:szCs w:val="20"/>
              </w:rPr>
              <w:t>Effective communication requires speakers to express an opinion, provide informat</w:t>
            </w:r>
            <w:r>
              <w:rPr>
                <w:rFonts w:asciiTheme="minorHAnsi" w:hAnsiTheme="minorHAnsi" w:cs="Calibri"/>
                <w:sz w:val="20"/>
                <w:szCs w:val="20"/>
              </w:rPr>
              <w:t xml:space="preserve">ion, describe a process, and   </w:t>
            </w:r>
            <w:r w:rsidRPr="00BA739E">
              <w:rPr>
                <w:rFonts w:asciiTheme="minorHAnsi" w:hAnsiTheme="minorHAnsi" w:cs="Calibri"/>
                <w:sz w:val="20"/>
                <w:szCs w:val="20"/>
              </w:rPr>
              <w:t>persuade an audience</w:t>
            </w:r>
          </w:p>
        </w:tc>
        <w:tc>
          <w:tcPr>
            <w:tcW w:w="2448" w:type="dxa"/>
            <w:tcBorders>
              <w:top w:val="single" w:sz="8" w:space="0" w:color="auto"/>
              <w:left w:val="single" w:sz="4" w:space="0" w:color="auto"/>
              <w:right w:val="single" w:sz="24" w:space="0" w:color="auto"/>
            </w:tcBorders>
            <w:shd w:val="clear" w:color="auto" w:fill="D6E3BC" w:themeFill="accent3" w:themeFillTint="66"/>
          </w:tcPr>
          <w:p w:rsidR="000F35E8" w:rsidRPr="00D5423D" w:rsidRDefault="00BA739E" w:rsidP="0075481B">
            <w:pPr>
              <w:pStyle w:val="NormalWeb"/>
              <w:spacing w:before="0" w:beforeAutospacing="0" w:after="0" w:afterAutospacing="0"/>
              <w:rPr>
                <w:rFonts w:asciiTheme="minorHAnsi" w:hAnsiTheme="minorHAnsi" w:cs="Calibri"/>
                <w:sz w:val="20"/>
                <w:szCs w:val="20"/>
              </w:rPr>
            </w:pPr>
            <w:r w:rsidRPr="00BA739E">
              <w:rPr>
                <w:rFonts w:asciiTheme="minorHAnsi" w:hAnsiTheme="minorHAnsi" w:cs="Calibri"/>
                <w:sz w:val="20"/>
                <w:szCs w:val="20"/>
              </w:rPr>
              <w:t>RWC10-GR.5-S.1-GLE.1</w:t>
            </w:r>
          </w:p>
        </w:tc>
      </w:tr>
      <w:tr w:rsidR="000F35E8" w:rsidRPr="00D5423D" w:rsidTr="00BA739E">
        <w:trPr>
          <w:trHeight w:val="131"/>
          <w:jc w:val="center"/>
        </w:trPr>
        <w:tc>
          <w:tcPr>
            <w:tcW w:w="2538" w:type="dxa"/>
            <w:vMerge/>
            <w:tcBorders>
              <w:left w:val="single" w:sz="24" w:space="0" w:color="auto"/>
              <w:bottom w:val="single" w:sz="8" w:space="0" w:color="auto"/>
              <w:right w:val="single" w:sz="8" w:space="0" w:color="auto"/>
            </w:tcBorders>
            <w:shd w:val="clear" w:color="auto" w:fill="D6E3BC" w:themeFill="accent3" w:themeFillTint="66"/>
          </w:tcPr>
          <w:p w:rsidR="000F35E8" w:rsidRPr="00D5423D" w:rsidRDefault="000F35E8" w:rsidP="00D67250">
            <w:pPr>
              <w:pStyle w:val="ListParagraph"/>
              <w:numPr>
                <w:ilvl w:val="0"/>
                <w:numId w:val="23"/>
              </w:numPr>
              <w:spacing w:after="0" w:line="240" w:lineRule="auto"/>
              <w:ind w:left="83"/>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0F35E8" w:rsidRPr="000F35E8" w:rsidRDefault="00BA739E" w:rsidP="00BA739E">
            <w:pPr>
              <w:pStyle w:val="NormalWeb"/>
              <w:spacing w:before="0" w:beforeAutospacing="0" w:after="0" w:afterAutospacing="0"/>
              <w:rPr>
                <w:rFonts w:asciiTheme="minorHAnsi" w:hAnsiTheme="minorHAnsi" w:cs="Calibri"/>
                <w:sz w:val="20"/>
                <w:szCs w:val="20"/>
              </w:rPr>
            </w:pPr>
            <w:r w:rsidRPr="00BA739E">
              <w:rPr>
                <w:rFonts w:asciiTheme="minorHAnsi" w:hAnsiTheme="minorHAnsi" w:cs="Calibri"/>
                <w:sz w:val="20"/>
                <w:szCs w:val="20"/>
              </w:rPr>
              <w:t>Listening strategies are techniques that contribute to understanding different situations and serving different purposes</w:t>
            </w:r>
          </w:p>
        </w:tc>
        <w:tc>
          <w:tcPr>
            <w:tcW w:w="2448" w:type="dxa"/>
            <w:tcBorders>
              <w:left w:val="single" w:sz="4" w:space="0" w:color="auto"/>
              <w:bottom w:val="single" w:sz="8" w:space="0" w:color="auto"/>
              <w:right w:val="single" w:sz="24" w:space="0" w:color="auto"/>
            </w:tcBorders>
            <w:shd w:val="clear" w:color="auto" w:fill="D6E3BC" w:themeFill="accent3" w:themeFillTint="66"/>
          </w:tcPr>
          <w:p w:rsidR="000F35E8" w:rsidRDefault="00BA739E" w:rsidP="0075481B">
            <w:pPr>
              <w:pStyle w:val="NormalWeb"/>
              <w:spacing w:before="0" w:beforeAutospacing="0" w:after="0" w:afterAutospacing="0"/>
              <w:rPr>
                <w:rFonts w:asciiTheme="minorHAnsi" w:hAnsiTheme="minorHAnsi"/>
                <w:sz w:val="20"/>
                <w:szCs w:val="20"/>
              </w:rPr>
            </w:pPr>
            <w:r w:rsidRPr="00BA739E">
              <w:rPr>
                <w:rFonts w:asciiTheme="minorHAnsi" w:hAnsiTheme="minorHAnsi"/>
                <w:sz w:val="20"/>
                <w:szCs w:val="20"/>
              </w:rPr>
              <w:t>RWC10-GR.5-S.1-GLE.2</w:t>
            </w:r>
          </w:p>
        </w:tc>
      </w:tr>
      <w:tr w:rsidR="0075481B" w:rsidRPr="00D5423D" w:rsidTr="00BA739E">
        <w:trPr>
          <w:trHeight w:val="270"/>
          <w:jc w:val="center"/>
        </w:trPr>
        <w:tc>
          <w:tcPr>
            <w:tcW w:w="2538" w:type="dxa"/>
            <w:vMerge w:val="restart"/>
            <w:tcBorders>
              <w:top w:val="single" w:sz="8" w:space="0" w:color="auto"/>
              <w:left w:val="single" w:sz="24" w:space="0" w:color="auto"/>
              <w:right w:val="single" w:sz="8" w:space="0" w:color="auto"/>
            </w:tcBorders>
            <w:shd w:val="clear" w:color="auto" w:fill="D6E3BC" w:themeFill="accent3" w:themeFillTint="66"/>
          </w:tcPr>
          <w:p w:rsidR="0075481B" w:rsidRDefault="00BA739E" w:rsidP="00D67250">
            <w:pPr>
              <w:pStyle w:val="ListParagraph"/>
              <w:spacing w:after="0" w:line="240" w:lineRule="auto"/>
              <w:ind w:left="83"/>
              <w:contextualSpacing w:val="0"/>
              <w:rPr>
                <w:rFonts w:asciiTheme="minorHAnsi" w:hAnsiTheme="minorHAnsi"/>
                <w:sz w:val="20"/>
                <w:szCs w:val="20"/>
              </w:rPr>
            </w:pPr>
            <w:r>
              <w:rPr>
                <w:rFonts w:asciiTheme="minorHAnsi" w:hAnsiTheme="minorHAnsi"/>
                <w:sz w:val="20"/>
                <w:szCs w:val="20"/>
              </w:rPr>
              <w:t>Reading for All</w:t>
            </w:r>
          </w:p>
          <w:p w:rsidR="00BA739E" w:rsidRPr="00D5423D" w:rsidRDefault="00BA739E" w:rsidP="00D67250">
            <w:pPr>
              <w:pStyle w:val="ListParagraph"/>
              <w:spacing w:after="0" w:line="240" w:lineRule="auto"/>
              <w:ind w:left="83"/>
              <w:contextualSpacing w:val="0"/>
              <w:rPr>
                <w:rFonts w:asciiTheme="minorHAnsi" w:hAnsiTheme="minorHAnsi"/>
                <w:sz w:val="20"/>
                <w:szCs w:val="20"/>
              </w:rPr>
            </w:pPr>
            <w:r>
              <w:rPr>
                <w:rFonts w:asciiTheme="minorHAnsi" w:hAnsiTheme="minorHAnsi"/>
                <w:sz w:val="20"/>
                <w:szCs w:val="20"/>
              </w:rPr>
              <w:t>Purposes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75481B" w:rsidRPr="00D5423D" w:rsidRDefault="00A6400B" w:rsidP="00A6400B">
            <w:pPr>
              <w:pStyle w:val="NormalWeb"/>
              <w:rPr>
                <w:rFonts w:asciiTheme="minorHAnsi" w:hAnsiTheme="minorHAnsi"/>
                <w:sz w:val="20"/>
                <w:szCs w:val="20"/>
              </w:rPr>
            </w:pPr>
            <w:r w:rsidRPr="00A6400B">
              <w:rPr>
                <w:rFonts w:asciiTheme="minorHAnsi" w:hAnsiTheme="minorHAnsi"/>
                <w:sz w:val="20"/>
                <w:szCs w:val="20"/>
              </w:rPr>
              <w:t>Literary texts are understood and interpre</w:t>
            </w:r>
            <w:r>
              <w:rPr>
                <w:rFonts w:asciiTheme="minorHAnsi" w:hAnsiTheme="minorHAnsi"/>
                <w:sz w:val="20"/>
                <w:szCs w:val="20"/>
              </w:rPr>
              <w:t>ted using a range of strategies</w:t>
            </w:r>
          </w:p>
        </w:tc>
        <w:tc>
          <w:tcPr>
            <w:tcW w:w="2448" w:type="dxa"/>
            <w:tcBorders>
              <w:top w:val="single" w:sz="8" w:space="0" w:color="auto"/>
              <w:left w:val="single" w:sz="4" w:space="0" w:color="auto"/>
              <w:bottom w:val="single" w:sz="8" w:space="0" w:color="auto"/>
              <w:right w:val="single" w:sz="24" w:space="0" w:color="auto"/>
            </w:tcBorders>
            <w:shd w:val="clear" w:color="auto" w:fill="D6E3BC" w:themeFill="accent3" w:themeFillTint="66"/>
          </w:tcPr>
          <w:p w:rsidR="0075481B" w:rsidRPr="00D5423D" w:rsidRDefault="00A6400B" w:rsidP="0075481B">
            <w:pPr>
              <w:pStyle w:val="NormalWeb"/>
              <w:spacing w:before="0" w:beforeAutospacing="0" w:after="0" w:afterAutospacing="0"/>
              <w:rPr>
                <w:rFonts w:asciiTheme="minorHAnsi" w:hAnsiTheme="minorHAnsi" w:cs="Calibri"/>
                <w:sz w:val="20"/>
                <w:szCs w:val="20"/>
              </w:rPr>
            </w:pPr>
            <w:r w:rsidRPr="00A6400B">
              <w:rPr>
                <w:rFonts w:asciiTheme="minorHAnsi" w:hAnsiTheme="minorHAnsi" w:cs="Calibri"/>
                <w:sz w:val="20"/>
                <w:szCs w:val="20"/>
              </w:rPr>
              <w:t>RWC10-GR.5-S.2-GLE.1</w:t>
            </w:r>
          </w:p>
        </w:tc>
      </w:tr>
      <w:tr w:rsidR="0075481B" w:rsidRPr="00D5423D" w:rsidTr="00BA739E">
        <w:trPr>
          <w:trHeight w:val="270"/>
          <w:jc w:val="center"/>
        </w:trPr>
        <w:tc>
          <w:tcPr>
            <w:tcW w:w="2538" w:type="dxa"/>
            <w:vMerge/>
            <w:tcBorders>
              <w:left w:val="single" w:sz="24" w:space="0" w:color="auto"/>
              <w:bottom w:val="single" w:sz="8" w:space="0" w:color="auto"/>
              <w:right w:val="single" w:sz="8" w:space="0" w:color="auto"/>
            </w:tcBorders>
            <w:shd w:val="clear" w:color="auto" w:fill="D6E3BC" w:themeFill="accent3" w:themeFillTint="66"/>
          </w:tcPr>
          <w:p w:rsidR="0075481B" w:rsidRPr="00D5423D" w:rsidRDefault="0075481B" w:rsidP="00D67250">
            <w:pPr>
              <w:pStyle w:val="ListParagraph"/>
              <w:numPr>
                <w:ilvl w:val="0"/>
                <w:numId w:val="23"/>
              </w:numPr>
              <w:spacing w:after="0" w:line="240" w:lineRule="auto"/>
              <w:ind w:left="83"/>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75481B" w:rsidRDefault="00A6400B" w:rsidP="00A6400B">
            <w:pPr>
              <w:pStyle w:val="NormalWeb"/>
              <w:spacing w:before="0" w:beforeAutospacing="0" w:after="0" w:afterAutospacing="0"/>
              <w:rPr>
                <w:rFonts w:asciiTheme="minorHAnsi" w:hAnsiTheme="minorHAnsi"/>
                <w:sz w:val="20"/>
                <w:szCs w:val="20"/>
              </w:rPr>
            </w:pPr>
            <w:r w:rsidRPr="00A6400B">
              <w:rPr>
                <w:rFonts w:asciiTheme="minorHAnsi" w:hAnsiTheme="minorHAnsi"/>
                <w:sz w:val="20"/>
                <w:szCs w:val="20"/>
              </w:rPr>
              <w:t>Ideas found in a variety of informational texts need to be compared and understood</w:t>
            </w:r>
          </w:p>
          <w:p w:rsidR="00A6400B" w:rsidRPr="00D5423D" w:rsidRDefault="00A6400B" w:rsidP="00A6400B">
            <w:pPr>
              <w:pStyle w:val="NormalWeb"/>
              <w:spacing w:before="0" w:beforeAutospacing="0" w:after="0" w:afterAutospacing="0"/>
              <w:rPr>
                <w:rFonts w:asciiTheme="minorHAnsi" w:hAnsiTheme="minorHAnsi"/>
                <w:sz w:val="20"/>
                <w:szCs w:val="20"/>
              </w:rPr>
            </w:pPr>
            <w:r w:rsidRPr="00A6400B">
              <w:rPr>
                <w:rFonts w:asciiTheme="minorHAnsi" w:hAnsiTheme="minorHAnsi"/>
                <w:sz w:val="20"/>
                <w:szCs w:val="20"/>
              </w:rPr>
              <w:t>Knowledge of morphology and word relationships matters when reading</w:t>
            </w:r>
          </w:p>
        </w:tc>
        <w:tc>
          <w:tcPr>
            <w:tcW w:w="2448" w:type="dxa"/>
            <w:tcBorders>
              <w:top w:val="single" w:sz="8" w:space="0" w:color="auto"/>
              <w:left w:val="single" w:sz="4" w:space="0" w:color="auto"/>
              <w:bottom w:val="single" w:sz="8" w:space="0" w:color="auto"/>
              <w:right w:val="single" w:sz="24" w:space="0" w:color="auto"/>
            </w:tcBorders>
            <w:shd w:val="clear" w:color="auto" w:fill="D6E3BC" w:themeFill="accent3" w:themeFillTint="66"/>
          </w:tcPr>
          <w:p w:rsidR="0075481B" w:rsidRDefault="00A6400B" w:rsidP="0075481B">
            <w:pPr>
              <w:pStyle w:val="NormalWeb"/>
              <w:spacing w:before="0" w:beforeAutospacing="0" w:after="0" w:afterAutospacing="0"/>
              <w:rPr>
                <w:rFonts w:asciiTheme="minorHAnsi" w:hAnsiTheme="minorHAnsi"/>
                <w:sz w:val="20"/>
                <w:szCs w:val="20"/>
              </w:rPr>
            </w:pPr>
            <w:r w:rsidRPr="00A6400B">
              <w:rPr>
                <w:rFonts w:asciiTheme="minorHAnsi" w:hAnsiTheme="minorHAnsi"/>
                <w:sz w:val="20"/>
                <w:szCs w:val="20"/>
              </w:rPr>
              <w:t>RWC10-GR.5-S.2-GLE.2</w:t>
            </w:r>
          </w:p>
          <w:p w:rsidR="00A6400B" w:rsidRPr="00D5423D" w:rsidRDefault="00A6400B" w:rsidP="0075481B">
            <w:pPr>
              <w:pStyle w:val="NormalWeb"/>
              <w:spacing w:before="0" w:beforeAutospacing="0" w:after="0" w:afterAutospacing="0"/>
              <w:rPr>
                <w:rFonts w:asciiTheme="minorHAnsi" w:hAnsiTheme="minorHAnsi"/>
                <w:sz w:val="20"/>
                <w:szCs w:val="20"/>
              </w:rPr>
            </w:pPr>
            <w:r w:rsidRPr="00A6400B">
              <w:rPr>
                <w:rFonts w:asciiTheme="minorHAnsi" w:hAnsiTheme="minorHAnsi"/>
                <w:sz w:val="20"/>
                <w:szCs w:val="20"/>
              </w:rPr>
              <w:t>RWC10-GR.5-S.2-GLE.3</w:t>
            </w:r>
          </w:p>
        </w:tc>
      </w:tr>
      <w:tr w:rsidR="00D67250" w:rsidRPr="00D5423D" w:rsidTr="00D67250">
        <w:trPr>
          <w:trHeight w:val="536"/>
          <w:jc w:val="center"/>
        </w:trPr>
        <w:tc>
          <w:tcPr>
            <w:tcW w:w="2538" w:type="dxa"/>
            <w:vMerge w:val="restart"/>
            <w:tcBorders>
              <w:top w:val="single" w:sz="8" w:space="0" w:color="auto"/>
              <w:left w:val="single" w:sz="24" w:space="0" w:color="auto"/>
              <w:right w:val="single" w:sz="8" w:space="0" w:color="auto"/>
            </w:tcBorders>
            <w:shd w:val="clear" w:color="auto" w:fill="D6E3BC" w:themeFill="accent3" w:themeFillTint="66"/>
          </w:tcPr>
          <w:p w:rsidR="00D67250" w:rsidRDefault="00D67250" w:rsidP="00D67250">
            <w:pPr>
              <w:pStyle w:val="ListParagraph"/>
              <w:spacing w:after="0" w:line="240" w:lineRule="auto"/>
              <w:ind w:left="83"/>
              <w:contextualSpacing w:val="0"/>
              <w:rPr>
                <w:rFonts w:asciiTheme="minorHAnsi" w:hAnsiTheme="minorHAnsi"/>
                <w:sz w:val="20"/>
                <w:szCs w:val="20"/>
              </w:rPr>
            </w:pPr>
            <w:r>
              <w:rPr>
                <w:rFonts w:asciiTheme="minorHAnsi" w:hAnsiTheme="minorHAnsi"/>
                <w:sz w:val="20"/>
                <w:szCs w:val="20"/>
              </w:rPr>
              <w:t xml:space="preserve">Writing and </w:t>
            </w:r>
          </w:p>
          <w:p w:rsidR="00D67250" w:rsidRDefault="00D67250" w:rsidP="00D67250">
            <w:pPr>
              <w:pStyle w:val="ListParagraph"/>
              <w:spacing w:after="0" w:line="240" w:lineRule="auto"/>
              <w:ind w:left="83"/>
              <w:contextualSpacing w:val="0"/>
              <w:rPr>
                <w:rFonts w:asciiTheme="minorHAnsi" w:hAnsiTheme="minorHAnsi"/>
                <w:sz w:val="20"/>
                <w:szCs w:val="20"/>
              </w:rPr>
            </w:pPr>
            <w:r>
              <w:rPr>
                <w:rFonts w:asciiTheme="minorHAnsi" w:hAnsiTheme="minorHAnsi"/>
                <w:sz w:val="20"/>
                <w:szCs w:val="20"/>
              </w:rPr>
              <w:t>Composition</w:t>
            </w:r>
          </w:p>
          <w:p w:rsidR="00D67250" w:rsidRPr="00BA739E" w:rsidRDefault="00D67250" w:rsidP="00D67250">
            <w:pPr>
              <w:ind w:left="83"/>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shd w:val="clear" w:color="auto" w:fill="D6E3BC" w:themeFill="accent3" w:themeFillTint="66"/>
          </w:tcPr>
          <w:p w:rsidR="00D67250" w:rsidRPr="00D5423D" w:rsidRDefault="00D67250" w:rsidP="00D67250">
            <w:pPr>
              <w:pStyle w:val="NormalWeb"/>
              <w:rPr>
                <w:rFonts w:asciiTheme="minorHAnsi" w:hAnsiTheme="minorHAnsi"/>
                <w:sz w:val="20"/>
                <w:szCs w:val="20"/>
              </w:rPr>
            </w:pPr>
            <w:r w:rsidRPr="00A6400B">
              <w:rPr>
                <w:rFonts w:asciiTheme="minorHAnsi" w:hAnsiTheme="minorHAnsi"/>
                <w:sz w:val="20"/>
                <w:szCs w:val="20"/>
              </w:rPr>
              <w:t>The recursive writing process contributes to the creative and unique literary genres for a variety of audiences and purposes</w:t>
            </w:r>
          </w:p>
        </w:tc>
        <w:tc>
          <w:tcPr>
            <w:tcW w:w="2448" w:type="dxa"/>
            <w:tcBorders>
              <w:top w:val="single" w:sz="8" w:space="0" w:color="auto"/>
              <w:left w:val="single" w:sz="4" w:space="0" w:color="auto"/>
              <w:right w:val="single" w:sz="24" w:space="0" w:color="auto"/>
            </w:tcBorders>
            <w:shd w:val="clear" w:color="auto" w:fill="D6E3BC" w:themeFill="accent3" w:themeFillTint="66"/>
          </w:tcPr>
          <w:p w:rsidR="00D67250" w:rsidRPr="00D5423D" w:rsidRDefault="00D67250" w:rsidP="0075481B">
            <w:pPr>
              <w:pStyle w:val="NormalWeb"/>
              <w:spacing w:before="0" w:beforeAutospacing="0" w:after="0" w:afterAutospacing="0"/>
              <w:rPr>
                <w:rFonts w:asciiTheme="minorHAnsi" w:hAnsiTheme="minorHAnsi" w:cs="Calibri"/>
                <w:sz w:val="20"/>
                <w:szCs w:val="20"/>
              </w:rPr>
            </w:pPr>
            <w:r w:rsidRPr="00A6400B">
              <w:rPr>
                <w:rFonts w:asciiTheme="minorHAnsi" w:hAnsiTheme="minorHAnsi" w:cs="Calibri"/>
                <w:sz w:val="20"/>
                <w:szCs w:val="20"/>
              </w:rPr>
              <w:t>RWC10-GR.5-S.3-GLE.1</w:t>
            </w:r>
          </w:p>
        </w:tc>
      </w:tr>
      <w:tr w:rsidR="00D67250" w:rsidRPr="00D5423D" w:rsidTr="00A81FE5">
        <w:trPr>
          <w:trHeight w:val="480"/>
          <w:jc w:val="center"/>
        </w:trPr>
        <w:tc>
          <w:tcPr>
            <w:tcW w:w="2538" w:type="dxa"/>
            <w:vMerge/>
            <w:tcBorders>
              <w:left w:val="single" w:sz="24" w:space="0" w:color="auto"/>
              <w:right w:val="single" w:sz="8" w:space="0" w:color="auto"/>
            </w:tcBorders>
            <w:shd w:val="clear" w:color="auto" w:fill="D6E3BC" w:themeFill="accent3" w:themeFillTint="66"/>
          </w:tcPr>
          <w:p w:rsidR="00D67250" w:rsidRDefault="00D67250" w:rsidP="00D67250">
            <w:pPr>
              <w:pStyle w:val="ListParagraph"/>
              <w:spacing w:after="0" w:line="240" w:lineRule="auto"/>
              <w:ind w:left="83"/>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shd w:val="clear" w:color="auto" w:fill="D6E3BC" w:themeFill="accent3" w:themeFillTint="66"/>
          </w:tcPr>
          <w:p w:rsidR="00D67250" w:rsidRPr="00A6400B" w:rsidRDefault="00D67250" w:rsidP="00A6400B">
            <w:pPr>
              <w:pStyle w:val="NormalWeb"/>
              <w:rPr>
                <w:rFonts w:asciiTheme="minorHAnsi" w:hAnsiTheme="minorHAnsi"/>
                <w:sz w:val="20"/>
                <w:szCs w:val="20"/>
              </w:rPr>
            </w:pPr>
            <w:r w:rsidRPr="00A6400B">
              <w:rPr>
                <w:rFonts w:asciiTheme="minorHAnsi" w:hAnsiTheme="minorHAnsi"/>
                <w:sz w:val="20"/>
                <w:szCs w:val="20"/>
              </w:rPr>
              <w:t>The recursive writing process creates stronger informational and persuasive texts for a variety of audiences and purposes</w:t>
            </w:r>
          </w:p>
        </w:tc>
        <w:tc>
          <w:tcPr>
            <w:tcW w:w="2448" w:type="dxa"/>
            <w:tcBorders>
              <w:left w:val="single" w:sz="4" w:space="0" w:color="auto"/>
              <w:right w:val="single" w:sz="24" w:space="0" w:color="auto"/>
            </w:tcBorders>
            <w:shd w:val="clear" w:color="auto" w:fill="D6E3BC" w:themeFill="accent3" w:themeFillTint="66"/>
          </w:tcPr>
          <w:p w:rsidR="00D67250" w:rsidRDefault="00D67250" w:rsidP="00D67250">
            <w:pPr>
              <w:pStyle w:val="NormalWeb"/>
              <w:spacing w:before="0" w:beforeAutospacing="0" w:after="0" w:afterAutospacing="0"/>
              <w:rPr>
                <w:rFonts w:asciiTheme="minorHAnsi" w:hAnsiTheme="minorHAnsi" w:cs="Calibri"/>
                <w:sz w:val="20"/>
                <w:szCs w:val="20"/>
              </w:rPr>
            </w:pPr>
            <w:r>
              <w:rPr>
                <w:rFonts w:asciiTheme="minorHAnsi" w:hAnsiTheme="minorHAnsi" w:cs="Calibri"/>
                <w:sz w:val="20"/>
                <w:szCs w:val="20"/>
              </w:rPr>
              <w:t>RWC10-GR.5-S.3-GLE.2</w:t>
            </w:r>
          </w:p>
          <w:p w:rsidR="00D67250" w:rsidRPr="00A6400B" w:rsidRDefault="00D67250" w:rsidP="0075481B">
            <w:pPr>
              <w:pStyle w:val="NormalWeb"/>
              <w:spacing w:before="0" w:beforeAutospacing="0" w:after="0" w:afterAutospacing="0"/>
              <w:rPr>
                <w:rFonts w:asciiTheme="minorHAnsi" w:hAnsiTheme="minorHAnsi" w:cs="Calibri"/>
                <w:sz w:val="20"/>
                <w:szCs w:val="20"/>
              </w:rPr>
            </w:pPr>
          </w:p>
        </w:tc>
      </w:tr>
      <w:tr w:rsidR="00D67250" w:rsidRPr="00D5423D" w:rsidTr="00D67250">
        <w:trPr>
          <w:trHeight w:val="338"/>
          <w:jc w:val="center"/>
        </w:trPr>
        <w:tc>
          <w:tcPr>
            <w:tcW w:w="2538" w:type="dxa"/>
            <w:vMerge/>
            <w:tcBorders>
              <w:left w:val="single" w:sz="24" w:space="0" w:color="auto"/>
              <w:right w:val="single" w:sz="8" w:space="0" w:color="auto"/>
            </w:tcBorders>
            <w:shd w:val="clear" w:color="auto" w:fill="D6E3BC" w:themeFill="accent3" w:themeFillTint="66"/>
          </w:tcPr>
          <w:p w:rsidR="00D67250" w:rsidRDefault="00D67250" w:rsidP="00D67250">
            <w:pPr>
              <w:pStyle w:val="ListParagraph"/>
              <w:spacing w:after="0" w:line="240" w:lineRule="auto"/>
              <w:ind w:left="83"/>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shd w:val="clear" w:color="auto" w:fill="D6E3BC" w:themeFill="accent3" w:themeFillTint="66"/>
          </w:tcPr>
          <w:p w:rsidR="00D67250" w:rsidRPr="00A6400B" w:rsidRDefault="00D67250" w:rsidP="00A6400B">
            <w:pPr>
              <w:pStyle w:val="NormalWeb"/>
              <w:rPr>
                <w:rFonts w:asciiTheme="minorHAnsi" w:hAnsiTheme="minorHAnsi"/>
                <w:sz w:val="20"/>
                <w:szCs w:val="20"/>
              </w:rPr>
            </w:pPr>
            <w:r w:rsidRPr="00A6400B">
              <w:rPr>
                <w:rFonts w:asciiTheme="minorHAnsi" w:hAnsiTheme="minorHAnsi"/>
                <w:sz w:val="20"/>
                <w:szCs w:val="20"/>
              </w:rPr>
              <w:t>Conventions apply consistently when evaluating written texts</w:t>
            </w:r>
          </w:p>
        </w:tc>
        <w:tc>
          <w:tcPr>
            <w:tcW w:w="2448" w:type="dxa"/>
            <w:tcBorders>
              <w:left w:val="single" w:sz="4" w:space="0" w:color="auto"/>
              <w:bottom w:val="single" w:sz="4" w:space="0" w:color="auto"/>
              <w:right w:val="single" w:sz="24" w:space="0" w:color="auto"/>
            </w:tcBorders>
            <w:shd w:val="clear" w:color="auto" w:fill="D6E3BC" w:themeFill="accent3" w:themeFillTint="66"/>
          </w:tcPr>
          <w:p w:rsidR="00D67250" w:rsidRPr="00A6400B" w:rsidRDefault="00D67250" w:rsidP="0075481B">
            <w:pPr>
              <w:pStyle w:val="NormalWeb"/>
              <w:spacing w:before="0" w:beforeAutospacing="0" w:after="0" w:afterAutospacing="0"/>
              <w:rPr>
                <w:rFonts w:asciiTheme="minorHAnsi" w:hAnsiTheme="minorHAnsi" w:cs="Calibri"/>
                <w:sz w:val="20"/>
                <w:szCs w:val="20"/>
              </w:rPr>
            </w:pPr>
            <w:r w:rsidRPr="00A6400B">
              <w:rPr>
                <w:rFonts w:asciiTheme="minorHAnsi" w:hAnsiTheme="minorHAnsi" w:cs="Calibri"/>
                <w:sz w:val="20"/>
                <w:szCs w:val="20"/>
              </w:rPr>
              <w:t>RWC10-GR.5-S.3-GLE.3</w:t>
            </w:r>
          </w:p>
        </w:tc>
      </w:tr>
      <w:tr w:rsidR="00D67250" w:rsidRPr="00D5423D" w:rsidTr="00D67250">
        <w:trPr>
          <w:trHeight w:val="347"/>
          <w:jc w:val="center"/>
        </w:trPr>
        <w:tc>
          <w:tcPr>
            <w:tcW w:w="2538" w:type="dxa"/>
            <w:vMerge w:val="restart"/>
            <w:tcBorders>
              <w:left w:val="single" w:sz="24" w:space="0" w:color="auto"/>
              <w:right w:val="single" w:sz="8" w:space="0" w:color="auto"/>
            </w:tcBorders>
            <w:shd w:val="clear" w:color="auto" w:fill="D6E3BC" w:themeFill="accent3" w:themeFillTint="66"/>
          </w:tcPr>
          <w:p w:rsidR="00D67250" w:rsidRPr="00D5423D" w:rsidRDefault="00D67250" w:rsidP="00D67250">
            <w:pPr>
              <w:pStyle w:val="ListParagraph"/>
              <w:spacing w:after="0" w:line="240" w:lineRule="auto"/>
              <w:ind w:left="83"/>
              <w:contextualSpacing w:val="0"/>
              <w:rPr>
                <w:rFonts w:asciiTheme="minorHAnsi" w:hAnsiTheme="minorHAnsi"/>
                <w:sz w:val="20"/>
                <w:szCs w:val="20"/>
              </w:rPr>
            </w:pPr>
            <w:r>
              <w:rPr>
                <w:rFonts w:asciiTheme="minorHAnsi" w:hAnsiTheme="minorHAnsi"/>
                <w:sz w:val="20"/>
                <w:szCs w:val="20"/>
              </w:rPr>
              <w:t>Research and Reasoning</w:t>
            </w:r>
          </w:p>
        </w:tc>
        <w:tc>
          <w:tcPr>
            <w:tcW w:w="9630" w:type="dxa"/>
            <w:gridSpan w:val="6"/>
            <w:tcBorders>
              <w:top w:val="single" w:sz="4" w:space="0" w:color="auto"/>
              <w:left w:val="single" w:sz="8" w:space="0" w:color="auto"/>
              <w:bottom w:val="single" w:sz="4" w:space="0" w:color="auto"/>
              <w:right w:val="single" w:sz="4" w:space="0" w:color="auto"/>
            </w:tcBorders>
            <w:shd w:val="clear" w:color="auto" w:fill="D6E3BC" w:themeFill="accent3" w:themeFillTint="66"/>
          </w:tcPr>
          <w:p w:rsidR="00D67250" w:rsidRPr="00D5423D" w:rsidRDefault="00D67250" w:rsidP="00D67250">
            <w:pPr>
              <w:pStyle w:val="NormalWeb"/>
              <w:rPr>
                <w:rFonts w:asciiTheme="minorHAnsi" w:hAnsiTheme="minorHAnsi"/>
                <w:sz w:val="20"/>
                <w:szCs w:val="20"/>
              </w:rPr>
            </w:pPr>
            <w:r w:rsidRPr="00A6400B">
              <w:rPr>
                <w:rFonts w:asciiTheme="minorHAnsi" w:hAnsiTheme="minorHAnsi"/>
                <w:sz w:val="20"/>
                <w:szCs w:val="20"/>
              </w:rPr>
              <w:t>High-quality research requires information that is organized and presented with documentation</w:t>
            </w:r>
          </w:p>
        </w:tc>
        <w:tc>
          <w:tcPr>
            <w:tcW w:w="2448" w:type="dxa"/>
            <w:tcBorders>
              <w:top w:val="single" w:sz="4" w:space="0" w:color="auto"/>
              <w:left w:val="single" w:sz="4" w:space="0" w:color="auto"/>
              <w:right w:val="single" w:sz="24" w:space="0" w:color="auto"/>
            </w:tcBorders>
            <w:shd w:val="clear" w:color="auto" w:fill="D6E3BC" w:themeFill="accent3" w:themeFillTint="66"/>
          </w:tcPr>
          <w:p w:rsidR="00D67250" w:rsidRPr="00D5423D" w:rsidRDefault="00D67250" w:rsidP="00D67250">
            <w:pPr>
              <w:pStyle w:val="NormalWeb"/>
              <w:rPr>
                <w:rFonts w:asciiTheme="minorHAnsi" w:hAnsiTheme="minorHAnsi"/>
                <w:sz w:val="20"/>
                <w:szCs w:val="20"/>
              </w:rPr>
            </w:pPr>
            <w:r w:rsidRPr="00A6400B">
              <w:rPr>
                <w:rFonts w:asciiTheme="minorHAnsi" w:hAnsiTheme="minorHAnsi"/>
                <w:sz w:val="20"/>
                <w:szCs w:val="20"/>
              </w:rPr>
              <w:t>RWC10-GR.5-S.4-GLE.1</w:t>
            </w:r>
          </w:p>
        </w:tc>
      </w:tr>
      <w:tr w:rsidR="00D67250" w:rsidRPr="00D5423D" w:rsidTr="00D67250">
        <w:trPr>
          <w:trHeight w:val="347"/>
          <w:jc w:val="center"/>
        </w:trPr>
        <w:tc>
          <w:tcPr>
            <w:tcW w:w="2538" w:type="dxa"/>
            <w:vMerge/>
            <w:tcBorders>
              <w:left w:val="single" w:sz="24" w:space="0" w:color="auto"/>
              <w:right w:val="single" w:sz="8" w:space="0" w:color="auto"/>
            </w:tcBorders>
            <w:shd w:val="clear" w:color="auto" w:fill="D6E3BC" w:themeFill="accent3" w:themeFillTint="66"/>
          </w:tcPr>
          <w:p w:rsidR="00D67250" w:rsidRDefault="00D67250" w:rsidP="00A6400B">
            <w:pPr>
              <w:pStyle w:val="ListParagraph"/>
              <w:spacing w:after="0" w:line="240" w:lineRule="auto"/>
              <w:ind w:left="360"/>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shd w:val="clear" w:color="auto" w:fill="D6E3BC" w:themeFill="accent3" w:themeFillTint="66"/>
          </w:tcPr>
          <w:p w:rsidR="00D67250" w:rsidRPr="00A6400B" w:rsidRDefault="00D67250" w:rsidP="00A6400B">
            <w:pPr>
              <w:pStyle w:val="NormalWeb"/>
              <w:rPr>
                <w:rFonts w:asciiTheme="minorHAnsi" w:hAnsiTheme="minorHAnsi"/>
                <w:sz w:val="20"/>
                <w:szCs w:val="20"/>
              </w:rPr>
            </w:pPr>
            <w:r w:rsidRPr="00A6400B">
              <w:rPr>
                <w:rFonts w:asciiTheme="minorHAnsi" w:hAnsiTheme="minorHAnsi"/>
                <w:sz w:val="20"/>
                <w:szCs w:val="20"/>
              </w:rPr>
              <w:t>Identifying and evaluating concepts and ideas have implications and consequences</w:t>
            </w:r>
          </w:p>
        </w:tc>
        <w:tc>
          <w:tcPr>
            <w:tcW w:w="2448" w:type="dxa"/>
            <w:tcBorders>
              <w:left w:val="single" w:sz="4" w:space="0" w:color="auto"/>
              <w:right w:val="single" w:sz="24" w:space="0" w:color="auto"/>
            </w:tcBorders>
            <w:shd w:val="clear" w:color="auto" w:fill="D6E3BC" w:themeFill="accent3" w:themeFillTint="66"/>
          </w:tcPr>
          <w:p w:rsidR="00D67250" w:rsidRPr="00A6400B" w:rsidRDefault="00D67250" w:rsidP="00A6400B">
            <w:pPr>
              <w:pStyle w:val="NormalWeb"/>
              <w:rPr>
                <w:rFonts w:asciiTheme="minorHAnsi" w:hAnsiTheme="minorHAnsi"/>
                <w:sz w:val="20"/>
                <w:szCs w:val="20"/>
              </w:rPr>
            </w:pPr>
            <w:r w:rsidRPr="00A6400B">
              <w:rPr>
                <w:rFonts w:asciiTheme="minorHAnsi" w:hAnsiTheme="minorHAnsi"/>
                <w:sz w:val="20"/>
                <w:szCs w:val="20"/>
              </w:rPr>
              <w:t>RWC10-GR.5-S.4-GLE.2</w:t>
            </w:r>
          </w:p>
        </w:tc>
      </w:tr>
      <w:tr w:rsidR="00D67250" w:rsidRPr="00D5423D" w:rsidTr="00A81FE5">
        <w:trPr>
          <w:trHeight w:val="347"/>
          <w:jc w:val="center"/>
        </w:trPr>
        <w:tc>
          <w:tcPr>
            <w:tcW w:w="2538" w:type="dxa"/>
            <w:vMerge/>
            <w:tcBorders>
              <w:left w:val="single" w:sz="24" w:space="0" w:color="auto"/>
              <w:bottom w:val="single" w:sz="24" w:space="0" w:color="auto"/>
              <w:right w:val="single" w:sz="8" w:space="0" w:color="auto"/>
            </w:tcBorders>
            <w:shd w:val="clear" w:color="auto" w:fill="D6E3BC" w:themeFill="accent3" w:themeFillTint="66"/>
          </w:tcPr>
          <w:p w:rsidR="00D67250" w:rsidRDefault="00D67250" w:rsidP="00A6400B">
            <w:pPr>
              <w:pStyle w:val="ListParagraph"/>
              <w:spacing w:after="0" w:line="240" w:lineRule="auto"/>
              <w:ind w:left="360"/>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shd w:val="clear" w:color="auto" w:fill="D6E3BC" w:themeFill="accent3" w:themeFillTint="66"/>
          </w:tcPr>
          <w:p w:rsidR="00D67250" w:rsidRPr="00A6400B" w:rsidRDefault="00D67250" w:rsidP="00A6400B">
            <w:pPr>
              <w:pStyle w:val="NormalWeb"/>
              <w:rPr>
                <w:rFonts w:asciiTheme="minorHAnsi" w:hAnsiTheme="minorHAnsi"/>
                <w:sz w:val="20"/>
                <w:szCs w:val="20"/>
              </w:rPr>
            </w:pPr>
            <w:r w:rsidRPr="00A6400B">
              <w:rPr>
                <w:rFonts w:asciiTheme="minorHAnsi" w:hAnsiTheme="minorHAnsi"/>
                <w:sz w:val="20"/>
                <w:szCs w:val="20"/>
              </w:rPr>
              <w:t>Quality reasoning requires asking questions and analyzing and evaluating viewpoints</w:t>
            </w:r>
          </w:p>
        </w:tc>
        <w:tc>
          <w:tcPr>
            <w:tcW w:w="2448" w:type="dxa"/>
            <w:tcBorders>
              <w:left w:val="single" w:sz="4" w:space="0" w:color="auto"/>
              <w:bottom w:val="single" w:sz="24" w:space="0" w:color="auto"/>
              <w:right w:val="single" w:sz="24" w:space="0" w:color="auto"/>
            </w:tcBorders>
            <w:shd w:val="clear" w:color="auto" w:fill="D6E3BC" w:themeFill="accent3" w:themeFillTint="66"/>
          </w:tcPr>
          <w:p w:rsidR="00D67250" w:rsidRPr="00A6400B" w:rsidRDefault="00D67250" w:rsidP="00A6400B">
            <w:pPr>
              <w:pStyle w:val="NormalWeb"/>
              <w:rPr>
                <w:rFonts w:asciiTheme="minorHAnsi" w:hAnsiTheme="minorHAnsi"/>
                <w:sz w:val="20"/>
                <w:szCs w:val="20"/>
              </w:rPr>
            </w:pPr>
            <w:r w:rsidRPr="00A6400B">
              <w:rPr>
                <w:rFonts w:asciiTheme="minorHAnsi" w:hAnsiTheme="minorHAnsi"/>
                <w:sz w:val="20"/>
                <w:szCs w:val="20"/>
              </w:rPr>
              <w:t>RWC10-GR.5-S.4-GLE.3</w:t>
            </w:r>
          </w:p>
        </w:tc>
      </w:tr>
      <w:tr w:rsidR="00D763A1" w:rsidRPr="00D5423D" w:rsidTr="005B33B4">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0BB6658" wp14:editId="0051F95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D763A1" w:rsidRPr="00E41735" w:rsidRDefault="00E41735" w:rsidP="005B33B4">
            <w:pPr>
              <w:ind w:firstLine="0"/>
              <w:rPr>
                <w:noProof/>
              </w:rPr>
            </w:pPr>
            <w:r w:rsidRPr="005B33B4">
              <w:rPr>
                <w:b/>
                <w:bCs/>
                <w:noProof/>
                <w:sz w:val="20"/>
                <w:szCs w:val="20"/>
              </w:rPr>
              <w:t xml:space="preserve">Integrated Curriculum Design: </w:t>
            </w:r>
            <w:r w:rsidRPr="005B33B4">
              <w:rPr>
                <w:noProof/>
                <w:sz w:val="20"/>
                <w:szCs w:val="20"/>
              </w:rPr>
              <w:t xml:space="preserve">This interdisciplinary approach matches basic concepts in </w:t>
            </w:r>
            <w:r w:rsidR="009932B4" w:rsidRPr="005B33B4">
              <w:rPr>
                <w:noProof/>
                <w:sz w:val="20"/>
                <w:szCs w:val="20"/>
              </w:rPr>
              <w:t>Comprehensive Health with other content areas such as Physical Education, Science and Reading, Writing &amp; Communication and Fine arts</w:t>
            </w:r>
            <w:r w:rsidRPr="005B33B4">
              <w:rPr>
                <w:noProof/>
                <w:sz w:val="20"/>
                <w:szCs w:val="20"/>
              </w:rPr>
              <w:t>- forming overlaps in instruction of certain topics in an authentic integrated model.</w:t>
            </w:r>
          </w:p>
          <w:p w:rsidR="00E41735" w:rsidRPr="00D5423D" w:rsidRDefault="00E41735" w:rsidP="00E41735">
            <w:pPr>
              <w:pStyle w:val="ListParagraph"/>
              <w:spacing w:after="0" w:line="240" w:lineRule="auto"/>
              <w:ind w:left="1080"/>
              <w:contextualSpacing w:val="0"/>
              <w:rPr>
                <w:noProof/>
              </w:rPr>
            </w:pPr>
            <w:r>
              <w:rPr>
                <w:noProof/>
                <w:sz w:val="20"/>
                <w:szCs w:val="20"/>
              </w:rPr>
              <w:drawing>
                <wp:anchor distT="0" distB="0" distL="114300" distR="114300" simplePos="0" relativeHeight="251664384" behindDoc="1" locked="0" layoutInCell="1" allowOverlap="1" wp14:anchorId="63D64681" wp14:editId="2E5BB7E7">
                  <wp:simplePos x="0" y="0"/>
                  <wp:positionH relativeFrom="column">
                    <wp:posOffset>3159760</wp:posOffset>
                  </wp:positionH>
                  <wp:positionV relativeFrom="paragraph">
                    <wp:posOffset>-976630</wp:posOffset>
                  </wp:positionV>
                  <wp:extent cx="1508760" cy="1380490"/>
                  <wp:effectExtent l="0" t="0" r="0" b="0"/>
                  <wp:wrapTight wrapText="bothSides">
                    <wp:wrapPolygon edited="0">
                      <wp:start x="0" y="0"/>
                      <wp:lineTo x="0" y="21163"/>
                      <wp:lineTo x="21273" y="2116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2549D3" w:rsidP="00BA43DD">
            <w:pPr>
              <w:ind w:left="0" w:firstLine="0"/>
              <w:rPr>
                <w:sz w:val="20"/>
                <w:szCs w:val="20"/>
              </w:rPr>
            </w:pPr>
            <w:r>
              <w:rPr>
                <w:sz w:val="20"/>
                <w:szCs w:val="20"/>
              </w:rPr>
              <w:t xml:space="preserve">Building </w:t>
            </w:r>
            <w:r w:rsidR="0078483E">
              <w:rPr>
                <w:sz w:val="20"/>
                <w:szCs w:val="20"/>
              </w:rPr>
              <w:t>Diverse Relationships</w:t>
            </w:r>
          </w:p>
        </w:tc>
        <w:tc>
          <w:tcPr>
            <w:tcW w:w="3150" w:type="dxa"/>
            <w:gridSpan w:val="3"/>
          </w:tcPr>
          <w:p w:rsidR="0013710B" w:rsidRPr="00D5423D" w:rsidRDefault="00A17497" w:rsidP="00BA43DD">
            <w:pPr>
              <w:ind w:left="0" w:firstLine="0"/>
              <w:rPr>
                <w:rFonts w:asciiTheme="minorHAnsi" w:hAnsiTheme="minorHAnsi"/>
                <w:sz w:val="20"/>
                <w:szCs w:val="20"/>
              </w:rPr>
            </w:pPr>
            <w:r>
              <w:rPr>
                <w:rFonts w:asciiTheme="minorHAnsi" w:hAnsiTheme="minorHAnsi"/>
                <w:sz w:val="20"/>
                <w:szCs w:val="20"/>
              </w:rPr>
              <w:t>Teacher’s Discretion</w:t>
            </w:r>
          </w:p>
        </w:tc>
        <w:tc>
          <w:tcPr>
            <w:tcW w:w="3348" w:type="dxa"/>
            <w:gridSpan w:val="2"/>
          </w:tcPr>
          <w:p w:rsidR="0013710B" w:rsidRPr="00D5423D" w:rsidRDefault="00A17497" w:rsidP="00BA43DD">
            <w:pPr>
              <w:ind w:left="0" w:firstLine="0"/>
              <w:rPr>
                <w:rFonts w:asciiTheme="minorHAnsi" w:hAnsiTheme="minorHAnsi"/>
                <w:sz w:val="20"/>
                <w:szCs w:val="20"/>
              </w:rPr>
            </w:pPr>
            <w:r>
              <w:rPr>
                <w:rFonts w:asciiTheme="minorHAnsi" w:hAnsiTheme="minorHAnsi"/>
                <w:sz w:val="20"/>
                <w:szCs w:val="20"/>
              </w:rPr>
              <w:t>Teacher’s Discretion</w:t>
            </w:r>
          </w:p>
        </w:tc>
      </w:tr>
    </w:tbl>
    <w:p w:rsidR="00F37360" w:rsidRPr="00D5423D" w:rsidRDefault="00F37360" w:rsidP="00BA43DD">
      <w:pPr>
        <w:ind w:left="0" w:firstLine="0"/>
        <w:rPr>
          <w:rFonts w:asciiTheme="minorHAnsi" w:hAnsiTheme="minorHAnsi"/>
          <w:sz w:val="20"/>
          <w:szCs w:val="20"/>
        </w:rPr>
        <w:sectPr w:rsidR="00F37360" w:rsidRPr="00D5423D" w:rsidSect="005B33B4">
          <w:headerReference w:type="default" r:id="rId13"/>
          <w:footerReference w:type="default" r:id="rId14"/>
          <w:pgSz w:w="15840" w:h="12240" w:orient="landscape"/>
          <w:pgMar w:top="720" w:right="720" w:bottom="720" w:left="720" w:header="720" w:footer="440" w:gutter="0"/>
          <w:pgNumType w:start="2"/>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625BD3">
        <w:trPr>
          <w:cantSplit/>
          <w:jc w:val="center"/>
        </w:trPr>
        <w:tc>
          <w:tcPr>
            <w:tcW w:w="2851" w:type="dxa"/>
            <w:shd w:val="clear" w:color="auto" w:fill="000000" w:themeFill="text1"/>
          </w:tcPr>
          <w:p w:rsidR="00415ACD" w:rsidRPr="00D5423D" w:rsidRDefault="00415ACD" w:rsidP="00625BD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2549D3" w:rsidP="00625BD3">
            <w:pPr>
              <w:ind w:left="0" w:firstLine="0"/>
              <w:rPr>
                <w:rFonts w:asciiTheme="minorHAnsi" w:hAnsiTheme="minorHAnsi"/>
                <w:sz w:val="20"/>
                <w:szCs w:val="20"/>
              </w:rPr>
            </w:pPr>
            <w:r>
              <w:rPr>
                <w:rFonts w:asciiTheme="minorHAnsi" w:hAnsiTheme="minorHAnsi"/>
                <w:sz w:val="20"/>
                <w:szCs w:val="20"/>
              </w:rPr>
              <w:t xml:space="preserve">Building </w:t>
            </w:r>
            <w:bookmarkStart w:id="0" w:name="_GoBack"/>
            <w:bookmarkEnd w:id="0"/>
            <w:r w:rsidR="0078483E">
              <w:rPr>
                <w:rFonts w:asciiTheme="minorHAnsi" w:hAnsiTheme="minorHAnsi"/>
                <w:sz w:val="20"/>
                <w:szCs w:val="20"/>
              </w:rPr>
              <w:t>Diverse Relationships</w:t>
            </w:r>
          </w:p>
        </w:tc>
        <w:tc>
          <w:tcPr>
            <w:tcW w:w="1938" w:type="dxa"/>
            <w:shd w:val="clear" w:color="auto" w:fill="000000" w:themeFill="text1"/>
          </w:tcPr>
          <w:p w:rsidR="00415ACD" w:rsidRPr="00D5423D" w:rsidRDefault="00415ACD" w:rsidP="00625BD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413051" w:rsidP="00625BD3">
            <w:pPr>
              <w:ind w:left="0" w:firstLine="0"/>
              <w:rPr>
                <w:rFonts w:asciiTheme="minorHAnsi" w:hAnsiTheme="minorHAnsi"/>
                <w:sz w:val="20"/>
                <w:szCs w:val="20"/>
              </w:rPr>
            </w:pPr>
            <w:r>
              <w:rPr>
                <w:rFonts w:asciiTheme="minorHAnsi" w:hAnsiTheme="minorHAnsi"/>
                <w:sz w:val="20"/>
                <w:szCs w:val="20"/>
              </w:rPr>
              <w:t>Teacher’s Discretion</w:t>
            </w:r>
          </w:p>
        </w:tc>
      </w:tr>
      <w:tr w:rsidR="00415ACD" w:rsidRPr="00D5423D" w:rsidTr="00625BD3">
        <w:trPr>
          <w:cantSplit/>
          <w:trHeight w:val="615"/>
          <w:jc w:val="center"/>
        </w:trPr>
        <w:tc>
          <w:tcPr>
            <w:tcW w:w="2851" w:type="dxa"/>
            <w:shd w:val="clear" w:color="auto" w:fill="D9D9D9" w:themeFill="background1" w:themeFillShade="D9"/>
          </w:tcPr>
          <w:p w:rsidR="00415ACD" w:rsidRPr="00D5423D" w:rsidRDefault="00415ACD" w:rsidP="00625BD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A17497" w:rsidP="00625BD3">
            <w:pPr>
              <w:pStyle w:val="ListParagraph"/>
              <w:spacing w:after="0" w:line="240" w:lineRule="auto"/>
              <w:ind w:left="0"/>
              <w:contextualSpacing w:val="0"/>
              <w:rPr>
                <w:rFonts w:asciiTheme="minorHAnsi" w:hAnsiTheme="minorHAnsi"/>
                <w:sz w:val="20"/>
                <w:szCs w:val="20"/>
              </w:rPr>
            </w:pPr>
            <w:r w:rsidRPr="00A17497">
              <w:rPr>
                <w:rFonts w:asciiTheme="minorHAnsi" w:hAnsiTheme="minorHAnsi"/>
                <w:sz w:val="20"/>
                <w:szCs w:val="20"/>
              </w:rPr>
              <w:t>Consequences/Relationships</w:t>
            </w:r>
          </w:p>
        </w:tc>
        <w:tc>
          <w:tcPr>
            <w:tcW w:w="2160" w:type="dxa"/>
            <w:shd w:val="clear" w:color="auto" w:fill="D9D9D9" w:themeFill="background1" w:themeFillShade="D9"/>
          </w:tcPr>
          <w:p w:rsidR="00415ACD" w:rsidRPr="00D5423D" w:rsidRDefault="00415ACD" w:rsidP="00625BD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340"/>
            </w:tblGrid>
            <w:tr w:rsidR="005B33B4" w:rsidTr="005B33B4">
              <w:tc>
                <w:tcPr>
                  <w:tcW w:w="2546" w:type="dxa"/>
                </w:tcPr>
                <w:p w:rsidR="005B33B4" w:rsidRDefault="005B33B4" w:rsidP="00A17497">
                  <w:pPr>
                    <w:ind w:left="0" w:firstLine="0"/>
                    <w:rPr>
                      <w:rFonts w:asciiTheme="minorHAnsi" w:hAnsiTheme="minorHAnsi"/>
                      <w:sz w:val="20"/>
                      <w:szCs w:val="20"/>
                    </w:rPr>
                  </w:pPr>
                  <w:r w:rsidRPr="00A17497">
                    <w:rPr>
                      <w:rFonts w:asciiTheme="minorHAnsi" w:hAnsiTheme="minorHAnsi"/>
                      <w:sz w:val="20"/>
                      <w:szCs w:val="20"/>
                    </w:rPr>
                    <w:t>CH09-GR.5-S.4-GLE.2</w:t>
                  </w:r>
                </w:p>
              </w:tc>
              <w:tc>
                <w:tcPr>
                  <w:tcW w:w="2340" w:type="dxa"/>
                </w:tcPr>
                <w:p w:rsidR="005B33B4" w:rsidRDefault="005B33B4" w:rsidP="00A17497">
                  <w:pPr>
                    <w:ind w:left="0" w:firstLine="0"/>
                    <w:rPr>
                      <w:rFonts w:asciiTheme="minorHAnsi" w:hAnsiTheme="minorHAnsi"/>
                      <w:sz w:val="20"/>
                      <w:szCs w:val="20"/>
                    </w:rPr>
                  </w:pPr>
                  <w:r w:rsidRPr="00A17497">
                    <w:rPr>
                      <w:rFonts w:asciiTheme="minorHAnsi" w:hAnsiTheme="minorHAnsi"/>
                      <w:sz w:val="20"/>
                      <w:szCs w:val="20"/>
                    </w:rPr>
                    <w:t>RWC10-GR.5-S.3-GLE.1</w:t>
                  </w:r>
                </w:p>
              </w:tc>
            </w:tr>
            <w:tr w:rsidR="005B33B4" w:rsidTr="005B33B4">
              <w:tc>
                <w:tcPr>
                  <w:tcW w:w="2546" w:type="dxa"/>
                </w:tcPr>
                <w:p w:rsidR="005B33B4" w:rsidRDefault="005B33B4" w:rsidP="00A17497">
                  <w:pPr>
                    <w:ind w:left="0" w:firstLine="0"/>
                    <w:rPr>
                      <w:rFonts w:asciiTheme="minorHAnsi" w:hAnsiTheme="minorHAnsi"/>
                      <w:sz w:val="20"/>
                      <w:szCs w:val="20"/>
                    </w:rPr>
                  </w:pPr>
                  <w:r w:rsidRPr="00A17497">
                    <w:rPr>
                      <w:rFonts w:asciiTheme="minorHAnsi" w:hAnsiTheme="minorHAnsi"/>
                      <w:sz w:val="20"/>
                      <w:szCs w:val="20"/>
                    </w:rPr>
                    <w:t>RWC10-GR.5-S.2-GLE.1</w:t>
                  </w:r>
                </w:p>
              </w:tc>
              <w:tc>
                <w:tcPr>
                  <w:tcW w:w="2340" w:type="dxa"/>
                </w:tcPr>
                <w:p w:rsidR="005B33B4" w:rsidRDefault="005B33B4" w:rsidP="00A17497">
                  <w:pPr>
                    <w:ind w:left="0" w:firstLine="0"/>
                    <w:rPr>
                      <w:rFonts w:asciiTheme="minorHAnsi" w:hAnsiTheme="minorHAnsi"/>
                      <w:sz w:val="20"/>
                      <w:szCs w:val="20"/>
                    </w:rPr>
                  </w:pPr>
                  <w:r w:rsidRPr="00A17497">
                    <w:rPr>
                      <w:rFonts w:asciiTheme="minorHAnsi" w:hAnsiTheme="minorHAnsi"/>
                      <w:sz w:val="20"/>
                      <w:szCs w:val="20"/>
                    </w:rPr>
                    <w:t>RWC10-GR.5-S.3-GLE.3</w:t>
                  </w:r>
                </w:p>
              </w:tc>
            </w:tr>
            <w:tr w:rsidR="005B33B4" w:rsidTr="005B33B4">
              <w:tc>
                <w:tcPr>
                  <w:tcW w:w="2546" w:type="dxa"/>
                </w:tcPr>
                <w:p w:rsidR="005B33B4" w:rsidRDefault="005B33B4" w:rsidP="00A17497">
                  <w:pPr>
                    <w:ind w:left="0" w:firstLine="0"/>
                    <w:rPr>
                      <w:rFonts w:asciiTheme="minorHAnsi" w:hAnsiTheme="minorHAnsi"/>
                      <w:sz w:val="20"/>
                      <w:szCs w:val="20"/>
                    </w:rPr>
                  </w:pPr>
                  <w:r w:rsidRPr="00A17497">
                    <w:rPr>
                      <w:rFonts w:asciiTheme="minorHAnsi" w:hAnsiTheme="minorHAnsi"/>
                      <w:sz w:val="20"/>
                      <w:szCs w:val="20"/>
                    </w:rPr>
                    <w:t>RWC10-GR.5-S.2-GLE.2</w:t>
                  </w:r>
                </w:p>
              </w:tc>
              <w:tc>
                <w:tcPr>
                  <w:tcW w:w="2340" w:type="dxa"/>
                </w:tcPr>
                <w:p w:rsidR="005B33B4" w:rsidRDefault="005B33B4" w:rsidP="00A17497">
                  <w:pPr>
                    <w:ind w:left="0" w:firstLine="0"/>
                    <w:rPr>
                      <w:rFonts w:asciiTheme="minorHAnsi" w:hAnsiTheme="minorHAnsi"/>
                      <w:sz w:val="20"/>
                      <w:szCs w:val="20"/>
                    </w:rPr>
                  </w:pPr>
                  <w:r w:rsidRPr="00A17497">
                    <w:rPr>
                      <w:rFonts w:asciiTheme="minorHAnsi" w:hAnsiTheme="minorHAnsi"/>
                      <w:sz w:val="20"/>
                      <w:szCs w:val="20"/>
                    </w:rPr>
                    <w:t>RWC10-GR.5-S.4-GLE.2</w:t>
                  </w:r>
                </w:p>
              </w:tc>
            </w:tr>
            <w:tr w:rsidR="005B33B4" w:rsidTr="005B33B4">
              <w:tc>
                <w:tcPr>
                  <w:tcW w:w="2546" w:type="dxa"/>
                </w:tcPr>
                <w:p w:rsidR="005B33B4" w:rsidRDefault="005B33B4" w:rsidP="00A17497">
                  <w:pPr>
                    <w:ind w:left="0" w:firstLine="0"/>
                    <w:rPr>
                      <w:rFonts w:asciiTheme="minorHAnsi" w:hAnsiTheme="minorHAnsi"/>
                      <w:sz w:val="20"/>
                      <w:szCs w:val="20"/>
                    </w:rPr>
                  </w:pPr>
                  <w:r w:rsidRPr="00A17497">
                    <w:rPr>
                      <w:rFonts w:asciiTheme="minorHAnsi" w:hAnsiTheme="minorHAnsi"/>
                      <w:sz w:val="20"/>
                      <w:szCs w:val="20"/>
                    </w:rPr>
                    <w:t>RWC10-GR.5-S.2-GLE 3</w:t>
                  </w:r>
                </w:p>
              </w:tc>
              <w:tc>
                <w:tcPr>
                  <w:tcW w:w="2340" w:type="dxa"/>
                </w:tcPr>
                <w:p w:rsidR="005B33B4" w:rsidRDefault="005B33B4" w:rsidP="00A17497">
                  <w:pPr>
                    <w:ind w:left="0" w:firstLine="0"/>
                    <w:rPr>
                      <w:rFonts w:asciiTheme="minorHAnsi" w:hAnsiTheme="minorHAnsi"/>
                      <w:sz w:val="20"/>
                      <w:szCs w:val="20"/>
                    </w:rPr>
                  </w:pPr>
                </w:p>
              </w:tc>
            </w:tr>
          </w:tbl>
          <w:p w:rsidR="00415ACD" w:rsidRPr="00D5423D" w:rsidRDefault="00415ACD" w:rsidP="00A17497">
            <w:pPr>
              <w:ind w:left="0" w:firstLine="0"/>
              <w:rPr>
                <w:rFonts w:asciiTheme="minorHAnsi" w:hAnsiTheme="minorHAnsi"/>
                <w:sz w:val="20"/>
                <w:szCs w:val="20"/>
              </w:rPr>
            </w:pPr>
          </w:p>
        </w:tc>
      </w:tr>
      <w:tr w:rsidR="00415ACD" w:rsidRPr="00D5423D" w:rsidTr="005B33B4">
        <w:trPr>
          <w:cantSplit/>
          <w:trHeight w:val="661"/>
          <w:jc w:val="center"/>
        </w:trPr>
        <w:tc>
          <w:tcPr>
            <w:tcW w:w="2851" w:type="dxa"/>
            <w:shd w:val="clear" w:color="auto" w:fill="D9D9D9" w:themeFill="background1" w:themeFillShade="D9"/>
          </w:tcPr>
          <w:p w:rsidR="00415ACD" w:rsidRPr="00D5423D" w:rsidRDefault="00415ACD" w:rsidP="00625BD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A17497" w:rsidRPr="00A17497" w:rsidRDefault="00A17497" w:rsidP="00A17497">
            <w:pPr>
              <w:pStyle w:val="ListParagraph"/>
              <w:numPr>
                <w:ilvl w:val="0"/>
                <w:numId w:val="25"/>
              </w:numPr>
              <w:rPr>
                <w:rFonts w:asciiTheme="minorHAnsi" w:eastAsia="Times New Roman" w:hAnsiTheme="minorHAnsi"/>
                <w:sz w:val="20"/>
                <w:szCs w:val="20"/>
              </w:rPr>
            </w:pPr>
            <w:r w:rsidRPr="00A17497">
              <w:rPr>
                <w:rFonts w:asciiTheme="minorHAnsi" w:eastAsia="Times New Roman" w:hAnsiTheme="minorHAnsi"/>
                <w:sz w:val="20"/>
                <w:szCs w:val="20"/>
              </w:rPr>
              <w:t>What are the consequences of bullying? (CH09-GR.5-S.4-GLE.2-EO.b)</w:t>
            </w:r>
          </w:p>
          <w:p w:rsidR="00415ACD" w:rsidRPr="00A86B29" w:rsidRDefault="00A17497" w:rsidP="00A17497">
            <w:pPr>
              <w:pStyle w:val="ListParagraph"/>
              <w:numPr>
                <w:ilvl w:val="0"/>
                <w:numId w:val="25"/>
              </w:numPr>
              <w:spacing w:after="0" w:line="240" w:lineRule="auto"/>
              <w:contextualSpacing w:val="0"/>
              <w:rPr>
                <w:rFonts w:asciiTheme="minorHAnsi" w:eastAsia="Times New Roman" w:hAnsiTheme="minorHAnsi"/>
                <w:sz w:val="20"/>
                <w:szCs w:val="20"/>
              </w:rPr>
            </w:pPr>
            <w:r w:rsidRPr="00A17497">
              <w:rPr>
                <w:rFonts w:asciiTheme="minorHAnsi" w:eastAsia="Times New Roman" w:hAnsiTheme="minorHAnsi"/>
                <w:sz w:val="20"/>
                <w:szCs w:val="20"/>
              </w:rPr>
              <w:t>How do people become prejudiced? (CH09-GR.5-S.4-GLE.2-IQ.7)</w:t>
            </w:r>
          </w:p>
        </w:tc>
      </w:tr>
      <w:tr w:rsidR="00415ACD" w:rsidRPr="00D5423D" w:rsidTr="00625BD3">
        <w:trPr>
          <w:cantSplit/>
          <w:trHeight w:val="337"/>
          <w:jc w:val="center"/>
        </w:trPr>
        <w:tc>
          <w:tcPr>
            <w:tcW w:w="2851" w:type="dxa"/>
            <w:shd w:val="clear" w:color="auto" w:fill="D9D9D9" w:themeFill="background1" w:themeFillShade="D9"/>
          </w:tcPr>
          <w:p w:rsidR="00415ACD" w:rsidRPr="00D5423D" w:rsidRDefault="00415ACD" w:rsidP="00625BD3">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A17497" w:rsidRPr="00A17497" w:rsidRDefault="00A17497" w:rsidP="00A17497">
            <w:pPr>
              <w:ind w:left="0" w:firstLine="0"/>
              <w:rPr>
                <w:rFonts w:asciiTheme="minorHAnsi" w:hAnsiTheme="minorHAnsi"/>
                <w:sz w:val="20"/>
                <w:szCs w:val="20"/>
              </w:rPr>
            </w:pPr>
            <w:r w:rsidRPr="00A17497">
              <w:rPr>
                <w:rFonts w:asciiTheme="minorHAnsi" w:hAnsiTheme="minorHAnsi"/>
                <w:sz w:val="20"/>
                <w:szCs w:val="20"/>
              </w:rPr>
              <w:t>Comprehensive Health: Prevention and Risk Management</w:t>
            </w:r>
          </w:p>
          <w:p w:rsidR="00415ACD" w:rsidRPr="00D5423D" w:rsidRDefault="00A17497" w:rsidP="00A17497">
            <w:pPr>
              <w:ind w:left="0" w:firstLine="0"/>
              <w:rPr>
                <w:rFonts w:asciiTheme="minorHAnsi" w:hAnsiTheme="minorHAnsi"/>
                <w:sz w:val="20"/>
                <w:szCs w:val="20"/>
              </w:rPr>
            </w:pPr>
            <w:r w:rsidRPr="00A17497">
              <w:rPr>
                <w:rFonts w:asciiTheme="minorHAnsi" w:hAnsiTheme="minorHAnsi"/>
                <w:sz w:val="20"/>
                <w:szCs w:val="20"/>
              </w:rPr>
              <w:t>RWC: Oral Expression and Listening, Reading for all Purposes, Writing and Composition, Research and Reasoning</w:t>
            </w:r>
          </w:p>
        </w:tc>
      </w:tr>
      <w:tr w:rsidR="00415ACD" w:rsidRPr="00D5423D" w:rsidTr="00625BD3">
        <w:trPr>
          <w:cantSplit/>
          <w:trHeight w:val="34"/>
          <w:jc w:val="center"/>
        </w:trPr>
        <w:tc>
          <w:tcPr>
            <w:tcW w:w="2851" w:type="dxa"/>
            <w:shd w:val="clear" w:color="auto" w:fill="D9D9D9" w:themeFill="background1" w:themeFillShade="D9"/>
          </w:tcPr>
          <w:p w:rsidR="00415ACD" w:rsidRPr="00D5423D" w:rsidRDefault="00415ACD" w:rsidP="00625BD3">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415ACD" w:rsidRPr="00D5423D" w:rsidRDefault="00A17497" w:rsidP="00625BD3">
            <w:pPr>
              <w:ind w:left="0" w:firstLine="0"/>
              <w:rPr>
                <w:rFonts w:asciiTheme="minorHAnsi" w:hAnsiTheme="minorHAnsi"/>
                <w:sz w:val="20"/>
                <w:szCs w:val="20"/>
              </w:rPr>
            </w:pPr>
            <w:r w:rsidRPr="00A17497">
              <w:rPr>
                <w:rFonts w:asciiTheme="minorHAnsi" w:hAnsiTheme="minorHAnsi"/>
                <w:sz w:val="20"/>
                <w:szCs w:val="20"/>
              </w:rPr>
              <w:t>Behaviors, Prevention, Influence, Communication, Consequences, Factors, Differences, Violence, Community, Safety, Diversity, Value, Connections, Interaction, Change, Phonics, Fluency, Vocabulary, Comprehension,  Phonics, Spelling, Fluency, Vocabulary</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625BD3">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625BD3">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625BD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625BD3">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625BD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625BD3">
        <w:trPr>
          <w:trHeight w:val="31"/>
          <w:jc w:val="center"/>
        </w:trPr>
        <w:tc>
          <w:tcPr>
            <w:tcW w:w="4976" w:type="dxa"/>
            <w:shd w:val="clear" w:color="auto" w:fill="auto"/>
            <w:tcMar>
              <w:top w:w="115" w:type="dxa"/>
              <w:left w:w="115" w:type="dxa"/>
              <w:bottom w:w="115" w:type="dxa"/>
              <w:right w:w="115" w:type="dxa"/>
            </w:tcMar>
          </w:tcPr>
          <w:p w:rsidR="00415ACD" w:rsidRPr="00D5423D" w:rsidRDefault="00A17497" w:rsidP="00A17497">
            <w:pPr>
              <w:tabs>
                <w:tab w:val="left" w:pos="1185"/>
              </w:tabs>
              <w:ind w:left="0" w:firstLine="0"/>
              <w:rPr>
                <w:rFonts w:asciiTheme="minorHAnsi" w:hAnsiTheme="minorHAnsi"/>
                <w:sz w:val="20"/>
                <w:szCs w:val="20"/>
              </w:rPr>
            </w:pPr>
            <w:r w:rsidRPr="00A17497">
              <w:rPr>
                <w:rFonts w:asciiTheme="minorHAnsi" w:hAnsiTheme="minorHAnsi"/>
                <w:sz w:val="20"/>
                <w:szCs w:val="20"/>
              </w:rPr>
              <w:t>Various personal and interpersonal factors influence an individual’s choices and behaviors and these challenges can create change and affect relationships. (CH09-GR.5-S.4-GLE.2-EO.a) (RWC10-GR.5-S2.GLE.1-EO.a-e) and (RWC10-GR.5-S3.GLE.1-EO.a.i-vi)</w:t>
            </w:r>
          </w:p>
        </w:tc>
        <w:tc>
          <w:tcPr>
            <w:tcW w:w="4832" w:type="dxa"/>
            <w:shd w:val="clear" w:color="auto" w:fill="auto"/>
          </w:tcPr>
          <w:p w:rsidR="00415ACD" w:rsidRPr="00D5423D" w:rsidRDefault="00A17497" w:rsidP="00625BD3">
            <w:pPr>
              <w:ind w:left="288" w:hanging="288"/>
              <w:rPr>
                <w:rFonts w:asciiTheme="minorHAnsi" w:hAnsiTheme="minorHAnsi"/>
                <w:sz w:val="20"/>
                <w:szCs w:val="20"/>
              </w:rPr>
            </w:pPr>
            <w:r w:rsidRPr="00A17497">
              <w:rPr>
                <w:rFonts w:asciiTheme="minorHAnsi" w:hAnsiTheme="minorHAnsi"/>
                <w:sz w:val="20"/>
                <w:szCs w:val="20"/>
              </w:rPr>
              <w:t>Describe the change (character) undergoes in (text). (RWC10-GR.5-S2.GLE.1-EO.b.ii)</w:t>
            </w:r>
          </w:p>
        </w:tc>
        <w:tc>
          <w:tcPr>
            <w:tcW w:w="4905" w:type="dxa"/>
            <w:shd w:val="clear" w:color="auto" w:fill="auto"/>
          </w:tcPr>
          <w:p w:rsidR="00415ACD" w:rsidRPr="00D5423D" w:rsidRDefault="00A17497" w:rsidP="00625BD3">
            <w:pPr>
              <w:ind w:left="288" w:hanging="288"/>
              <w:rPr>
                <w:rFonts w:asciiTheme="minorHAnsi" w:hAnsiTheme="minorHAnsi"/>
                <w:sz w:val="20"/>
                <w:szCs w:val="20"/>
              </w:rPr>
            </w:pPr>
            <w:r w:rsidRPr="00A17497">
              <w:rPr>
                <w:rFonts w:asciiTheme="minorHAnsi" w:hAnsiTheme="minorHAnsi"/>
                <w:sz w:val="20"/>
                <w:szCs w:val="20"/>
              </w:rPr>
              <w:t>How do authors develop change in characters throughout a story? How do these affect relationships?</w:t>
            </w:r>
          </w:p>
        </w:tc>
      </w:tr>
      <w:tr w:rsidR="00415ACD" w:rsidRPr="00D5423D" w:rsidTr="00625BD3">
        <w:trPr>
          <w:jc w:val="center"/>
        </w:trPr>
        <w:tc>
          <w:tcPr>
            <w:tcW w:w="4976" w:type="dxa"/>
            <w:shd w:val="clear" w:color="auto" w:fill="auto"/>
            <w:tcMar>
              <w:top w:w="115" w:type="dxa"/>
              <w:left w:w="115" w:type="dxa"/>
              <w:bottom w:w="115" w:type="dxa"/>
              <w:right w:w="115" w:type="dxa"/>
            </w:tcMar>
          </w:tcPr>
          <w:p w:rsidR="00415ACD" w:rsidRPr="00D5423D" w:rsidRDefault="00A17497" w:rsidP="00625BD3">
            <w:pPr>
              <w:ind w:left="0" w:firstLine="0"/>
              <w:rPr>
                <w:rFonts w:asciiTheme="minorHAnsi" w:hAnsiTheme="minorHAnsi"/>
                <w:sz w:val="20"/>
                <w:szCs w:val="20"/>
              </w:rPr>
            </w:pPr>
            <w:r w:rsidRPr="00A17497">
              <w:rPr>
                <w:rFonts w:asciiTheme="minorHAnsi" w:hAnsiTheme="minorHAnsi"/>
                <w:sz w:val="20"/>
                <w:szCs w:val="20"/>
              </w:rPr>
              <w:t>Shared experiences typically develop or deepen valuable relationships. (RWC10-GR.5-S.2-GLE.1-EO.b.i-iii)</w:t>
            </w:r>
          </w:p>
        </w:tc>
        <w:tc>
          <w:tcPr>
            <w:tcW w:w="4832" w:type="dxa"/>
            <w:shd w:val="clear" w:color="auto" w:fill="auto"/>
          </w:tcPr>
          <w:p w:rsidR="00A17497" w:rsidRPr="00A17497" w:rsidRDefault="00A17497" w:rsidP="00A17497">
            <w:pPr>
              <w:ind w:left="288" w:hanging="288"/>
              <w:rPr>
                <w:rFonts w:asciiTheme="minorHAnsi" w:hAnsiTheme="minorHAnsi"/>
                <w:sz w:val="20"/>
                <w:szCs w:val="20"/>
              </w:rPr>
            </w:pPr>
            <w:r w:rsidRPr="00A17497">
              <w:rPr>
                <w:rFonts w:asciiTheme="minorHAnsi" w:hAnsiTheme="minorHAnsi"/>
                <w:sz w:val="20"/>
                <w:szCs w:val="20"/>
              </w:rPr>
              <w:t>What shared experiences/events bring (these characters) closer together?</w:t>
            </w:r>
          </w:p>
          <w:p w:rsidR="00A17497" w:rsidRPr="00A17497" w:rsidRDefault="00A17497" w:rsidP="00A17497">
            <w:pPr>
              <w:ind w:left="288" w:hanging="288"/>
              <w:rPr>
                <w:rFonts w:asciiTheme="minorHAnsi" w:hAnsiTheme="minorHAnsi"/>
                <w:sz w:val="20"/>
                <w:szCs w:val="20"/>
              </w:rPr>
            </w:pPr>
            <w:r w:rsidRPr="00A17497">
              <w:rPr>
                <w:rFonts w:asciiTheme="minorHAnsi" w:hAnsiTheme="minorHAnsi"/>
                <w:sz w:val="20"/>
                <w:szCs w:val="20"/>
              </w:rPr>
              <w:t>What connections can you make with (character)?</w:t>
            </w:r>
          </w:p>
          <w:p w:rsidR="00415ACD" w:rsidRPr="00D5423D" w:rsidRDefault="00A17497" w:rsidP="005B33B4">
            <w:pPr>
              <w:rPr>
                <w:rFonts w:asciiTheme="minorHAnsi" w:hAnsiTheme="minorHAnsi"/>
                <w:sz w:val="20"/>
                <w:szCs w:val="20"/>
              </w:rPr>
            </w:pPr>
            <w:r w:rsidRPr="00A17497">
              <w:rPr>
                <w:rFonts w:asciiTheme="minorHAnsi" w:hAnsiTheme="minorHAnsi"/>
                <w:sz w:val="20"/>
                <w:szCs w:val="20"/>
              </w:rPr>
              <w:t>(RWC10-GR.5-S.2-GLE.1-EO.a)</w:t>
            </w:r>
          </w:p>
        </w:tc>
        <w:tc>
          <w:tcPr>
            <w:tcW w:w="4905" w:type="dxa"/>
            <w:shd w:val="clear" w:color="auto" w:fill="auto"/>
          </w:tcPr>
          <w:p w:rsidR="00415ACD" w:rsidRPr="00D5423D" w:rsidRDefault="00A17497" w:rsidP="00625BD3">
            <w:pPr>
              <w:ind w:left="288" w:hanging="288"/>
              <w:rPr>
                <w:rFonts w:asciiTheme="minorHAnsi" w:hAnsiTheme="minorHAnsi"/>
                <w:sz w:val="20"/>
                <w:szCs w:val="20"/>
              </w:rPr>
            </w:pPr>
            <w:r w:rsidRPr="00A17497">
              <w:rPr>
                <w:rFonts w:asciiTheme="minorHAnsi" w:hAnsiTheme="minorHAnsi"/>
                <w:sz w:val="20"/>
                <w:szCs w:val="20"/>
              </w:rPr>
              <w:t>How do authors use shared experiences to influence the relationships of the characters? (RWC10-GR.5-S.2- GLE.1-EO.b.i-iii)</w:t>
            </w:r>
          </w:p>
        </w:tc>
      </w:tr>
      <w:tr w:rsidR="00415ACD" w:rsidRPr="00D5423D" w:rsidTr="00625BD3">
        <w:trPr>
          <w:jc w:val="center"/>
        </w:trPr>
        <w:tc>
          <w:tcPr>
            <w:tcW w:w="4976" w:type="dxa"/>
            <w:shd w:val="clear" w:color="auto" w:fill="auto"/>
            <w:tcMar>
              <w:top w:w="115" w:type="dxa"/>
              <w:left w:w="115" w:type="dxa"/>
              <w:bottom w:w="115" w:type="dxa"/>
              <w:right w:w="115" w:type="dxa"/>
            </w:tcMar>
          </w:tcPr>
          <w:p w:rsidR="00415ACD" w:rsidRPr="00D5423D" w:rsidRDefault="00A17497" w:rsidP="00A17497">
            <w:pPr>
              <w:tabs>
                <w:tab w:val="left" w:pos="1920"/>
              </w:tabs>
              <w:ind w:left="0" w:firstLine="0"/>
              <w:rPr>
                <w:rFonts w:asciiTheme="minorHAnsi" w:hAnsiTheme="minorHAnsi"/>
                <w:sz w:val="20"/>
                <w:szCs w:val="20"/>
              </w:rPr>
            </w:pPr>
            <w:r w:rsidRPr="00A17497">
              <w:rPr>
                <w:rFonts w:asciiTheme="minorHAnsi" w:hAnsiTheme="minorHAnsi"/>
                <w:sz w:val="20"/>
                <w:szCs w:val="20"/>
              </w:rPr>
              <w:t>Short term and long term consequences from bullying result from the lack of respect for or intolerance of differences (CH09-GR.5-S.4-GLE.2-EO.b)</w:t>
            </w:r>
          </w:p>
        </w:tc>
        <w:tc>
          <w:tcPr>
            <w:tcW w:w="4832" w:type="dxa"/>
            <w:shd w:val="clear" w:color="auto" w:fill="auto"/>
          </w:tcPr>
          <w:p w:rsidR="00415ACD" w:rsidRPr="00E53439" w:rsidRDefault="00A17497" w:rsidP="00625BD3">
            <w:pPr>
              <w:ind w:left="288" w:hanging="288"/>
              <w:rPr>
                <w:rFonts w:asciiTheme="minorHAnsi" w:hAnsiTheme="minorHAnsi"/>
                <w:sz w:val="20"/>
                <w:szCs w:val="20"/>
              </w:rPr>
            </w:pPr>
            <w:r w:rsidRPr="00A17497">
              <w:rPr>
                <w:rFonts w:asciiTheme="minorHAnsi" w:hAnsiTheme="minorHAnsi"/>
                <w:sz w:val="20"/>
                <w:szCs w:val="20"/>
              </w:rPr>
              <w:t>Why is it important to report incidences of bullying? (CH09-GR.5-S.4-GLE.2-EO.b;IQ.3)</w:t>
            </w:r>
          </w:p>
        </w:tc>
        <w:tc>
          <w:tcPr>
            <w:tcW w:w="4905" w:type="dxa"/>
            <w:shd w:val="clear" w:color="auto" w:fill="auto"/>
          </w:tcPr>
          <w:p w:rsidR="00415ACD" w:rsidRPr="00D5423D" w:rsidRDefault="00A17497" w:rsidP="00625BD3">
            <w:pPr>
              <w:ind w:left="288" w:hanging="288"/>
              <w:rPr>
                <w:rFonts w:asciiTheme="minorHAnsi" w:hAnsiTheme="minorHAnsi"/>
                <w:sz w:val="20"/>
                <w:szCs w:val="20"/>
              </w:rPr>
            </w:pPr>
            <w:r w:rsidRPr="00A17497">
              <w:rPr>
                <w:rFonts w:asciiTheme="minorHAnsi" w:hAnsiTheme="minorHAnsi"/>
                <w:sz w:val="20"/>
                <w:szCs w:val="20"/>
              </w:rPr>
              <w:t>How would you respond if you were being bullied?</w:t>
            </w:r>
          </w:p>
        </w:tc>
      </w:tr>
      <w:tr w:rsidR="00A17497" w:rsidRPr="00D5423D" w:rsidTr="00625BD3">
        <w:trPr>
          <w:jc w:val="center"/>
        </w:trPr>
        <w:tc>
          <w:tcPr>
            <w:tcW w:w="4976" w:type="dxa"/>
            <w:shd w:val="clear" w:color="auto" w:fill="auto"/>
            <w:tcMar>
              <w:top w:w="115" w:type="dxa"/>
              <w:left w:w="115" w:type="dxa"/>
              <w:bottom w:w="115" w:type="dxa"/>
              <w:right w:w="115" w:type="dxa"/>
            </w:tcMar>
          </w:tcPr>
          <w:p w:rsidR="00A17497" w:rsidRPr="00D5423D" w:rsidRDefault="00A17497" w:rsidP="00625BD3">
            <w:pPr>
              <w:ind w:left="0" w:firstLine="0"/>
              <w:rPr>
                <w:rFonts w:asciiTheme="minorHAnsi" w:hAnsiTheme="minorHAnsi"/>
                <w:sz w:val="20"/>
                <w:szCs w:val="20"/>
              </w:rPr>
            </w:pPr>
            <w:r w:rsidRPr="00A17497">
              <w:rPr>
                <w:rFonts w:asciiTheme="minorHAnsi" w:hAnsiTheme="minorHAnsi"/>
                <w:sz w:val="20"/>
                <w:szCs w:val="20"/>
              </w:rPr>
              <w:t xml:space="preserve">Positive communication about violence prevention provides the foundation for establishing and maintaining a safe school and/or community. (CH09-GR.5-S.4-GLE.2- </w:t>
            </w:r>
            <w:proofErr w:type="spellStart"/>
            <w:r w:rsidRPr="00A17497">
              <w:rPr>
                <w:rFonts w:asciiTheme="minorHAnsi" w:hAnsiTheme="minorHAnsi"/>
                <w:sz w:val="20"/>
                <w:szCs w:val="20"/>
              </w:rPr>
              <w:t>EO.d</w:t>
            </w:r>
            <w:proofErr w:type="spellEnd"/>
            <w:r w:rsidRPr="00A17497">
              <w:rPr>
                <w:rFonts w:asciiTheme="minorHAnsi" w:hAnsiTheme="minorHAnsi"/>
                <w:sz w:val="20"/>
                <w:szCs w:val="20"/>
              </w:rPr>
              <w:t>)</w:t>
            </w:r>
          </w:p>
        </w:tc>
        <w:tc>
          <w:tcPr>
            <w:tcW w:w="4832" w:type="dxa"/>
            <w:shd w:val="clear" w:color="auto" w:fill="auto"/>
          </w:tcPr>
          <w:p w:rsidR="00A17497" w:rsidRPr="00E53439" w:rsidRDefault="00A17497" w:rsidP="00625BD3">
            <w:pPr>
              <w:ind w:left="288" w:hanging="288"/>
              <w:rPr>
                <w:rFonts w:asciiTheme="minorHAnsi" w:hAnsiTheme="minorHAnsi"/>
                <w:sz w:val="20"/>
                <w:szCs w:val="20"/>
              </w:rPr>
            </w:pPr>
            <w:r w:rsidRPr="00A17497">
              <w:rPr>
                <w:rFonts w:asciiTheme="minorHAnsi" w:hAnsiTheme="minorHAnsi"/>
                <w:sz w:val="20"/>
                <w:szCs w:val="20"/>
              </w:rPr>
              <w:t>How does pro-social behavior improve communication and reduce bullying, fighting and other violence?</w:t>
            </w:r>
          </w:p>
        </w:tc>
        <w:tc>
          <w:tcPr>
            <w:tcW w:w="4905" w:type="dxa"/>
            <w:shd w:val="clear" w:color="auto" w:fill="auto"/>
          </w:tcPr>
          <w:p w:rsidR="00A17497" w:rsidRPr="00D5423D" w:rsidRDefault="00A17497" w:rsidP="00625BD3">
            <w:pPr>
              <w:ind w:left="288" w:hanging="288"/>
              <w:rPr>
                <w:rFonts w:asciiTheme="minorHAnsi" w:hAnsiTheme="minorHAnsi"/>
                <w:sz w:val="20"/>
                <w:szCs w:val="20"/>
              </w:rPr>
            </w:pPr>
            <w:r w:rsidRPr="00A17497">
              <w:rPr>
                <w:rFonts w:asciiTheme="minorHAnsi" w:hAnsiTheme="minorHAnsi"/>
                <w:sz w:val="20"/>
                <w:szCs w:val="20"/>
              </w:rPr>
              <w:t>What experiences have you had when you did not feel safe?</w:t>
            </w:r>
          </w:p>
        </w:tc>
      </w:tr>
    </w:tbl>
    <w:p w:rsidR="005B33B4" w:rsidRDefault="005B33B4">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A17497" w:rsidRPr="00D5423D" w:rsidTr="00625BD3">
        <w:trPr>
          <w:jc w:val="center"/>
        </w:trPr>
        <w:tc>
          <w:tcPr>
            <w:tcW w:w="4976" w:type="dxa"/>
            <w:shd w:val="clear" w:color="auto" w:fill="auto"/>
            <w:tcMar>
              <w:top w:w="115" w:type="dxa"/>
              <w:left w:w="115" w:type="dxa"/>
              <w:bottom w:w="115" w:type="dxa"/>
              <w:right w:w="115" w:type="dxa"/>
            </w:tcMar>
          </w:tcPr>
          <w:p w:rsidR="00A17497" w:rsidRPr="00D5423D" w:rsidRDefault="00A17497" w:rsidP="00A17497">
            <w:pPr>
              <w:ind w:left="0" w:firstLine="0"/>
              <w:rPr>
                <w:rFonts w:asciiTheme="minorHAnsi" w:hAnsiTheme="minorHAnsi"/>
                <w:sz w:val="20"/>
                <w:szCs w:val="20"/>
              </w:rPr>
            </w:pPr>
            <w:r w:rsidRPr="00A17497">
              <w:rPr>
                <w:rFonts w:asciiTheme="minorHAnsi" w:hAnsiTheme="minorHAnsi"/>
                <w:sz w:val="20"/>
                <w:szCs w:val="20"/>
              </w:rPr>
              <w:lastRenderedPageBreak/>
              <w:t>Story elements and text features can help facilitate a deeper understanding of relationships between characters. (RWC10-GR.5-S2.GLE.1-EO.a-e) and (RWC10- GR.5-S2.GLE.2-EO.a.iii) and (RWC10-GR.5-S3.GLE.1-EO.b)</w:t>
            </w:r>
          </w:p>
        </w:tc>
        <w:tc>
          <w:tcPr>
            <w:tcW w:w="4832" w:type="dxa"/>
            <w:shd w:val="clear" w:color="auto" w:fill="auto"/>
          </w:tcPr>
          <w:p w:rsidR="00A17497" w:rsidRPr="00A17497" w:rsidRDefault="00A17497" w:rsidP="00A17497">
            <w:pPr>
              <w:ind w:left="288" w:hanging="288"/>
              <w:rPr>
                <w:rFonts w:asciiTheme="minorHAnsi" w:hAnsiTheme="minorHAnsi"/>
                <w:sz w:val="20"/>
                <w:szCs w:val="20"/>
              </w:rPr>
            </w:pPr>
            <w:r w:rsidRPr="00A17497">
              <w:rPr>
                <w:rFonts w:asciiTheme="minorHAnsi" w:hAnsiTheme="minorHAnsi"/>
                <w:sz w:val="20"/>
                <w:szCs w:val="20"/>
              </w:rPr>
              <w:t>What are story elements? Give examples from the text? (RWC10-GR.5-S2.GLE.1-EO.i-iii) (RWC10-GR.5- S3.GLE.1-EO.a.ii-iii)</w:t>
            </w:r>
          </w:p>
          <w:p w:rsidR="00A17497" w:rsidRPr="00A17497" w:rsidRDefault="00A17497" w:rsidP="00A17497">
            <w:pPr>
              <w:ind w:left="288" w:hanging="288"/>
              <w:rPr>
                <w:rFonts w:asciiTheme="minorHAnsi" w:hAnsiTheme="minorHAnsi"/>
                <w:sz w:val="20"/>
                <w:szCs w:val="20"/>
              </w:rPr>
            </w:pPr>
            <w:r w:rsidRPr="00A17497">
              <w:rPr>
                <w:rFonts w:asciiTheme="minorHAnsi" w:hAnsiTheme="minorHAnsi"/>
                <w:sz w:val="20"/>
                <w:szCs w:val="20"/>
              </w:rPr>
              <w:t>What are text features?</w:t>
            </w:r>
          </w:p>
          <w:p w:rsidR="00A17497" w:rsidRPr="00E53439" w:rsidRDefault="00A17497" w:rsidP="005B33B4">
            <w:pPr>
              <w:ind w:left="360" w:firstLine="0"/>
              <w:rPr>
                <w:rFonts w:asciiTheme="minorHAnsi" w:hAnsiTheme="minorHAnsi"/>
                <w:sz w:val="20"/>
                <w:szCs w:val="20"/>
              </w:rPr>
            </w:pPr>
            <w:r w:rsidRPr="00A17497">
              <w:rPr>
                <w:rFonts w:asciiTheme="minorHAnsi" w:hAnsiTheme="minorHAnsi"/>
                <w:sz w:val="20"/>
                <w:szCs w:val="20"/>
              </w:rPr>
              <w:t>(RWC10-GR.5-S2.GLE.1-EO.c.iii) (RWC10-GR.5-S3.GLE.3-EO.a.i-v) and (RWC10-GR.5-S3.GLE.3-EO.b.ii-iv) and</w:t>
            </w:r>
            <w:r w:rsidR="005B33B4">
              <w:rPr>
                <w:rFonts w:asciiTheme="minorHAnsi" w:hAnsiTheme="minorHAnsi"/>
                <w:sz w:val="20"/>
                <w:szCs w:val="20"/>
              </w:rPr>
              <w:t xml:space="preserve"> </w:t>
            </w:r>
            <w:r w:rsidRPr="00A17497">
              <w:rPr>
                <w:rFonts w:asciiTheme="minorHAnsi" w:hAnsiTheme="minorHAnsi"/>
                <w:sz w:val="20"/>
                <w:szCs w:val="20"/>
              </w:rPr>
              <w:t>(RWC10-GR.5-S.3-GLE.3-EO.c-e)</w:t>
            </w:r>
          </w:p>
        </w:tc>
        <w:tc>
          <w:tcPr>
            <w:tcW w:w="4905" w:type="dxa"/>
            <w:shd w:val="clear" w:color="auto" w:fill="auto"/>
          </w:tcPr>
          <w:p w:rsidR="00A17497" w:rsidRPr="00A17497" w:rsidRDefault="00A17497" w:rsidP="00A17497">
            <w:pPr>
              <w:ind w:left="288" w:hanging="288"/>
              <w:rPr>
                <w:rFonts w:asciiTheme="minorHAnsi" w:hAnsiTheme="minorHAnsi"/>
                <w:sz w:val="20"/>
                <w:szCs w:val="20"/>
              </w:rPr>
            </w:pPr>
            <w:r w:rsidRPr="00A17497">
              <w:rPr>
                <w:rFonts w:asciiTheme="minorHAnsi" w:hAnsiTheme="minorHAnsi"/>
                <w:sz w:val="20"/>
                <w:szCs w:val="20"/>
              </w:rPr>
              <w:t>How do authors use story elements to create deeper understanding of relationships between characters/texts/ideas – etc.?</w:t>
            </w:r>
          </w:p>
          <w:p w:rsidR="00A17497" w:rsidRPr="00D5423D" w:rsidRDefault="00A17497" w:rsidP="00A17497">
            <w:pPr>
              <w:ind w:left="288" w:hanging="288"/>
              <w:rPr>
                <w:rFonts w:asciiTheme="minorHAnsi" w:hAnsiTheme="minorHAnsi"/>
                <w:sz w:val="20"/>
                <w:szCs w:val="20"/>
              </w:rPr>
            </w:pPr>
            <w:r w:rsidRPr="00A17497">
              <w:rPr>
                <w:rFonts w:asciiTheme="minorHAnsi" w:hAnsiTheme="minorHAnsi"/>
                <w:sz w:val="20"/>
                <w:szCs w:val="20"/>
              </w:rPr>
              <w:t>How does the author use text features to create deeper understanding of relationships? (RWC10-GR.5-S.2- GLE.1-EO.a-e) and (RWC10-GR.5-S.2-GLE.2-EO.a.iii) and (RWC10-GR.5-S.3-GLE.1-EO.b)</w:t>
            </w:r>
          </w:p>
        </w:tc>
      </w:tr>
      <w:tr w:rsidR="00A17497" w:rsidRPr="00D5423D" w:rsidTr="00625BD3">
        <w:trPr>
          <w:jc w:val="center"/>
        </w:trPr>
        <w:tc>
          <w:tcPr>
            <w:tcW w:w="4976" w:type="dxa"/>
            <w:shd w:val="clear" w:color="auto" w:fill="auto"/>
            <w:tcMar>
              <w:top w:w="115" w:type="dxa"/>
              <w:left w:w="115" w:type="dxa"/>
              <w:bottom w:w="115" w:type="dxa"/>
              <w:right w:w="115" w:type="dxa"/>
            </w:tcMar>
          </w:tcPr>
          <w:p w:rsidR="00A17497" w:rsidRPr="00D5423D" w:rsidRDefault="00A17497" w:rsidP="00625BD3">
            <w:pPr>
              <w:ind w:left="0" w:firstLine="0"/>
              <w:rPr>
                <w:rFonts w:asciiTheme="minorHAnsi" w:hAnsiTheme="minorHAnsi"/>
                <w:sz w:val="20"/>
                <w:szCs w:val="20"/>
              </w:rPr>
            </w:pPr>
            <w:r w:rsidRPr="00A17497">
              <w:rPr>
                <w:rFonts w:asciiTheme="minorHAnsi" w:hAnsiTheme="minorHAnsi"/>
                <w:sz w:val="20"/>
                <w:szCs w:val="20"/>
              </w:rPr>
              <w:t>Comprehension strategies help readers develop greater/deeper understanding of various texts. (CCSS.5.4a</w:t>
            </w:r>
            <w:r>
              <w:rPr>
                <w:rFonts w:asciiTheme="minorHAnsi" w:hAnsiTheme="minorHAnsi"/>
                <w:sz w:val="20"/>
                <w:szCs w:val="20"/>
              </w:rPr>
              <w:t>) (RWC10-GR.5-S.2-GLE.3-EO.b.i)</w:t>
            </w:r>
          </w:p>
        </w:tc>
        <w:tc>
          <w:tcPr>
            <w:tcW w:w="4832" w:type="dxa"/>
            <w:shd w:val="clear" w:color="auto" w:fill="auto"/>
          </w:tcPr>
          <w:p w:rsidR="00A17497" w:rsidRPr="00E53439" w:rsidRDefault="00C6399D" w:rsidP="00625BD3">
            <w:pPr>
              <w:ind w:left="288" w:hanging="288"/>
              <w:rPr>
                <w:rFonts w:asciiTheme="minorHAnsi" w:hAnsiTheme="minorHAnsi"/>
                <w:sz w:val="20"/>
                <w:szCs w:val="20"/>
              </w:rPr>
            </w:pPr>
            <w:r>
              <w:rPr>
                <w:rFonts w:asciiTheme="minorHAnsi" w:hAnsiTheme="minorHAnsi"/>
                <w:sz w:val="20"/>
                <w:szCs w:val="20"/>
              </w:rPr>
              <w:t>What are</w:t>
            </w:r>
            <w:r w:rsidR="00A17497" w:rsidRPr="00A17497">
              <w:rPr>
                <w:rFonts w:asciiTheme="minorHAnsi" w:hAnsiTheme="minorHAnsi"/>
                <w:sz w:val="20"/>
                <w:szCs w:val="20"/>
              </w:rPr>
              <w:t xml:space="preserve"> 5 strategies good readers u</w:t>
            </w:r>
            <w:r>
              <w:rPr>
                <w:rFonts w:asciiTheme="minorHAnsi" w:hAnsiTheme="minorHAnsi"/>
                <w:sz w:val="20"/>
                <w:szCs w:val="20"/>
              </w:rPr>
              <w:t>se to help make meaning of text?</w:t>
            </w:r>
          </w:p>
        </w:tc>
        <w:tc>
          <w:tcPr>
            <w:tcW w:w="4905" w:type="dxa"/>
            <w:shd w:val="clear" w:color="auto" w:fill="auto"/>
          </w:tcPr>
          <w:p w:rsidR="00A17497" w:rsidRPr="00D5423D" w:rsidRDefault="00A17497" w:rsidP="00625BD3">
            <w:pPr>
              <w:ind w:left="288" w:hanging="288"/>
              <w:rPr>
                <w:rFonts w:asciiTheme="minorHAnsi" w:hAnsiTheme="minorHAnsi"/>
                <w:sz w:val="20"/>
                <w:szCs w:val="20"/>
              </w:rPr>
            </w:pPr>
            <w:r w:rsidRPr="00A17497">
              <w:rPr>
                <w:rFonts w:asciiTheme="minorHAnsi" w:hAnsiTheme="minorHAnsi"/>
                <w:sz w:val="20"/>
                <w:szCs w:val="20"/>
              </w:rPr>
              <w:t>Why do good readers need and use a wide array of comprehension strategies?</w:t>
            </w:r>
          </w:p>
        </w:tc>
      </w:tr>
    </w:tbl>
    <w:p w:rsidR="00A17497" w:rsidRDefault="00A17497"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42048A" w:rsidRDefault="0042048A" w:rsidP="00415ACD"/>
    <w:p w:rsidR="005B33B4" w:rsidRDefault="005B33B4">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A5523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625BD3">
            <w:pPr>
              <w:ind w:left="0" w:firstLine="0"/>
              <w:rPr>
                <w:rFonts w:asciiTheme="minorHAnsi" w:hAnsiTheme="minorHAnsi"/>
                <w:b/>
                <w:sz w:val="24"/>
                <w:szCs w:val="20"/>
              </w:rPr>
            </w:pPr>
            <w:r w:rsidRPr="00D5423D">
              <w:rPr>
                <w:rFonts w:asciiTheme="minorHAnsi" w:hAnsiTheme="minorHAnsi"/>
                <w:b/>
                <w:sz w:val="24"/>
                <w:szCs w:val="20"/>
              </w:rPr>
              <w:lastRenderedPageBreak/>
              <w:t xml:space="preserve">Critical Content: </w:t>
            </w:r>
          </w:p>
          <w:p w:rsidR="00415ACD" w:rsidRPr="00FC1F65" w:rsidRDefault="00415ACD" w:rsidP="0042048A">
            <w:pPr>
              <w:ind w:left="0" w:firstLine="0"/>
              <w:rPr>
                <w:rFonts w:asciiTheme="minorHAnsi" w:hAnsiTheme="minorHAnsi"/>
                <w:b/>
                <w:sz w:val="20"/>
                <w:szCs w:val="20"/>
              </w:rPr>
            </w:pPr>
            <w:r w:rsidRPr="00FC1F65">
              <w:rPr>
                <w:rFonts w:asciiTheme="minorHAnsi" w:hAnsiTheme="minorHAnsi"/>
                <w:b/>
                <w:sz w:val="20"/>
                <w:szCs w:val="20"/>
              </w:rPr>
              <w:t>My st</w:t>
            </w:r>
            <w:r w:rsidR="0042048A">
              <w:rPr>
                <w:rFonts w:asciiTheme="minorHAnsi" w:hAnsiTheme="minorHAnsi"/>
                <w:b/>
                <w:sz w:val="20"/>
                <w:szCs w:val="20"/>
              </w:rPr>
              <w:t>u</w:t>
            </w:r>
            <w:r w:rsidRPr="00FC1F65">
              <w:rPr>
                <w:rFonts w:asciiTheme="minorHAnsi" w:hAnsiTheme="minorHAnsi"/>
                <w:b/>
                <w:sz w:val="20"/>
                <w:szCs w:val="20"/>
              </w:rPr>
              <w:t xml:space="preserve">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625BD3">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625BD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A55236">
        <w:trPr>
          <w:cantSplit/>
          <w:trHeight w:val="654"/>
          <w:jc w:val="center"/>
        </w:trPr>
        <w:tc>
          <w:tcPr>
            <w:tcW w:w="7356" w:type="dxa"/>
            <w:shd w:val="clear" w:color="auto" w:fill="auto"/>
            <w:tcMar>
              <w:top w:w="115" w:type="dxa"/>
              <w:left w:w="115" w:type="dxa"/>
              <w:bottom w:w="115" w:type="dxa"/>
              <w:right w:w="115" w:type="dxa"/>
            </w:tcMar>
          </w:tcPr>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Short-term and long-term consequences of bullying</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Qualities of pro-social</w:t>
            </w:r>
            <w:r w:rsidR="00A55236">
              <w:rPr>
                <w:rFonts w:asciiTheme="minorHAnsi" w:hAnsiTheme="minorHAnsi"/>
                <w:sz w:val="20"/>
                <w:szCs w:val="20"/>
              </w:rPr>
              <w:t xml:space="preserve"> behavior (CH09-GR.5-S.4-GLE.2-</w:t>
            </w:r>
            <w:r w:rsidRPr="00A17497">
              <w:rPr>
                <w:rFonts w:asciiTheme="minorHAnsi" w:hAnsiTheme="minorHAnsi"/>
                <w:sz w:val="20"/>
                <w:szCs w:val="20"/>
              </w:rPr>
              <w:t>EO.c)</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The connections between story elements and the development of character relationships. (RWC10-GR.5-S.2-GLE.1-EO.i-iii) (RWC10-GR.5-S3.GLE.1-EO.a.ii-iii)</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Specific strategies for using text features to enhance personal understanding of a given text(RWC10-GR.5-S.2-GLE.1-EO.c.iii) and (RWC10-GR.5-S.3-GLE.3-EO.a.i-v) and (RWC10-GR.5-S.3- GLE.3-EO.b.ii-iv) and (RWC10-GR.5-S.3-GLE.3-EO.c-e)</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The reasons why character change or transformation is a major aspect of stories and storytelling (RWC10-GR.5-S.3-GLE.1-EO.a.i- vi) and (RWC10-GR.5-S.2.GLE.1-EO.b.ii)</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Morphology and word relationships. (RWC10-GR.5-S.3-GLE.3)</w:t>
            </w:r>
          </w:p>
          <w:p w:rsidR="00415ACD"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Conventions and grammar</w:t>
            </w:r>
          </w:p>
        </w:tc>
        <w:tc>
          <w:tcPr>
            <w:tcW w:w="7357" w:type="dxa"/>
            <w:shd w:val="clear" w:color="auto" w:fill="auto"/>
          </w:tcPr>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Provide examples of bullying prevention (CH09-GR.5-S.4-GLE.2-EO.d)</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Identify the difference between bullying and aggression (CH09-GR.5-S.4-GLE.2-EO.a;IQ.2)</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Apply grade-level phonics and word analysis skills in decoding words.  CCSS.RF.5.3 (RWC10-GR.5-S.3- GLE.3)</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Use combined knowledge of all letter-sound correspondences, syllabication patterns, and morphology (e.g., roots and affixes) to read accurately unfamiliar multisyllabic words in context and out of context.  CCSS.RF.5.3a  (RWC10-GR.5-S.3-GLE.3-EO.a)</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Read with sufficient accuracy and fluency to support comprehension CCSS.RF.5.4  (RWC10-GR.5-S.3- GLE.3-EO.g)</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Read grade-level text with purpose and understanding.  CCSS.RF.5.4a(RWC10-GR.5-S.3-GLE.3-EO.g.i)</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Read grade-level prose and poetry orally with accuracy, appropriate rate, and expression. CCSS.RF.5.4b  (RWC10-GR.5-S.3-GLE.3-EO.g.ii)</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Use context to confirm or self-correct word recognition and understanding, rereading as necessary. CCSS.RF.5.4c  (RWC10-GR.5-S.3-GLE.3-EO.g.iii)</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 xml:space="preserve">Quote accurately from a text when explaining what a text says explicitly. (RWC10-GR.5-S.2-GLE.1- </w:t>
            </w:r>
            <w:proofErr w:type="spellStart"/>
            <w:r w:rsidRPr="00A17497">
              <w:rPr>
                <w:rFonts w:asciiTheme="minorHAnsi" w:hAnsiTheme="minorHAnsi"/>
                <w:sz w:val="20"/>
                <w:szCs w:val="20"/>
              </w:rPr>
              <w:t>EO.b.i</w:t>
            </w:r>
            <w:proofErr w:type="spellEnd"/>
            <w:r w:rsidRPr="00A17497">
              <w:rPr>
                <w:rFonts w:asciiTheme="minorHAnsi" w:hAnsiTheme="minorHAnsi"/>
                <w:sz w:val="20"/>
                <w:szCs w:val="20"/>
              </w:rPr>
              <w:t>)</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Determine a theme of a story, drama, or poem from details in the text, including how characters respond to a challenge. (RWC10-GR.5-S.2-GLE.1-EO.b.ii)</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Compare and contrast story elements drawing on specific details from the text. (RWC10-GR.5-S.2- GLE.1-EO.d.ii)</w:t>
            </w:r>
          </w:p>
          <w:p w:rsidR="00A17497" w:rsidRPr="00A17497" w:rsidRDefault="00A17497" w:rsidP="00A17497">
            <w:pPr>
              <w:pStyle w:val="ListParagraph"/>
              <w:numPr>
                <w:ilvl w:val="0"/>
                <w:numId w:val="18"/>
              </w:numPr>
              <w:rPr>
                <w:rFonts w:asciiTheme="minorHAnsi" w:hAnsiTheme="minorHAnsi"/>
                <w:sz w:val="20"/>
                <w:szCs w:val="20"/>
              </w:rPr>
            </w:pPr>
            <w:r w:rsidRPr="00A17497">
              <w:rPr>
                <w:rFonts w:asciiTheme="minorHAnsi" w:hAnsiTheme="minorHAnsi"/>
                <w:sz w:val="20"/>
                <w:szCs w:val="20"/>
              </w:rPr>
              <w:t>Use narrative techniques to establish and develop the relationship between characters and to develop story elements. (RWC10-GR.5-S.3-GLE.1-EO.a.ii-iii)</w:t>
            </w:r>
          </w:p>
          <w:p w:rsidR="00415ACD" w:rsidRPr="00D5423D" w:rsidRDefault="00A17497" w:rsidP="00A17497">
            <w:pPr>
              <w:pStyle w:val="ListParagraph"/>
              <w:numPr>
                <w:ilvl w:val="0"/>
                <w:numId w:val="18"/>
              </w:numPr>
              <w:spacing w:after="0" w:line="240" w:lineRule="auto"/>
              <w:contextualSpacing w:val="0"/>
              <w:rPr>
                <w:rFonts w:asciiTheme="minorHAnsi" w:hAnsiTheme="minorHAnsi"/>
                <w:sz w:val="20"/>
                <w:szCs w:val="20"/>
              </w:rPr>
            </w:pPr>
            <w:r w:rsidRPr="00A17497">
              <w:rPr>
                <w:rFonts w:asciiTheme="minorHAnsi" w:hAnsiTheme="minorHAnsi"/>
                <w:sz w:val="20"/>
                <w:szCs w:val="20"/>
              </w:rPr>
              <w:t>Compare and contrast various methods of communication.</w:t>
            </w:r>
          </w:p>
        </w:tc>
      </w:tr>
    </w:tbl>
    <w:p w:rsidR="005B33B4" w:rsidRDefault="005B33B4" w:rsidP="00415ACD"/>
    <w:p w:rsidR="005B33B4" w:rsidRDefault="005B33B4">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625BD3">
        <w:trPr>
          <w:trHeight w:val="654"/>
          <w:jc w:val="center"/>
        </w:trPr>
        <w:tc>
          <w:tcPr>
            <w:tcW w:w="14713" w:type="dxa"/>
            <w:gridSpan w:val="3"/>
            <w:shd w:val="clear" w:color="auto" w:fill="D9D9D9" w:themeFill="background1" w:themeFillShade="D9"/>
          </w:tcPr>
          <w:p w:rsidR="00415ACD" w:rsidRPr="00D5423D" w:rsidRDefault="00415ACD" w:rsidP="00625BD3">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625BD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625BD3">
        <w:trPr>
          <w:trHeight w:val="654"/>
          <w:jc w:val="center"/>
        </w:trPr>
        <w:tc>
          <w:tcPr>
            <w:tcW w:w="4904" w:type="dxa"/>
            <w:gridSpan w:val="2"/>
            <w:shd w:val="clear" w:color="auto" w:fill="D9D9D9" w:themeFill="background1" w:themeFillShade="D9"/>
          </w:tcPr>
          <w:p w:rsidR="00415ACD" w:rsidRPr="00D5423D" w:rsidRDefault="00415ACD" w:rsidP="00625BD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A17497" w:rsidP="00625BD3">
            <w:pPr>
              <w:ind w:left="0" w:firstLine="0"/>
              <w:rPr>
                <w:rFonts w:asciiTheme="minorHAnsi" w:hAnsiTheme="minorHAnsi"/>
                <w:i/>
                <w:sz w:val="20"/>
                <w:szCs w:val="20"/>
              </w:rPr>
            </w:pPr>
            <w:r w:rsidRPr="00A17497">
              <w:rPr>
                <w:rFonts w:asciiTheme="minorHAnsi" w:hAnsiTheme="minorHAnsi"/>
                <w:i/>
                <w:sz w:val="20"/>
                <w:szCs w:val="20"/>
              </w:rPr>
              <w:t>Comprehensive Health: I will be able to improve my communication skills and develop pro-social behavior by demonstrating positive alternatives to violent and non-violent actions such as bullying, teasing and aggression.</w:t>
            </w:r>
          </w:p>
        </w:tc>
      </w:tr>
      <w:tr w:rsidR="00415ACD" w:rsidRPr="00D5423D" w:rsidTr="00625BD3">
        <w:trPr>
          <w:trHeight w:val="653"/>
          <w:jc w:val="center"/>
        </w:trPr>
        <w:tc>
          <w:tcPr>
            <w:tcW w:w="2227" w:type="dxa"/>
            <w:shd w:val="clear" w:color="auto" w:fill="D9D9D9" w:themeFill="background1" w:themeFillShade="D9"/>
          </w:tcPr>
          <w:p w:rsidR="00415ACD" w:rsidRPr="00C076AC" w:rsidRDefault="00415ACD" w:rsidP="00625BD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A17497" w:rsidRDefault="00A17497" w:rsidP="005B33B4">
            <w:pPr>
              <w:ind w:left="0" w:firstLine="0"/>
              <w:rPr>
                <w:rFonts w:asciiTheme="minorHAnsi" w:hAnsiTheme="minorHAnsi"/>
                <w:sz w:val="20"/>
                <w:szCs w:val="20"/>
              </w:rPr>
            </w:pPr>
            <w:r w:rsidRPr="00A17497">
              <w:rPr>
                <w:rFonts w:asciiTheme="minorHAnsi" w:hAnsiTheme="minorHAnsi"/>
                <w:sz w:val="20"/>
                <w:szCs w:val="20"/>
              </w:rPr>
              <w:t xml:space="preserve">Behaviors, Prevention, Influence, Communication, Consequences, Factors, Differences, Community, Safety, Characters, Theme, Story elements, </w:t>
            </w:r>
          </w:p>
          <w:p w:rsidR="00415ACD" w:rsidRPr="00D5423D" w:rsidRDefault="00A17497" w:rsidP="005B33B4">
            <w:pPr>
              <w:ind w:left="0" w:firstLine="0"/>
              <w:rPr>
                <w:rFonts w:asciiTheme="minorHAnsi" w:hAnsiTheme="minorHAnsi"/>
                <w:sz w:val="20"/>
                <w:szCs w:val="20"/>
              </w:rPr>
            </w:pPr>
            <w:r>
              <w:rPr>
                <w:rFonts w:asciiTheme="minorHAnsi" w:hAnsiTheme="minorHAnsi"/>
                <w:sz w:val="20"/>
                <w:szCs w:val="20"/>
              </w:rPr>
              <w:t xml:space="preserve"> </w:t>
            </w:r>
            <w:r w:rsidRPr="00A17497">
              <w:rPr>
                <w:rFonts w:asciiTheme="minorHAnsi" w:hAnsiTheme="minorHAnsi"/>
                <w:sz w:val="20"/>
                <w:szCs w:val="20"/>
              </w:rPr>
              <w:t>Inferences, Relationships, Dialogue, Pacing, Connections, Conclusion</w:t>
            </w:r>
          </w:p>
        </w:tc>
      </w:tr>
      <w:tr w:rsidR="00415ACD" w:rsidRPr="00D5423D" w:rsidTr="00625BD3">
        <w:trPr>
          <w:trHeight w:val="653"/>
          <w:jc w:val="center"/>
        </w:trPr>
        <w:tc>
          <w:tcPr>
            <w:tcW w:w="2227" w:type="dxa"/>
            <w:shd w:val="clear" w:color="auto" w:fill="D9D9D9" w:themeFill="background1" w:themeFillShade="D9"/>
          </w:tcPr>
          <w:p w:rsidR="00415ACD" w:rsidRPr="00D5423D" w:rsidRDefault="00415ACD" w:rsidP="00625BD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A17497" w:rsidRDefault="00A17497" w:rsidP="005B33B4">
            <w:pPr>
              <w:ind w:left="0" w:firstLine="0"/>
              <w:rPr>
                <w:rFonts w:asciiTheme="minorHAnsi" w:hAnsiTheme="minorHAnsi"/>
                <w:sz w:val="20"/>
                <w:szCs w:val="20"/>
              </w:rPr>
            </w:pPr>
            <w:r w:rsidRPr="00A17497">
              <w:rPr>
                <w:rFonts w:asciiTheme="minorHAnsi" w:hAnsiTheme="minorHAnsi"/>
                <w:sz w:val="20"/>
                <w:szCs w:val="20"/>
              </w:rPr>
              <w:t xml:space="preserve">Bullying, Pro-social, Prejudice, Narrative Technique, Expository, Literary Devices, Imagery, Foreshadowing, Metaphors, Figurative language, Similes, Stanza, Alliteration </w:t>
            </w:r>
          </w:p>
        </w:tc>
      </w:tr>
    </w:tbl>
    <w:p w:rsidR="00B37FD0" w:rsidRPr="00B37FD0" w:rsidRDefault="00B37FD0" w:rsidP="00B37FD0">
      <w:pPr>
        <w:ind w:left="0" w:firstLine="0"/>
        <w:rPr>
          <w:b/>
          <w:sz w:val="20"/>
          <w:szCs w:val="20"/>
        </w:rPr>
      </w:pPr>
    </w:p>
    <w:tbl>
      <w:tblPr>
        <w:tblW w:w="14760" w:type="dxa"/>
        <w:tblInd w:w="-65" w:type="dxa"/>
        <w:tblCellMar>
          <w:top w:w="58" w:type="dxa"/>
          <w:left w:w="115" w:type="dxa"/>
          <w:bottom w:w="58" w:type="dxa"/>
          <w:right w:w="115" w:type="dxa"/>
        </w:tblCellMar>
        <w:tblLook w:val="04A0" w:firstRow="1" w:lastRow="0" w:firstColumn="1" w:lastColumn="0" w:noHBand="0" w:noVBand="1"/>
      </w:tblPr>
      <w:tblGrid>
        <w:gridCol w:w="2153"/>
        <w:gridCol w:w="12607"/>
      </w:tblGrid>
      <w:tr w:rsidR="00B37FD0" w:rsidRPr="00B37FD0" w:rsidTr="005B33B4">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A53333" w:rsidRDefault="00DC3946" w:rsidP="002B18D3">
            <w:pPr>
              <w:ind w:left="0" w:firstLine="0"/>
              <w:rPr>
                <w:rFonts w:eastAsia="Times New Roman"/>
                <w:bCs/>
                <w:color w:val="000000"/>
                <w:sz w:val="20"/>
                <w:szCs w:val="20"/>
              </w:rPr>
            </w:pPr>
            <w:r>
              <w:rPr>
                <w:rFonts w:eastAsia="Times New Roman"/>
                <w:bCs/>
                <w:color w:val="000000"/>
                <w:sz w:val="20"/>
                <w:szCs w:val="20"/>
              </w:rPr>
              <w:t>This unit allows students to</w:t>
            </w:r>
            <w:r w:rsidR="00A53333" w:rsidRPr="00A53333">
              <w:rPr>
                <w:rFonts w:eastAsia="Times New Roman"/>
                <w:bCs/>
                <w:color w:val="000000"/>
                <w:sz w:val="20"/>
                <w:szCs w:val="20"/>
              </w:rPr>
              <w:t xml:space="preserve"> study </w:t>
            </w:r>
            <w:r>
              <w:rPr>
                <w:rFonts w:eastAsia="Times New Roman"/>
                <w:bCs/>
                <w:color w:val="000000"/>
                <w:sz w:val="20"/>
                <w:szCs w:val="20"/>
              </w:rPr>
              <w:t>how v</w:t>
            </w:r>
            <w:r w:rsidRPr="00DC3946">
              <w:rPr>
                <w:rFonts w:eastAsia="Times New Roman"/>
                <w:bCs/>
                <w:color w:val="000000"/>
                <w:sz w:val="20"/>
                <w:szCs w:val="20"/>
              </w:rPr>
              <w:t>arious personal and in</w:t>
            </w:r>
            <w:r>
              <w:rPr>
                <w:rFonts w:eastAsia="Times New Roman"/>
                <w:bCs/>
                <w:color w:val="000000"/>
                <w:sz w:val="20"/>
                <w:szCs w:val="20"/>
              </w:rPr>
              <w:t>terpersonal factors influence</w:t>
            </w:r>
            <w:r w:rsidRPr="00DC3946">
              <w:rPr>
                <w:rFonts w:eastAsia="Times New Roman"/>
                <w:bCs/>
                <w:color w:val="000000"/>
                <w:sz w:val="20"/>
                <w:szCs w:val="20"/>
              </w:rPr>
              <w:t xml:space="preserve"> individual’s choices</w:t>
            </w:r>
            <w:r>
              <w:rPr>
                <w:rFonts w:eastAsia="Times New Roman"/>
                <w:bCs/>
                <w:color w:val="000000"/>
                <w:sz w:val="20"/>
                <w:szCs w:val="20"/>
              </w:rPr>
              <w:t xml:space="preserve"> that may result in </w:t>
            </w:r>
            <w:r w:rsidRPr="00DC3946">
              <w:rPr>
                <w:rFonts w:eastAsia="Times New Roman"/>
                <w:bCs/>
                <w:color w:val="000000"/>
                <w:sz w:val="20"/>
                <w:szCs w:val="20"/>
              </w:rPr>
              <w:t>lack of respect for or intolerance of differences</w:t>
            </w:r>
            <w:r>
              <w:rPr>
                <w:rFonts w:eastAsia="Times New Roman"/>
                <w:bCs/>
                <w:color w:val="000000"/>
                <w:sz w:val="20"/>
                <w:szCs w:val="20"/>
              </w:rPr>
              <w:t>.  Additionally, as s</w:t>
            </w:r>
            <w:r w:rsidRPr="00DC3946">
              <w:rPr>
                <w:rFonts w:eastAsia="Times New Roman"/>
                <w:bCs/>
                <w:color w:val="000000"/>
                <w:sz w:val="20"/>
                <w:szCs w:val="20"/>
              </w:rPr>
              <w:t xml:space="preserve">hort term and long term consequences from bullying </w:t>
            </w:r>
            <w:r>
              <w:rPr>
                <w:rFonts w:eastAsia="Times New Roman"/>
                <w:bCs/>
                <w:color w:val="000000"/>
                <w:sz w:val="20"/>
                <w:szCs w:val="20"/>
              </w:rPr>
              <w:t xml:space="preserve">are accessed, students will have opportunities to recognize the power and importance of positive communication and acceptance of others. </w:t>
            </w:r>
            <w:r w:rsidR="002B18D3">
              <w:rPr>
                <w:rFonts w:eastAsia="Times New Roman"/>
                <w:bCs/>
                <w:color w:val="000000"/>
                <w:sz w:val="20"/>
                <w:szCs w:val="20"/>
              </w:rPr>
              <w:t xml:space="preserve">Reading strategies, elements of narrative text and characterization will be integrated throughout the learning experiences to support the development of skills such as pro-social behavior, inclusion and healthy relationships.  The unit concludes with students reading </w:t>
            </w:r>
            <w:r w:rsidR="002B18D3" w:rsidRPr="002B18D3">
              <w:rPr>
                <w:rFonts w:eastAsia="Times New Roman"/>
                <w:bCs/>
                <w:color w:val="000000"/>
                <w:sz w:val="20"/>
                <w:szCs w:val="20"/>
              </w:rPr>
              <w:t>a short story about bullying</w:t>
            </w:r>
            <w:r w:rsidR="002B18D3">
              <w:rPr>
                <w:rFonts w:eastAsia="Times New Roman"/>
                <w:bCs/>
                <w:color w:val="000000"/>
                <w:sz w:val="20"/>
                <w:szCs w:val="20"/>
              </w:rPr>
              <w:t>. They will then annotate</w:t>
            </w:r>
            <w:r w:rsidR="002B18D3" w:rsidRPr="002B18D3">
              <w:rPr>
                <w:rFonts w:eastAsia="Times New Roman"/>
                <w:bCs/>
                <w:color w:val="000000"/>
                <w:sz w:val="20"/>
                <w:szCs w:val="20"/>
              </w:rPr>
              <w:t xml:space="preserve"> the story for bullying consequences and positive pro-social behaviors </w:t>
            </w:r>
            <w:r w:rsidR="002B18D3">
              <w:rPr>
                <w:rFonts w:eastAsia="Times New Roman"/>
                <w:bCs/>
                <w:color w:val="000000"/>
                <w:sz w:val="20"/>
                <w:szCs w:val="20"/>
              </w:rPr>
              <w:t xml:space="preserve">to finally </w:t>
            </w:r>
            <w:r w:rsidR="002B18D3" w:rsidRPr="002B18D3">
              <w:rPr>
                <w:rFonts w:eastAsia="Times New Roman"/>
                <w:bCs/>
                <w:color w:val="000000"/>
                <w:sz w:val="20"/>
                <w:szCs w:val="20"/>
              </w:rPr>
              <w:t>create a news story sharing alternatives to bullying.</w:t>
            </w:r>
          </w:p>
        </w:tc>
      </w:tr>
      <w:tr w:rsidR="00B37FD0" w:rsidRPr="00B37FD0" w:rsidTr="005B33B4">
        <w:tc>
          <w:tcPr>
            <w:tcW w:w="2153"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52187D" w:rsidRDefault="00A53333" w:rsidP="00B37FD0">
            <w:pPr>
              <w:ind w:left="0" w:firstLine="0"/>
              <w:rPr>
                <w:rFonts w:eastAsia="Times New Roman"/>
                <w:bCs/>
                <w:sz w:val="20"/>
                <w:szCs w:val="20"/>
              </w:rPr>
            </w:pPr>
            <w:r w:rsidRPr="00A53333">
              <w:rPr>
                <w:rFonts w:eastAsia="Times New Roman"/>
                <w:bCs/>
                <w:color w:val="000000"/>
                <w:sz w:val="20"/>
                <w:szCs w:val="20"/>
              </w:rPr>
              <w:t xml:space="preserve">This team of teachers represented a rural school in the San Luis Valley.  The resources in the unit reflect the interests and relevancy in their community (as such, the resources may not apply to other communities but the Learning Experiences certainly do).  </w:t>
            </w:r>
            <w:r w:rsidR="0052187D" w:rsidRPr="0052187D">
              <w:rPr>
                <w:rFonts w:eastAsia="Times New Roman"/>
                <w:bCs/>
                <w:color w:val="000000"/>
                <w:sz w:val="20"/>
                <w:szCs w:val="20"/>
              </w:rPr>
              <w:t>Teachers will need to be sensitive to experiences students may have had with teasing and bullying from peers.</w:t>
            </w:r>
          </w:p>
        </w:tc>
      </w:tr>
      <w:tr w:rsidR="00B37FD0" w:rsidRPr="00B37FD0" w:rsidTr="005B33B4">
        <w:tc>
          <w:tcPr>
            <w:tcW w:w="1476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5B33B4">
        <w:tc>
          <w:tcPr>
            <w:tcW w:w="2153"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A53333" w:rsidP="00B37FD0">
            <w:pPr>
              <w:ind w:left="0" w:firstLine="0"/>
              <w:rPr>
                <w:rFonts w:eastAsia="Times New Roman"/>
                <w:color w:val="000000"/>
                <w:sz w:val="20"/>
                <w:szCs w:val="20"/>
              </w:rPr>
            </w:pPr>
            <w:r w:rsidRPr="00A53333">
              <w:rPr>
                <w:rFonts w:eastAsia="Times New Roman"/>
                <w:color w:val="000000"/>
                <w:sz w:val="20"/>
                <w:szCs w:val="20"/>
              </w:rPr>
              <w:t>Various personal and interpersonal factors influence an individual’s choices and behaviors and these challenges can create change and affect relationships.</w:t>
            </w:r>
          </w:p>
        </w:tc>
      </w:tr>
      <w:tr w:rsidR="00B37FD0" w:rsidRPr="00B37FD0" w:rsidTr="005B33B4">
        <w:tc>
          <w:tcPr>
            <w:tcW w:w="2153"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A53333" w:rsidP="00B37FD0">
            <w:pPr>
              <w:ind w:left="0" w:firstLine="0"/>
              <w:rPr>
                <w:rFonts w:eastAsia="Times New Roman"/>
                <w:color w:val="000000"/>
                <w:sz w:val="20"/>
                <w:szCs w:val="20"/>
              </w:rPr>
            </w:pPr>
            <w:r w:rsidRPr="00A53333">
              <w:rPr>
                <w:rFonts w:eastAsia="Times New Roman"/>
                <w:color w:val="000000"/>
                <w:sz w:val="20"/>
                <w:szCs w:val="20"/>
              </w:rPr>
              <w:t>Shared experiences typically develop or deepen valuable relationships.</w:t>
            </w:r>
          </w:p>
        </w:tc>
      </w:tr>
      <w:tr w:rsidR="00B37FD0" w:rsidRPr="00B37FD0" w:rsidTr="005B33B4">
        <w:tc>
          <w:tcPr>
            <w:tcW w:w="2153" w:type="dxa"/>
            <w:vMerge/>
            <w:tcBorders>
              <w:left w:val="single" w:sz="4" w:space="0" w:color="auto"/>
              <w:bottom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A53333" w:rsidP="00B37FD0">
            <w:pPr>
              <w:ind w:left="0" w:firstLine="0"/>
              <w:rPr>
                <w:rFonts w:eastAsia="Times New Roman"/>
                <w:color w:val="000000"/>
                <w:sz w:val="20"/>
                <w:szCs w:val="20"/>
              </w:rPr>
            </w:pPr>
            <w:r w:rsidRPr="00A53333">
              <w:rPr>
                <w:rFonts w:eastAsia="Times New Roman"/>
                <w:color w:val="000000"/>
                <w:sz w:val="20"/>
                <w:szCs w:val="20"/>
              </w:rPr>
              <w:t>Short term and long term consequences from bullying result from the lack of respect for or intolerance of differences</w:t>
            </w:r>
          </w:p>
        </w:tc>
      </w:tr>
      <w:tr w:rsidR="00B37FD0" w:rsidRPr="00B37FD0" w:rsidTr="005B33B4">
        <w:tc>
          <w:tcPr>
            <w:tcW w:w="2153" w:type="dxa"/>
            <w:vMerge/>
            <w:tcBorders>
              <w:left w:val="single" w:sz="4" w:space="0" w:color="auto"/>
              <w:bottom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A53333" w:rsidP="00B37FD0">
            <w:pPr>
              <w:ind w:left="0" w:firstLine="0"/>
              <w:rPr>
                <w:rFonts w:eastAsia="Times New Roman"/>
                <w:color w:val="000000"/>
                <w:sz w:val="20"/>
                <w:szCs w:val="20"/>
              </w:rPr>
            </w:pPr>
            <w:r w:rsidRPr="00A53333">
              <w:rPr>
                <w:rFonts w:eastAsia="Times New Roman"/>
                <w:color w:val="000000"/>
                <w:sz w:val="20"/>
                <w:szCs w:val="20"/>
              </w:rPr>
              <w:t>Positive communication about violence prevention provides the foundation for establishing and maintaining a safe school and/or community.</w:t>
            </w:r>
          </w:p>
        </w:tc>
      </w:tr>
      <w:tr w:rsidR="00B37FD0" w:rsidRPr="00B37FD0" w:rsidTr="005B33B4">
        <w:tc>
          <w:tcPr>
            <w:tcW w:w="2153" w:type="dxa"/>
            <w:vMerge/>
            <w:tcBorders>
              <w:left w:val="single" w:sz="4" w:space="0" w:color="auto"/>
              <w:bottom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A53333" w:rsidP="00B37FD0">
            <w:pPr>
              <w:ind w:left="0" w:firstLine="0"/>
              <w:rPr>
                <w:rFonts w:eastAsia="Times New Roman"/>
                <w:color w:val="000000"/>
                <w:sz w:val="20"/>
                <w:szCs w:val="20"/>
              </w:rPr>
            </w:pPr>
            <w:r w:rsidRPr="00A53333">
              <w:rPr>
                <w:rFonts w:eastAsia="Times New Roman"/>
                <w:color w:val="000000"/>
                <w:sz w:val="20"/>
                <w:szCs w:val="20"/>
              </w:rPr>
              <w:t>Story elements and text features can help facilitate a deeper understanding of relationships between characters.</w:t>
            </w:r>
          </w:p>
        </w:tc>
      </w:tr>
      <w:tr w:rsidR="00B37FD0" w:rsidRPr="00B37FD0" w:rsidTr="005B33B4">
        <w:tc>
          <w:tcPr>
            <w:tcW w:w="2153" w:type="dxa"/>
            <w:vMerge/>
            <w:tcBorders>
              <w:left w:val="single" w:sz="4" w:space="0" w:color="auto"/>
              <w:bottom w:val="single" w:sz="4" w:space="0" w:color="auto"/>
              <w:right w:val="single" w:sz="4" w:space="0" w:color="auto"/>
            </w:tcBorders>
            <w:vAlign w:val="center"/>
          </w:tcPr>
          <w:p w:rsidR="00B37FD0" w:rsidRPr="00B37FD0" w:rsidRDefault="00B37FD0" w:rsidP="00B37FD0">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A53333" w:rsidP="00B37FD0">
            <w:pPr>
              <w:ind w:left="0" w:firstLine="0"/>
              <w:rPr>
                <w:rFonts w:eastAsia="Times New Roman"/>
                <w:color w:val="000000"/>
                <w:sz w:val="20"/>
                <w:szCs w:val="20"/>
              </w:rPr>
            </w:pPr>
            <w:r w:rsidRPr="00A53333">
              <w:rPr>
                <w:rFonts w:eastAsia="Times New Roman"/>
                <w:color w:val="000000"/>
                <w:sz w:val="20"/>
                <w:szCs w:val="20"/>
              </w:rPr>
              <w:t>Comprehension strategies help readers develop greater/deeper understanding of various texts.</w:t>
            </w:r>
          </w:p>
        </w:tc>
      </w:tr>
    </w:tbl>
    <w:p w:rsidR="005B33B4" w:rsidRDefault="005B33B4" w:rsidP="00B37FD0">
      <w:pPr>
        <w:shd w:val="clear" w:color="auto" w:fill="FFFFFF"/>
        <w:ind w:left="0" w:firstLine="0"/>
        <w:rPr>
          <w:b/>
          <w:sz w:val="28"/>
          <w:szCs w:val="28"/>
          <w:u w:val="single"/>
        </w:rPr>
      </w:pPr>
    </w:p>
    <w:p w:rsidR="009F3AD1" w:rsidRDefault="009F3AD1">
      <w:pPr>
        <w:ind w:left="0" w:firstLine="0"/>
        <w:rPr>
          <w:b/>
          <w:sz w:val="28"/>
          <w:szCs w:val="28"/>
          <w:u w:val="single"/>
        </w:rPr>
      </w:pPr>
    </w:p>
    <w:p w:rsidR="009F3AD1" w:rsidRDefault="009F3AD1">
      <w:pPr>
        <w:ind w:left="0" w:firstLine="0"/>
        <w:rPr>
          <w:b/>
          <w:sz w:val="28"/>
          <w:szCs w:val="28"/>
          <w:u w:val="single"/>
        </w:rPr>
      </w:pPr>
    </w:p>
    <w:p w:rsidR="009F3AD1" w:rsidRDefault="009F3AD1">
      <w:pPr>
        <w:ind w:left="0" w:firstLine="0"/>
        <w:rPr>
          <w:b/>
          <w:sz w:val="28"/>
          <w:szCs w:val="28"/>
          <w:u w:val="single"/>
        </w:rPr>
      </w:pPr>
    </w:p>
    <w:p w:rsidR="009F3AD1" w:rsidRDefault="009F3AD1">
      <w:pPr>
        <w:ind w:left="0" w:firstLine="0"/>
        <w:rPr>
          <w:b/>
          <w:sz w:val="28"/>
          <w:szCs w:val="28"/>
          <w:u w:val="single"/>
        </w:rPr>
      </w:pPr>
    </w:p>
    <w:tbl>
      <w:tblPr>
        <w:tblW w:w="1476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50"/>
        <w:gridCol w:w="13410"/>
      </w:tblGrid>
      <w:tr w:rsidR="009F3AD1" w:rsidTr="0005220F">
        <w:trPr>
          <w:trHeight w:val="340"/>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3AD1" w:rsidRDefault="009F3AD1" w:rsidP="0005220F">
            <w:pPr>
              <w:widowControl w:val="0"/>
              <w:ind w:left="360" w:firstLine="0"/>
            </w:pPr>
            <w:r>
              <w:rPr>
                <w:b/>
                <w:sz w:val="20"/>
                <w:szCs w:val="20"/>
                <w:highlight w:val="green"/>
              </w:rPr>
              <w:t>GREEN</w:t>
            </w:r>
          </w:p>
        </w:tc>
        <w:tc>
          <w:tcPr>
            <w:tcW w:w="13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F3AD1" w:rsidRDefault="009F3AD1" w:rsidP="0005220F">
            <w:pPr>
              <w:widowControl w:val="0"/>
            </w:pPr>
            <w:r>
              <w:rPr>
                <w:b/>
                <w:sz w:val="20"/>
                <w:szCs w:val="20"/>
              </w:rPr>
              <w:t>Active involvement in developmentally appropriate knowledge production results in work that fuses both disciplines.</w:t>
            </w:r>
          </w:p>
        </w:tc>
      </w:tr>
      <w:tr w:rsidR="009F3AD1" w:rsidTr="0005220F">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3AD1" w:rsidRDefault="009F3AD1" w:rsidP="0005220F">
            <w:pPr>
              <w:widowControl w:val="0"/>
            </w:pPr>
            <w:r>
              <w:rPr>
                <w:b/>
                <w:sz w:val="20"/>
                <w:szCs w:val="20"/>
                <w:highlight w:val="cyan"/>
              </w:rPr>
              <w:t>BLUE</w:t>
            </w:r>
          </w:p>
        </w:tc>
        <w:tc>
          <w:tcPr>
            <w:tcW w:w="13410" w:type="dxa"/>
            <w:tcBorders>
              <w:bottom w:val="single" w:sz="8" w:space="0" w:color="000000"/>
              <w:right w:val="single" w:sz="8" w:space="0" w:color="000000"/>
            </w:tcBorders>
            <w:tcMar>
              <w:top w:w="100" w:type="dxa"/>
              <w:left w:w="100" w:type="dxa"/>
              <w:bottom w:w="100" w:type="dxa"/>
              <w:right w:w="100" w:type="dxa"/>
            </w:tcMar>
          </w:tcPr>
          <w:p w:rsidR="009F3AD1" w:rsidRDefault="009F3AD1" w:rsidP="0005220F">
            <w:pPr>
              <w:widowControl w:val="0"/>
            </w:pPr>
            <w:r>
              <w:rPr>
                <w:b/>
                <w:sz w:val="20"/>
                <w:szCs w:val="20"/>
              </w:rPr>
              <w:t>Equal and significant attention is given to techniques, skills, or concepts in both disciplines. Authentic experiences and media are used.</w:t>
            </w:r>
          </w:p>
        </w:tc>
      </w:tr>
      <w:tr w:rsidR="009F3AD1" w:rsidTr="0005220F">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3AD1" w:rsidRDefault="009F3AD1" w:rsidP="0005220F">
            <w:pPr>
              <w:widowControl w:val="0"/>
            </w:pPr>
            <w:r>
              <w:rPr>
                <w:b/>
                <w:sz w:val="20"/>
                <w:szCs w:val="20"/>
                <w:highlight w:val="magenta"/>
              </w:rPr>
              <w:t>PINK</w:t>
            </w:r>
          </w:p>
        </w:tc>
        <w:tc>
          <w:tcPr>
            <w:tcW w:w="13410" w:type="dxa"/>
            <w:tcBorders>
              <w:bottom w:val="single" w:sz="8" w:space="0" w:color="000000"/>
              <w:right w:val="single" w:sz="8" w:space="0" w:color="000000"/>
            </w:tcBorders>
            <w:tcMar>
              <w:top w:w="100" w:type="dxa"/>
              <w:left w:w="100" w:type="dxa"/>
              <w:bottom w:w="100" w:type="dxa"/>
              <w:right w:w="100" w:type="dxa"/>
            </w:tcMar>
          </w:tcPr>
          <w:p w:rsidR="009F3AD1" w:rsidRDefault="009F3AD1" w:rsidP="0005220F">
            <w:pPr>
              <w:widowControl w:val="0"/>
            </w:pPr>
            <w:r>
              <w:rPr>
                <w:b/>
                <w:sz w:val="20"/>
                <w:szCs w:val="20"/>
              </w:rPr>
              <w:t>Work combines some techniques, skills, and concepts from both disciplines, but proficiency is uneven.</w:t>
            </w:r>
          </w:p>
        </w:tc>
      </w:tr>
      <w:tr w:rsidR="009F3AD1" w:rsidTr="0005220F">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3AD1" w:rsidRDefault="009F3AD1" w:rsidP="0005220F">
            <w:pPr>
              <w:widowControl w:val="0"/>
            </w:pPr>
            <w:r>
              <w:rPr>
                <w:b/>
                <w:sz w:val="20"/>
                <w:szCs w:val="20"/>
                <w:highlight w:val="yellow"/>
              </w:rPr>
              <w:t>YELLOW</w:t>
            </w:r>
          </w:p>
        </w:tc>
        <w:tc>
          <w:tcPr>
            <w:tcW w:w="13410" w:type="dxa"/>
            <w:tcBorders>
              <w:bottom w:val="single" w:sz="8" w:space="0" w:color="000000"/>
              <w:right w:val="single" w:sz="8" w:space="0" w:color="000000"/>
            </w:tcBorders>
            <w:tcMar>
              <w:top w:w="100" w:type="dxa"/>
              <w:left w:w="100" w:type="dxa"/>
              <w:bottom w:w="100" w:type="dxa"/>
              <w:right w:w="100" w:type="dxa"/>
            </w:tcMar>
          </w:tcPr>
          <w:p w:rsidR="009F3AD1" w:rsidRDefault="009F3AD1" w:rsidP="0005220F">
            <w:pPr>
              <w:widowControl w:val="0"/>
            </w:pPr>
            <w:r>
              <w:rPr>
                <w:b/>
                <w:sz w:val="20"/>
                <w:szCs w:val="20"/>
              </w:rPr>
              <w:t>Peripheral affective goals are met through the work. Learning is demonstrated in one discipline or the other, but not both.</w:t>
            </w:r>
          </w:p>
        </w:tc>
      </w:tr>
    </w:tbl>
    <w:p w:rsidR="005B33B4" w:rsidRDefault="005B33B4">
      <w:pPr>
        <w:ind w:left="0" w:firstLine="0"/>
        <w:rPr>
          <w:b/>
          <w:sz w:val="28"/>
          <w:szCs w:val="28"/>
          <w:u w:val="single"/>
        </w:rPr>
      </w:pPr>
    </w:p>
    <w:tbl>
      <w:tblPr>
        <w:tblW w:w="14760" w:type="dxa"/>
        <w:tblInd w:w="-6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768"/>
        <w:gridCol w:w="10992"/>
      </w:tblGrid>
      <w:tr w:rsidR="00B37FD0" w:rsidRPr="00B37FD0" w:rsidTr="005B33B4">
        <w:tc>
          <w:tcPr>
            <w:tcW w:w="14760" w:type="dxa"/>
            <w:gridSpan w:val="2"/>
            <w:shd w:val="clear" w:color="000000" w:fill="D8D8D8"/>
          </w:tcPr>
          <w:p w:rsidR="00B37FD0" w:rsidRDefault="00B37FD0" w:rsidP="00B37FD0">
            <w:pPr>
              <w:ind w:left="0" w:firstLine="0"/>
              <w:rPr>
                <w:i/>
                <w:sz w:val="24"/>
                <w:szCs w:val="24"/>
              </w:rPr>
            </w:pPr>
            <w:r w:rsidRPr="00B37FD0">
              <w:rPr>
                <w:b/>
                <w:sz w:val="24"/>
                <w:szCs w:val="24"/>
              </w:rPr>
              <w:t xml:space="preserve">Performance Assessment: </w:t>
            </w:r>
            <w:r w:rsidRPr="00B37FD0">
              <w:rPr>
                <w:i/>
                <w:sz w:val="24"/>
                <w:szCs w:val="24"/>
              </w:rPr>
              <w:t>The capstone/summative assessment for this unit.</w:t>
            </w:r>
          </w:p>
          <w:p w:rsidR="009F3AD1" w:rsidRPr="009F3AD1" w:rsidRDefault="009F3AD1" w:rsidP="00B37FD0">
            <w:pPr>
              <w:ind w:left="0" w:firstLine="0"/>
              <w:rPr>
                <w:i/>
                <w:sz w:val="24"/>
                <w:szCs w:val="24"/>
              </w:rPr>
            </w:pPr>
            <w:r>
              <w:rPr>
                <w:b/>
                <w:sz w:val="24"/>
                <w:szCs w:val="24"/>
              </w:rPr>
              <w:t xml:space="preserve">                                                                                                                                                        </w:t>
            </w:r>
            <w:r w:rsidRPr="009F3AD1">
              <w:rPr>
                <w:b/>
                <w:sz w:val="24"/>
                <w:szCs w:val="24"/>
              </w:rPr>
              <w:t>Integration Continuum Color:</w:t>
            </w:r>
            <w:r>
              <w:rPr>
                <w:i/>
                <w:sz w:val="24"/>
                <w:szCs w:val="24"/>
              </w:rPr>
              <w:t xml:space="preserve">    </w:t>
            </w:r>
            <w:r w:rsidRPr="009F3AD1">
              <w:rPr>
                <w:i/>
                <w:sz w:val="24"/>
                <w:szCs w:val="24"/>
                <w:highlight w:val="green"/>
              </w:rPr>
              <w:t>GREEN</w:t>
            </w:r>
            <w:r>
              <w:rPr>
                <w:i/>
                <w:sz w:val="24"/>
                <w:szCs w:val="24"/>
              </w:rPr>
              <w:t xml:space="preserve">   BLUE   </w:t>
            </w:r>
            <w:r w:rsidRPr="009F3AD1">
              <w:rPr>
                <w:i/>
                <w:sz w:val="24"/>
                <w:szCs w:val="24"/>
              </w:rPr>
              <w:t>PINK   YELLOW</w:t>
            </w:r>
          </w:p>
        </w:tc>
      </w:tr>
      <w:tr w:rsidR="00B37FD0" w:rsidRPr="00B37FD0" w:rsidTr="005B33B4">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992" w:type="dxa"/>
            <w:shd w:val="clear" w:color="auto" w:fill="auto"/>
          </w:tcPr>
          <w:p w:rsidR="00B37FD0" w:rsidRDefault="00A53333" w:rsidP="00B37FD0">
            <w:pPr>
              <w:ind w:left="0" w:firstLine="0"/>
              <w:rPr>
                <w:rFonts w:eastAsia="Times New Roman"/>
                <w:color w:val="000000"/>
                <w:sz w:val="20"/>
                <w:szCs w:val="20"/>
              </w:rPr>
            </w:pPr>
            <w:r w:rsidRPr="00A53333">
              <w:rPr>
                <w:rFonts w:eastAsia="Times New Roman"/>
                <w:color w:val="000000"/>
                <w:sz w:val="20"/>
                <w:szCs w:val="20"/>
              </w:rPr>
              <w:t>Various personal and interpersonal factors influence an individual’s choices and behaviors and these challenges can create change and affect relationships.</w:t>
            </w:r>
          </w:p>
          <w:p w:rsidR="00A53333" w:rsidRDefault="00A53333" w:rsidP="00B37FD0">
            <w:pPr>
              <w:ind w:left="0" w:firstLine="0"/>
              <w:rPr>
                <w:rFonts w:eastAsia="Times New Roman"/>
                <w:color w:val="000000"/>
                <w:sz w:val="20"/>
                <w:szCs w:val="20"/>
              </w:rPr>
            </w:pPr>
          </w:p>
          <w:p w:rsidR="00A53333" w:rsidRPr="00B37FD0" w:rsidRDefault="00A53333" w:rsidP="00B37FD0">
            <w:pPr>
              <w:ind w:left="0" w:firstLine="0"/>
              <w:rPr>
                <w:rFonts w:eastAsia="Times New Roman"/>
                <w:color w:val="000000"/>
                <w:sz w:val="20"/>
                <w:szCs w:val="20"/>
              </w:rPr>
            </w:pPr>
            <w:r w:rsidRPr="00A53333">
              <w:rPr>
                <w:rFonts w:eastAsia="Times New Roman"/>
                <w:color w:val="000000"/>
                <w:sz w:val="20"/>
                <w:szCs w:val="20"/>
              </w:rPr>
              <w:t>Story elements and text features can help facilitate a deeper understanding of relationships between characters.</w:t>
            </w:r>
          </w:p>
        </w:tc>
      </w:tr>
      <w:tr w:rsidR="00B37FD0" w:rsidRPr="00B37FD0" w:rsidTr="005B33B4">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992" w:type="dxa"/>
            <w:shd w:val="clear" w:color="auto" w:fill="auto"/>
          </w:tcPr>
          <w:p w:rsidR="00B37FD0" w:rsidRPr="00B37FD0" w:rsidRDefault="00A53333" w:rsidP="0052187D">
            <w:pPr>
              <w:ind w:left="0" w:firstLine="0"/>
              <w:rPr>
                <w:rFonts w:eastAsia="Times New Roman"/>
                <w:color w:val="000000"/>
                <w:sz w:val="20"/>
                <w:szCs w:val="20"/>
              </w:rPr>
            </w:pPr>
            <w:r w:rsidRPr="00A53333">
              <w:rPr>
                <w:rFonts w:eastAsia="Times New Roman"/>
                <w:color w:val="000000"/>
                <w:sz w:val="20"/>
                <w:szCs w:val="20"/>
              </w:rPr>
              <w:t>You and your fellow journalists have been asked to report on a story you have read about a student who was bullied.  You will present the consequences and the alternatives to bullying found in the story.</w:t>
            </w:r>
            <w:r w:rsidR="00693D11">
              <w:rPr>
                <w:rFonts w:eastAsia="Times New Roman"/>
                <w:color w:val="000000"/>
                <w:sz w:val="20"/>
                <w:szCs w:val="20"/>
              </w:rPr>
              <w:t xml:space="preserve">  </w:t>
            </w:r>
            <w:r w:rsidR="0052187D">
              <w:rPr>
                <w:rFonts w:eastAsia="Times New Roman"/>
                <w:color w:val="000000"/>
                <w:sz w:val="20"/>
                <w:szCs w:val="20"/>
              </w:rPr>
              <w:t xml:space="preserve">As journalists you will also create considerations for positive peer behavior and advocacy to promote a culture of pro-social behavior in the school. </w:t>
            </w:r>
          </w:p>
        </w:tc>
      </w:tr>
      <w:tr w:rsidR="00B37FD0" w:rsidRPr="00B37FD0" w:rsidTr="005B33B4">
        <w:trPr>
          <w:trHeight w:val="773"/>
        </w:trPr>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Product/Evidence:</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992" w:type="dxa"/>
            <w:shd w:val="clear" w:color="auto" w:fill="auto"/>
          </w:tcPr>
          <w:p w:rsidR="00B37FD0" w:rsidRPr="00B37FD0" w:rsidRDefault="00A53333" w:rsidP="0052187D">
            <w:pPr>
              <w:ind w:left="0" w:firstLine="0"/>
              <w:rPr>
                <w:rFonts w:eastAsia="Times New Roman"/>
                <w:color w:val="000000"/>
                <w:sz w:val="20"/>
                <w:szCs w:val="20"/>
              </w:rPr>
            </w:pPr>
            <w:r w:rsidRPr="00A53333">
              <w:rPr>
                <w:rFonts w:eastAsia="Times New Roman"/>
                <w:color w:val="000000"/>
                <w:sz w:val="20"/>
                <w:szCs w:val="20"/>
              </w:rPr>
              <w:t>After reading a short story about bullying, “A Summer in a Day” by Ray Bradbury (</w:t>
            </w:r>
            <w:hyperlink r:id="rId15" w:history="1">
              <w:r w:rsidR="00693D11" w:rsidRPr="00EC1742">
                <w:rPr>
                  <w:rStyle w:val="Hyperlink"/>
                  <w:rFonts w:eastAsia="Times New Roman"/>
                  <w:sz w:val="20"/>
                  <w:szCs w:val="20"/>
                </w:rPr>
                <w:t>http://www.btboces.org/Downloads/6_All%20Summer%20in%20a%20Day%20by%20Ray%20Bradbury.pdf</w:t>
              </w:r>
            </w:hyperlink>
            <w:r w:rsidRPr="00A53333">
              <w:rPr>
                <w:rFonts w:eastAsia="Times New Roman"/>
                <w:color w:val="000000"/>
                <w:sz w:val="20"/>
                <w:szCs w:val="20"/>
              </w:rPr>
              <w:t>),</w:t>
            </w:r>
            <w:r w:rsidR="00693D11">
              <w:rPr>
                <w:rFonts w:eastAsia="Times New Roman"/>
                <w:color w:val="000000"/>
                <w:sz w:val="20"/>
                <w:szCs w:val="20"/>
              </w:rPr>
              <w:t xml:space="preserve"> s</w:t>
            </w:r>
            <w:r w:rsidRPr="00A53333">
              <w:rPr>
                <w:rFonts w:eastAsia="Times New Roman"/>
                <w:color w:val="000000"/>
                <w:sz w:val="20"/>
                <w:szCs w:val="20"/>
              </w:rPr>
              <w:t xml:space="preserve">tudents will annotate the story for </w:t>
            </w:r>
            <w:r w:rsidR="00740FB2" w:rsidRPr="00A53333">
              <w:rPr>
                <w:rFonts w:eastAsia="Times New Roman"/>
                <w:color w:val="000000"/>
                <w:sz w:val="20"/>
                <w:szCs w:val="20"/>
              </w:rPr>
              <w:t>bullying</w:t>
            </w:r>
            <w:r w:rsidRPr="00A53333">
              <w:rPr>
                <w:rFonts w:eastAsia="Times New Roman"/>
                <w:color w:val="000000"/>
                <w:sz w:val="20"/>
                <w:szCs w:val="20"/>
              </w:rPr>
              <w:t xml:space="preserve"> consequences and positive pro-social behaviors and then create a news story sharing </w:t>
            </w:r>
            <w:r w:rsidR="00740FB2" w:rsidRPr="00A53333">
              <w:rPr>
                <w:rFonts w:eastAsia="Times New Roman"/>
                <w:color w:val="000000"/>
                <w:sz w:val="20"/>
                <w:szCs w:val="20"/>
              </w:rPr>
              <w:t>alternatives</w:t>
            </w:r>
            <w:r w:rsidRPr="00A53333">
              <w:rPr>
                <w:rFonts w:eastAsia="Times New Roman"/>
                <w:color w:val="000000"/>
                <w:sz w:val="20"/>
                <w:szCs w:val="20"/>
              </w:rPr>
              <w:t xml:space="preserve"> to bullying.  Concepts and skills that should be considered are bullying, pro-social, consequences, characters, story elements, relationships, narrative technique, foreshadowing, and synthesizing.  Teams will create a final video</w:t>
            </w:r>
            <w:r w:rsidR="0052187D">
              <w:rPr>
                <w:rFonts w:eastAsia="Times New Roman"/>
                <w:color w:val="000000"/>
                <w:sz w:val="20"/>
                <w:szCs w:val="20"/>
              </w:rPr>
              <w:t xml:space="preserve"> news report for a presentation and discuss </w:t>
            </w:r>
            <w:r w:rsidR="0052187D" w:rsidRPr="0052187D">
              <w:rPr>
                <w:rFonts w:eastAsia="Times New Roman"/>
                <w:color w:val="000000"/>
                <w:sz w:val="20"/>
                <w:szCs w:val="20"/>
              </w:rPr>
              <w:t>considerations for positive peer behavior and advocacy to promote a culture of pro-social behavior in the school.</w:t>
            </w:r>
          </w:p>
        </w:tc>
      </w:tr>
      <w:tr w:rsidR="00B37FD0" w:rsidRPr="00B37FD0" w:rsidTr="005B33B4">
        <w:trPr>
          <w:trHeight w:val="78"/>
        </w:trPr>
        <w:tc>
          <w:tcPr>
            <w:tcW w:w="376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Differentiation:</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992" w:type="dxa"/>
            <w:shd w:val="clear" w:color="auto" w:fill="auto"/>
          </w:tcPr>
          <w:p w:rsidR="00B37FD0" w:rsidRPr="00B37FD0" w:rsidRDefault="00740FB2" w:rsidP="00740FB2">
            <w:pPr>
              <w:ind w:left="288" w:hanging="288"/>
              <w:rPr>
                <w:rFonts w:eastAsia="Times New Roman"/>
                <w:color w:val="000000"/>
                <w:sz w:val="20"/>
                <w:szCs w:val="20"/>
              </w:rPr>
            </w:pPr>
            <w:r>
              <w:rPr>
                <w:rFonts w:eastAsia="Times New Roman"/>
                <w:color w:val="000000"/>
                <w:sz w:val="20"/>
                <w:szCs w:val="20"/>
              </w:rPr>
              <w:t xml:space="preserve">Students may </w:t>
            </w:r>
            <w:r w:rsidRPr="00740FB2">
              <w:rPr>
                <w:rFonts w:eastAsia="Times New Roman"/>
                <w:color w:val="000000"/>
                <w:sz w:val="20"/>
                <w:szCs w:val="20"/>
              </w:rPr>
              <w:t>wat</w:t>
            </w:r>
            <w:r>
              <w:rPr>
                <w:rFonts w:eastAsia="Times New Roman"/>
                <w:color w:val="000000"/>
                <w:sz w:val="20"/>
                <w:szCs w:val="20"/>
              </w:rPr>
              <w:t xml:space="preserve">ch the movie “A Summer in a Day” and write a news story. </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64"/>
        <w:gridCol w:w="7396"/>
      </w:tblGrid>
      <w:tr w:rsidR="00B37FD0" w:rsidRPr="00B37FD0" w:rsidTr="005B33B4">
        <w:tc>
          <w:tcPr>
            <w:tcW w:w="1476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5B33B4">
        <w:tc>
          <w:tcPr>
            <w:tcW w:w="7364"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396"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37FD0" w:rsidRPr="00B37FD0" w:rsidTr="005B33B4">
        <w:tc>
          <w:tcPr>
            <w:tcW w:w="7364" w:type="dxa"/>
            <w:shd w:val="clear" w:color="auto" w:fill="auto"/>
            <w:noWrap/>
          </w:tcPr>
          <w:p w:rsidR="0042048A" w:rsidRPr="0042048A" w:rsidRDefault="0042048A" w:rsidP="0042048A">
            <w:pPr>
              <w:ind w:left="288" w:hanging="288"/>
              <w:rPr>
                <w:sz w:val="20"/>
                <w:szCs w:val="20"/>
              </w:rPr>
            </w:pPr>
            <w:r w:rsidRPr="0042048A">
              <w:rPr>
                <w:sz w:val="20"/>
                <w:szCs w:val="20"/>
              </w:rPr>
              <w:t>Dealing with Stuff That Makes Life Tough by Jill Zimmerman Rutledge (Lexile range 800-1000)</w:t>
            </w:r>
          </w:p>
          <w:p w:rsidR="0042048A" w:rsidRPr="0042048A" w:rsidRDefault="0042048A" w:rsidP="0042048A">
            <w:pPr>
              <w:ind w:left="288" w:hanging="288"/>
              <w:rPr>
                <w:sz w:val="20"/>
                <w:szCs w:val="20"/>
              </w:rPr>
            </w:pPr>
            <w:r w:rsidRPr="0042048A">
              <w:rPr>
                <w:sz w:val="20"/>
                <w:szCs w:val="20"/>
              </w:rPr>
              <w:t xml:space="preserve">I Wish I Knew What to Do by Beth </w:t>
            </w:r>
            <w:proofErr w:type="spellStart"/>
            <w:r w:rsidRPr="0042048A">
              <w:rPr>
                <w:sz w:val="20"/>
                <w:szCs w:val="20"/>
              </w:rPr>
              <w:t>Carls</w:t>
            </w:r>
            <w:proofErr w:type="spellEnd"/>
            <w:r w:rsidRPr="0042048A">
              <w:rPr>
                <w:sz w:val="20"/>
                <w:szCs w:val="20"/>
              </w:rPr>
              <w:t xml:space="preserve"> (Lexile range 800 – 900)</w:t>
            </w:r>
          </w:p>
          <w:p w:rsidR="0042048A" w:rsidRPr="0042048A" w:rsidRDefault="0042048A" w:rsidP="0042048A">
            <w:pPr>
              <w:ind w:left="288" w:hanging="288"/>
              <w:rPr>
                <w:sz w:val="20"/>
                <w:szCs w:val="20"/>
              </w:rPr>
            </w:pPr>
            <w:r w:rsidRPr="0042048A">
              <w:rPr>
                <w:sz w:val="20"/>
                <w:szCs w:val="20"/>
              </w:rPr>
              <w:t xml:space="preserve">Less Stress = More Success  by Susanna </w:t>
            </w:r>
            <w:proofErr w:type="spellStart"/>
            <w:r w:rsidRPr="0042048A">
              <w:rPr>
                <w:sz w:val="20"/>
                <w:szCs w:val="20"/>
              </w:rPr>
              <w:t>Palomares</w:t>
            </w:r>
            <w:proofErr w:type="spellEnd"/>
            <w:r w:rsidRPr="0042048A">
              <w:rPr>
                <w:sz w:val="20"/>
                <w:szCs w:val="20"/>
              </w:rPr>
              <w:t>, Diane Schilling (Lexile range 800-1000)</w:t>
            </w:r>
          </w:p>
          <w:p w:rsidR="0042048A" w:rsidRPr="0042048A" w:rsidRDefault="0042048A" w:rsidP="0042048A">
            <w:pPr>
              <w:ind w:left="288" w:hanging="288"/>
              <w:rPr>
                <w:sz w:val="20"/>
                <w:szCs w:val="20"/>
              </w:rPr>
            </w:pPr>
            <w:r w:rsidRPr="0042048A">
              <w:rPr>
                <w:sz w:val="20"/>
                <w:szCs w:val="20"/>
              </w:rPr>
              <w:t xml:space="preserve"> 50 Activities for Teaching Relaxation and Stress Management to Teens (Lexile range </w:t>
            </w:r>
            <w:r w:rsidRPr="0042048A">
              <w:rPr>
                <w:sz w:val="20"/>
                <w:szCs w:val="20"/>
              </w:rPr>
              <w:lastRenderedPageBreak/>
              <w:t>800-1200)</w:t>
            </w:r>
          </w:p>
          <w:p w:rsidR="0042048A" w:rsidRPr="0042048A" w:rsidRDefault="0042048A" w:rsidP="0042048A">
            <w:pPr>
              <w:ind w:left="288" w:hanging="288"/>
              <w:rPr>
                <w:sz w:val="20"/>
                <w:szCs w:val="20"/>
              </w:rPr>
            </w:pPr>
            <w:r w:rsidRPr="0042048A">
              <w:rPr>
                <w:sz w:val="20"/>
                <w:szCs w:val="20"/>
              </w:rPr>
              <w:t xml:space="preserve">Self-Advocacy: The Ultimate Teen Guide  by Cheryl Gerson Tuttle, JoAnn </w:t>
            </w:r>
            <w:proofErr w:type="spellStart"/>
            <w:r w:rsidRPr="0042048A">
              <w:rPr>
                <w:sz w:val="20"/>
                <w:szCs w:val="20"/>
              </w:rPr>
              <w:t>Augeri</w:t>
            </w:r>
            <w:proofErr w:type="spellEnd"/>
            <w:r w:rsidRPr="0042048A">
              <w:rPr>
                <w:sz w:val="20"/>
                <w:szCs w:val="20"/>
              </w:rPr>
              <w:t xml:space="preserve"> Silva (Lexile range 800-1200)</w:t>
            </w:r>
          </w:p>
          <w:p w:rsidR="00B37FD0" w:rsidRDefault="0042048A" w:rsidP="0042048A">
            <w:pPr>
              <w:ind w:left="288" w:hanging="288"/>
              <w:rPr>
                <w:sz w:val="20"/>
                <w:szCs w:val="20"/>
              </w:rPr>
            </w:pPr>
            <w:r w:rsidRPr="0042048A">
              <w:rPr>
                <w:sz w:val="20"/>
                <w:szCs w:val="20"/>
              </w:rPr>
              <w:t xml:space="preserve">Communication Skills by </w:t>
            </w:r>
            <w:proofErr w:type="spellStart"/>
            <w:r w:rsidRPr="0042048A">
              <w:rPr>
                <w:sz w:val="20"/>
                <w:szCs w:val="20"/>
              </w:rPr>
              <w:t>Kalpit</w:t>
            </w:r>
            <w:proofErr w:type="spellEnd"/>
            <w:r w:rsidRPr="0042048A">
              <w:rPr>
                <w:sz w:val="20"/>
                <w:szCs w:val="20"/>
              </w:rPr>
              <w:t xml:space="preserve"> Jain (Developing communication skills) (Lexile range 800-1000)</w:t>
            </w:r>
          </w:p>
          <w:p w:rsidR="0042048A" w:rsidRPr="0042048A" w:rsidRDefault="0042048A" w:rsidP="0042048A">
            <w:pPr>
              <w:ind w:left="288" w:hanging="288"/>
              <w:rPr>
                <w:sz w:val="20"/>
                <w:szCs w:val="20"/>
              </w:rPr>
            </w:pPr>
            <w:r w:rsidRPr="0042048A">
              <w:rPr>
                <w:sz w:val="20"/>
                <w:szCs w:val="20"/>
              </w:rPr>
              <w:t xml:space="preserve">Pressure: True Stories by Teens About Stress edited by Al </w:t>
            </w:r>
            <w:proofErr w:type="spellStart"/>
            <w:r w:rsidRPr="0042048A">
              <w:rPr>
                <w:sz w:val="20"/>
                <w:szCs w:val="20"/>
              </w:rPr>
              <w:t>Desetta</w:t>
            </w:r>
            <w:proofErr w:type="spellEnd"/>
            <w:r w:rsidRPr="0042048A">
              <w:rPr>
                <w:sz w:val="20"/>
                <w:szCs w:val="20"/>
              </w:rPr>
              <w:t xml:space="preserve"> from Youth Communication (Lexile range 800-1000)</w:t>
            </w:r>
          </w:p>
          <w:p w:rsidR="0042048A" w:rsidRPr="0042048A" w:rsidRDefault="0042048A" w:rsidP="0042048A">
            <w:pPr>
              <w:ind w:left="288" w:hanging="288"/>
              <w:rPr>
                <w:sz w:val="20"/>
                <w:szCs w:val="20"/>
              </w:rPr>
            </w:pPr>
            <w:r w:rsidRPr="0042048A">
              <w:rPr>
                <w:sz w:val="20"/>
                <w:szCs w:val="20"/>
              </w:rPr>
              <w:t xml:space="preserve">Rage: True Stories by Teens About Anger edited by Laura </w:t>
            </w:r>
            <w:proofErr w:type="spellStart"/>
            <w:r w:rsidRPr="0042048A">
              <w:rPr>
                <w:sz w:val="20"/>
                <w:szCs w:val="20"/>
              </w:rPr>
              <w:t>Longhine</w:t>
            </w:r>
            <w:proofErr w:type="spellEnd"/>
            <w:r w:rsidRPr="0042048A">
              <w:rPr>
                <w:sz w:val="20"/>
                <w:szCs w:val="20"/>
              </w:rPr>
              <w:t xml:space="preserve"> and Nora McCarthy from Youth Communication (Lexile range 800-1000)</w:t>
            </w:r>
          </w:p>
          <w:p w:rsidR="0042048A" w:rsidRPr="0042048A" w:rsidRDefault="0042048A" w:rsidP="0042048A">
            <w:pPr>
              <w:ind w:left="288" w:hanging="288"/>
              <w:rPr>
                <w:sz w:val="20"/>
                <w:szCs w:val="20"/>
              </w:rPr>
            </w:pPr>
            <w:r w:rsidRPr="0042048A">
              <w:rPr>
                <w:sz w:val="20"/>
                <w:szCs w:val="20"/>
              </w:rPr>
              <w:t xml:space="preserve">Vicious: True Stories by Teens About Bullying edited by Hope </w:t>
            </w:r>
            <w:proofErr w:type="spellStart"/>
            <w:r w:rsidRPr="0042048A">
              <w:rPr>
                <w:sz w:val="20"/>
                <w:szCs w:val="20"/>
              </w:rPr>
              <w:t>Vanderberg</w:t>
            </w:r>
            <w:proofErr w:type="spellEnd"/>
            <w:r w:rsidRPr="0042048A">
              <w:rPr>
                <w:sz w:val="20"/>
                <w:szCs w:val="20"/>
              </w:rPr>
              <w:t xml:space="preserve"> from Youth Communication (Lexile range 800-1000)</w:t>
            </w:r>
          </w:p>
          <w:p w:rsidR="00B37FD0" w:rsidRDefault="0042048A" w:rsidP="0042048A">
            <w:pPr>
              <w:ind w:left="288" w:hanging="288"/>
              <w:rPr>
                <w:sz w:val="20"/>
                <w:szCs w:val="20"/>
              </w:rPr>
            </w:pPr>
            <w:r w:rsidRPr="0042048A">
              <w:rPr>
                <w:sz w:val="20"/>
                <w:szCs w:val="20"/>
              </w:rPr>
              <w:t>Chill Skills in a Jar- Anger Management Tips for Teens by Free Spirit Publishing (Lexile range 800-1200)</w:t>
            </w:r>
          </w:p>
          <w:p w:rsidR="00E20FD0" w:rsidRPr="00B37FD0" w:rsidRDefault="00E20FD0" w:rsidP="0042048A">
            <w:pPr>
              <w:ind w:left="288" w:hanging="288"/>
              <w:rPr>
                <w:sz w:val="20"/>
                <w:szCs w:val="20"/>
              </w:rPr>
            </w:pPr>
            <w:r w:rsidRPr="00E20FD0">
              <w:rPr>
                <w:sz w:val="20"/>
                <w:szCs w:val="20"/>
              </w:rPr>
              <w:t>Kid’s on Strike by Sus</w:t>
            </w:r>
            <w:r>
              <w:rPr>
                <w:sz w:val="20"/>
                <w:szCs w:val="20"/>
              </w:rPr>
              <w:t xml:space="preserve">an Campbell </w:t>
            </w:r>
            <w:proofErr w:type="spellStart"/>
            <w:r>
              <w:rPr>
                <w:sz w:val="20"/>
                <w:szCs w:val="20"/>
              </w:rPr>
              <w:t>Bartoletti</w:t>
            </w:r>
            <w:proofErr w:type="spellEnd"/>
            <w:r>
              <w:rPr>
                <w:sz w:val="20"/>
                <w:szCs w:val="20"/>
              </w:rPr>
              <w:t xml:space="preserve"> (Lexile level</w:t>
            </w:r>
            <w:r w:rsidRPr="00E20FD0">
              <w:rPr>
                <w:sz w:val="20"/>
                <w:szCs w:val="20"/>
              </w:rPr>
              <w:t xml:space="preserve"> 920)</w:t>
            </w:r>
          </w:p>
        </w:tc>
        <w:tc>
          <w:tcPr>
            <w:tcW w:w="7396" w:type="dxa"/>
            <w:shd w:val="clear" w:color="auto" w:fill="auto"/>
            <w:noWrap/>
          </w:tcPr>
          <w:p w:rsidR="00B37FD0" w:rsidRDefault="00740FB2" w:rsidP="00B37FD0">
            <w:pPr>
              <w:ind w:left="288" w:hanging="288"/>
              <w:rPr>
                <w:sz w:val="20"/>
                <w:szCs w:val="20"/>
              </w:rPr>
            </w:pPr>
            <w:r w:rsidRPr="00740FB2">
              <w:rPr>
                <w:sz w:val="20"/>
                <w:szCs w:val="20"/>
              </w:rPr>
              <w:lastRenderedPageBreak/>
              <w:t>The Hundred Dresses</w:t>
            </w:r>
            <w:r>
              <w:rPr>
                <w:sz w:val="20"/>
                <w:szCs w:val="20"/>
              </w:rPr>
              <w:t xml:space="preserve"> by Eleanor Estes (Lexile</w:t>
            </w:r>
            <w:r w:rsidR="0042048A">
              <w:rPr>
                <w:sz w:val="20"/>
                <w:szCs w:val="20"/>
              </w:rPr>
              <w:t xml:space="preserve"> range 600 – 800)</w:t>
            </w:r>
          </w:p>
          <w:p w:rsidR="0042048A" w:rsidRPr="0042048A" w:rsidRDefault="0042048A" w:rsidP="0042048A">
            <w:pPr>
              <w:ind w:left="288" w:hanging="288"/>
              <w:rPr>
                <w:sz w:val="20"/>
                <w:szCs w:val="20"/>
              </w:rPr>
            </w:pPr>
            <w:proofErr w:type="spellStart"/>
            <w:r w:rsidRPr="0042048A">
              <w:rPr>
                <w:sz w:val="20"/>
                <w:szCs w:val="20"/>
              </w:rPr>
              <w:t>Stargirl</w:t>
            </w:r>
            <w:proofErr w:type="spellEnd"/>
            <w:r w:rsidRPr="0042048A">
              <w:rPr>
                <w:sz w:val="20"/>
                <w:szCs w:val="20"/>
              </w:rPr>
              <w:t xml:space="preserve"> by Jerry </w:t>
            </w:r>
            <w:proofErr w:type="spellStart"/>
            <w:r w:rsidRPr="0042048A">
              <w:rPr>
                <w:sz w:val="20"/>
                <w:szCs w:val="20"/>
              </w:rPr>
              <w:t>Spinelli</w:t>
            </w:r>
            <w:proofErr w:type="spellEnd"/>
            <w:r w:rsidRPr="0042048A">
              <w:rPr>
                <w:sz w:val="20"/>
                <w:szCs w:val="20"/>
              </w:rPr>
              <w:t xml:space="preserve"> (The impact of peer influences and popularity) (Lexile range 700-1000)</w:t>
            </w:r>
          </w:p>
          <w:p w:rsidR="0042048A" w:rsidRPr="0042048A" w:rsidRDefault="0042048A" w:rsidP="0042048A">
            <w:pPr>
              <w:ind w:left="288" w:hanging="288"/>
              <w:rPr>
                <w:sz w:val="20"/>
                <w:szCs w:val="20"/>
              </w:rPr>
            </w:pPr>
            <w:r w:rsidRPr="0042048A">
              <w:rPr>
                <w:sz w:val="20"/>
                <w:szCs w:val="20"/>
              </w:rPr>
              <w:t>The List by Siobhan Vivian  (Lexile range 800-1100)</w:t>
            </w:r>
          </w:p>
          <w:p w:rsidR="0042048A" w:rsidRPr="0042048A" w:rsidRDefault="0042048A" w:rsidP="0042048A">
            <w:pPr>
              <w:ind w:left="288" w:hanging="288"/>
              <w:rPr>
                <w:sz w:val="20"/>
                <w:szCs w:val="20"/>
              </w:rPr>
            </w:pPr>
            <w:r w:rsidRPr="0042048A">
              <w:rPr>
                <w:sz w:val="20"/>
                <w:szCs w:val="20"/>
              </w:rPr>
              <w:t>Who Moved My Cheese? for Teens by Spencer Johnson  (Lexile range 880-900)</w:t>
            </w:r>
          </w:p>
          <w:p w:rsidR="0042048A" w:rsidRPr="0042048A" w:rsidRDefault="0042048A" w:rsidP="0042048A">
            <w:pPr>
              <w:ind w:left="288" w:hanging="288"/>
              <w:rPr>
                <w:sz w:val="20"/>
                <w:szCs w:val="20"/>
              </w:rPr>
            </w:pPr>
            <w:r w:rsidRPr="0042048A">
              <w:rPr>
                <w:sz w:val="20"/>
                <w:szCs w:val="20"/>
              </w:rPr>
              <w:t xml:space="preserve">Dear Bully by Carrie Jones &amp; Megan </w:t>
            </w:r>
            <w:proofErr w:type="spellStart"/>
            <w:r w:rsidRPr="0042048A">
              <w:rPr>
                <w:sz w:val="20"/>
                <w:szCs w:val="20"/>
              </w:rPr>
              <w:t>Helley</w:t>
            </w:r>
            <w:proofErr w:type="spellEnd"/>
            <w:r w:rsidRPr="0042048A">
              <w:rPr>
                <w:sz w:val="20"/>
                <w:szCs w:val="20"/>
              </w:rPr>
              <w:t xml:space="preserve"> Hall (850 Lexile level)</w:t>
            </w:r>
          </w:p>
          <w:p w:rsidR="0042048A" w:rsidRPr="0042048A" w:rsidRDefault="0042048A" w:rsidP="0042048A">
            <w:pPr>
              <w:ind w:left="288" w:hanging="288"/>
              <w:rPr>
                <w:sz w:val="20"/>
                <w:szCs w:val="20"/>
              </w:rPr>
            </w:pPr>
            <w:r w:rsidRPr="0042048A">
              <w:rPr>
                <w:sz w:val="20"/>
                <w:szCs w:val="20"/>
              </w:rPr>
              <w:lastRenderedPageBreak/>
              <w:t>Burned by P.C. Cast &amp; Kristin Cast (Lexile level 790)</w:t>
            </w:r>
          </w:p>
          <w:p w:rsidR="0042048A" w:rsidRPr="0042048A" w:rsidRDefault="0042048A" w:rsidP="0042048A">
            <w:pPr>
              <w:ind w:left="288" w:hanging="288"/>
              <w:rPr>
                <w:sz w:val="20"/>
                <w:szCs w:val="20"/>
              </w:rPr>
            </w:pPr>
            <w:r w:rsidRPr="0042048A">
              <w:rPr>
                <w:sz w:val="20"/>
                <w:szCs w:val="20"/>
              </w:rPr>
              <w:t>Impulse by Steven Gould ( Lexile level 730)</w:t>
            </w:r>
          </w:p>
          <w:p w:rsidR="0042048A" w:rsidRPr="0042048A" w:rsidRDefault="0042048A" w:rsidP="0042048A">
            <w:pPr>
              <w:ind w:left="288" w:hanging="288"/>
              <w:rPr>
                <w:sz w:val="20"/>
                <w:szCs w:val="20"/>
              </w:rPr>
            </w:pPr>
            <w:r w:rsidRPr="0042048A">
              <w:rPr>
                <w:sz w:val="20"/>
                <w:szCs w:val="20"/>
              </w:rPr>
              <w:t xml:space="preserve">The Pinballs by Betsy </w:t>
            </w:r>
            <w:proofErr w:type="spellStart"/>
            <w:r w:rsidRPr="0042048A">
              <w:rPr>
                <w:sz w:val="20"/>
                <w:szCs w:val="20"/>
              </w:rPr>
              <w:t>Byars</w:t>
            </w:r>
            <w:proofErr w:type="spellEnd"/>
            <w:r w:rsidRPr="0042048A">
              <w:rPr>
                <w:sz w:val="20"/>
                <w:szCs w:val="20"/>
              </w:rPr>
              <w:t xml:space="preserve">  (Lexile level 600)</w:t>
            </w:r>
          </w:p>
          <w:p w:rsidR="00740FB2" w:rsidRDefault="0042048A" w:rsidP="00E20FD0">
            <w:pPr>
              <w:ind w:left="288" w:hanging="288"/>
              <w:rPr>
                <w:sz w:val="20"/>
                <w:szCs w:val="20"/>
              </w:rPr>
            </w:pPr>
            <w:r w:rsidRPr="0042048A">
              <w:rPr>
                <w:sz w:val="20"/>
                <w:szCs w:val="20"/>
              </w:rPr>
              <w:t>Thirteen Reasons Why by Jay Asher (Lexile level 550)</w:t>
            </w:r>
          </w:p>
          <w:p w:rsidR="00E20FD0" w:rsidRPr="00E20FD0" w:rsidRDefault="00E20FD0" w:rsidP="00E20FD0">
            <w:pPr>
              <w:ind w:left="288" w:hanging="288"/>
              <w:rPr>
                <w:sz w:val="20"/>
                <w:szCs w:val="20"/>
              </w:rPr>
            </w:pPr>
            <w:r w:rsidRPr="00E20FD0">
              <w:rPr>
                <w:sz w:val="20"/>
                <w:szCs w:val="20"/>
              </w:rPr>
              <w:t xml:space="preserve">The Lions of Little </w:t>
            </w:r>
            <w:r>
              <w:rPr>
                <w:sz w:val="20"/>
                <w:szCs w:val="20"/>
              </w:rPr>
              <w:t>Rock by Kristin Levine (Lexile level</w:t>
            </w:r>
            <w:r w:rsidRPr="00E20FD0">
              <w:rPr>
                <w:sz w:val="20"/>
                <w:szCs w:val="20"/>
              </w:rPr>
              <w:t xml:space="preserve">  630)</w:t>
            </w:r>
          </w:p>
          <w:p w:rsidR="00E20FD0" w:rsidRDefault="00E20FD0" w:rsidP="00E20FD0">
            <w:pPr>
              <w:ind w:left="288" w:hanging="288"/>
              <w:rPr>
                <w:sz w:val="20"/>
                <w:szCs w:val="20"/>
              </w:rPr>
            </w:pPr>
            <w:r w:rsidRPr="00E20FD0">
              <w:rPr>
                <w:sz w:val="20"/>
                <w:szCs w:val="20"/>
              </w:rPr>
              <w:t>Counting on Grace</w:t>
            </w:r>
            <w:r>
              <w:rPr>
                <w:sz w:val="20"/>
                <w:szCs w:val="20"/>
              </w:rPr>
              <w:t xml:space="preserve"> by Elizabeth Winthrop (Lexile level</w:t>
            </w:r>
            <w:r w:rsidRPr="00E20FD0">
              <w:rPr>
                <w:sz w:val="20"/>
                <w:szCs w:val="20"/>
              </w:rPr>
              <w:t xml:space="preserve"> 760)</w:t>
            </w:r>
          </w:p>
          <w:p w:rsidR="00E20FD0" w:rsidRPr="00E20FD0" w:rsidRDefault="00E20FD0" w:rsidP="00E20FD0">
            <w:pPr>
              <w:ind w:left="288" w:hanging="288"/>
              <w:rPr>
                <w:sz w:val="20"/>
                <w:szCs w:val="20"/>
              </w:rPr>
            </w:pPr>
            <w:r w:rsidRPr="00E20FD0">
              <w:rPr>
                <w:sz w:val="20"/>
                <w:szCs w:val="20"/>
              </w:rPr>
              <w:t>The Watsons Go to Birmingham  by C</w:t>
            </w:r>
            <w:r>
              <w:rPr>
                <w:sz w:val="20"/>
                <w:szCs w:val="20"/>
              </w:rPr>
              <w:t>hristopher Paul Curtis (Lexile level</w:t>
            </w:r>
            <w:r w:rsidRPr="00E20FD0">
              <w:rPr>
                <w:sz w:val="20"/>
                <w:szCs w:val="20"/>
              </w:rPr>
              <w:t xml:space="preserve"> 1000)</w:t>
            </w:r>
          </w:p>
          <w:p w:rsidR="00E20FD0" w:rsidRPr="00E20FD0" w:rsidRDefault="00E20FD0" w:rsidP="00E20FD0">
            <w:pPr>
              <w:ind w:left="288" w:hanging="288"/>
              <w:rPr>
                <w:sz w:val="20"/>
                <w:szCs w:val="20"/>
              </w:rPr>
            </w:pPr>
            <w:r w:rsidRPr="00E20FD0">
              <w:rPr>
                <w:sz w:val="20"/>
                <w:szCs w:val="20"/>
              </w:rPr>
              <w:t>Tuck Everlast</w:t>
            </w:r>
            <w:r>
              <w:rPr>
                <w:sz w:val="20"/>
                <w:szCs w:val="20"/>
              </w:rPr>
              <w:t xml:space="preserve">ing by Natalie Babbitt (Lexile level </w:t>
            </w:r>
            <w:r w:rsidRPr="00E20FD0">
              <w:rPr>
                <w:sz w:val="20"/>
                <w:szCs w:val="20"/>
              </w:rPr>
              <w:t xml:space="preserve"> 770)</w:t>
            </w:r>
          </w:p>
          <w:p w:rsidR="00E20FD0" w:rsidRPr="00E20FD0" w:rsidRDefault="00E20FD0" w:rsidP="00E20FD0">
            <w:pPr>
              <w:ind w:left="288" w:hanging="288"/>
              <w:rPr>
                <w:sz w:val="20"/>
                <w:szCs w:val="20"/>
              </w:rPr>
            </w:pPr>
            <w:r w:rsidRPr="00E20FD0">
              <w:rPr>
                <w:sz w:val="20"/>
                <w:szCs w:val="20"/>
              </w:rPr>
              <w:t>M.C. Higgins, the Great</w:t>
            </w:r>
            <w:r>
              <w:rPr>
                <w:sz w:val="20"/>
                <w:szCs w:val="20"/>
              </w:rPr>
              <w:t xml:space="preserve"> by Virginia Hamilton (Lexile level </w:t>
            </w:r>
            <w:r w:rsidRPr="00E20FD0">
              <w:rPr>
                <w:sz w:val="20"/>
                <w:szCs w:val="20"/>
              </w:rPr>
              <w:t>630)</w:t>
            </w:r>
          </w:p>
          <w:p w:rsidR="00E20FD0" w:rsidRPr="00E20FD0" w:rsidRDefault="00E20FD0" w:rsidP="00E20FD0">
            <w:pPr>
              <w:ind w:left="288" w:hanging="288"/>
              <w:rPr>
                <w:sz w:val="20"/>
                <w:szCs w:val="20"/>
              </w:rPr>
            </w:pPr>
            <w:r w:rsidRPr="00E20FD0">
              <w:rPr>
                <w:sz w:val="20"/>
                <w:szCs w:val="20"/>
              </w:rPr>
              <w:t xml:space="preserve">The </w:t>
            </w:r>
            <w:proofErr w:type="spellStart"/>
            <w:r w:rsidRPr="00E20FD0">
              <w:rPr>
                <w:sz w:val="20"/>
                <w:szCs w:val="20"/>
              </w:rPr>
              <w:t>Birchbark</w:t>
            </w:r>
            <w:proofErr w:type="spellEnd"/>
            <w:r w:rsidRPr="00E20FD0">
              <w:rPr>
                <w:sz w:val="20"/>
                <w:szCs w:val="20"/>
              </w:rPr>
              <w:t xml:space="preserve"> Hou</w:t>
            </w:r>
            <w:r>
              <w:rPr>
                <w:sz w:val="20"/>
                <w:szCs w:val="20"/>
              </w:rPr>
              <w:t xml:space="preserve">se by Louise </w:t>
            </w:r>
            <w:proofErr w:type="spellStart"/>
            <w:r>
              <w:rPr>
                <w:sz w:val="20"/>
                <w:szCs w:val="20"/>
              </w:rPr>
              <w:t>Erdrich</w:t>
            </w:r>
            <w:proofErr w:type="spellEnd"/>
            <w:r>
              <w:rPr>
                <w:sz w:val="20"/>
                <w:szCs w:val="20"/>
              </w:rPr>
              <w:t xml:space="preserve"> (Lexile level </w:t>
            </w:r>
            <w:r w:rsidRPr="00E20FD0">
              <w:rPr>
                <w:sz w:val="20"/>
                <w:szCs w:val="20"/>
              </w:rPr>
              <w:t>970)</w:t>
            </w:r>
          </w:p>
          <w:p w:rsidR="00E20FD0" w:rsidRPr="00E20FD0" w:rsidRDefault="00E20FD0" w:rsidP="00E20FD0">
            <w:pPr>
              <w:ind w:left="288" w:hanging="288"/>
              <w:rPr>
                <w:sz w:val="20"/>
                <w:szCs w:val="20"/>
              </w:rPr>
            </w:pPr>
            <w:r w:rsidRPr="00E20FD0">
              <w:rPr>
                <w:sz w:val="20"/>
                <w:szCs w:val="20"/>
              </w:rPr>
              <w:t>Chains by L</w:t>
            </w:r>
            <w:r>
              <w:rPr>
                <w:sz w:val="20"/>
                <w:szCs w:val="20"/>
              </w:rPr>
              <w:t xml:space="preserve">aurie </w:t>
            </w:r>
            <w:proofErr w:type="spellStart"/>
            <w:r>
              <w:rPr>
                <w:sz w:val="20"/>
                <w:szCs w:val="20"/>
              </w:rPr>
              <w:t>Halse</w:t>
            </w:r>
            <w:proofErr w:type="spellEnd"/>
            <w:r>
              <w:rPr>
                <w:sz w:val="20"/>
                <w:szCs w:val="20"/>
              </w:rPr>
              <w:t xml:space="preserve"> Anderson  (Lexile level </w:t>
            </w:r>
            <w:r w:rsidRPr="00E20FD0">
              <w:rPr>
                <w:sz w:val="20"/>
                <w:szCs w:val="20"/>
              </w:rPr>
              <w:t>780)</w:t>
            </w:r>
          </w:p>
          <w:p w:rsidR="00E20FD0" w:rsidRPr="00E20FD0" w:rsidRDefault="00E20FD0" w:rsidP="00E20FD0">
            <w:pPr>
              <w:ind w:left="288" w:hanging="288"/>
              <w:rPr>
                <w:sz w:val="20"/>
                <w:szCs w:val="20"/>
              </w:rPr>
            </w:pPr>
            <w:r w:rsidRPr="00E20FD0">
              <w:rPr>
                <w:sz w:val="20"/>
                <w:szCs w:val="20"/>
              </w:rPr>
              <w:t>Bud, Not Buddy by Ch</w:t>
            </w:r>
            <w:r>
              <w:rPr>
                <w:sz w:val="20"/>
                <w:szCs w:val="20"/>
              </w:rPr>
              <w:t xml:space="preserve">ristopher Paul Curtis (Lexile level </w:t>
            </w:r>
            <w:r w:rsidRPr="00E20FD0">
              <w:rPr>
                <w:sz w:val="20"/>
                <w:szCs w:val="20"/>
              </w:rPr>
              <w:t>950)</w:t>
            </w:r>
          </w:p>
          <w:p w:rsidR="00E20FD0" w:rsidRPr="00E20FD0" w:rsidRDefault="00E20FD0" w:rsidP="00E20FD0">
            <w:pPr>
              <w:ind w:left="288" w:hanging="288"/>
              <w:rPr>
                <w:sz w:val="20"/>
                <w:szCs w:val="20"/>
              </w:rPr>
            </w:pPr>
            <w:r w:rsidRPr="00E20FD0">
              <w:rPr>
                <w:sz w:val="20"/>
                <w:szCs w:val="20"/>
              </w:rPr>
              <w:t>Witches’ Child</w:t>
            </w:r>
            <w:r>
              <w:rPr>
                <w:sz w:val="20"/>
                <w:szCs w:val="20"/>
              </w:rPr>
              <w:t xml:space="preserve">ren by Patricia Clapp (Lexile level </w:t>
            </w:r>
            <w:r w:rsidRPr="00E20FD0">
              <w:rPr>
                <w:sz w:val="20"/>
                <w:szCs w:val="20"/>
              </w:rPr>
              <w:t>990)</w:t>
            </w:r>
          </w:p>
          <w:p w:rsidR="00E20FD0" w:rsidRPr="00B37FD0" w:rsidRDefault="00E20FD0" w:rsidP="00E20FD0">
            <w:pPr>
              <w:ind w:left="288" w:hanging="288"/>
              <w:rPr>
                <w:sz w:val="20"/>
                <w:szCs w:val="20"/>
              </w:rPr>
            </w:pPr>
            <w:r w:rsidRPr="00E20FD0">
              <w:rPr>
                <w:sz w:val="20"/>
                <w:szCs w:val="20"/>
              </w:rPr>
              <w:t>Number th</w:t>
            </w:r>
            <w:r>
              <w:rPr>
                <w:sz w:val="20"/>
                <w:szCs w:val="20"/>
              </w:rPr>
              <w:t xml:space="preserve">e Stars by Lois Lowry (Lexile level </w:t>
            </w:r>
            <w:r w:rsidRPr="00E20FD0">
              <w:rPr>
                <w:sz w:val="20"/>
                <w:szCs w:val="20"/>
              </w:rPr>
              <w:t>670)</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2"/>
        <w:gridCol w:w="1321"/>
        <w:gridCol w:w="3337"/>
        <w:gridCol w:w="1260"/>
        <w:gridCol w:w="8190"/>
      </w:tblGrid>
      <w:tr w:rsidR="00B37FD0" w:rsidRPr="00B37FD0" w:rsidTr="0044087C">
        <w:tc>
          <w:tcPr>
            <w:tcW w:w="1476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B37FD0" w:rsidRPr="00B37FD0" w:rsidTr="0044087C">
        <w:tc>
          <w:tcPr>
            <w:tcW w:w="652"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441E4D" w:rsidP="00441E4D">
            <w:pPr>
              <w:ind w:left="0" w:firstLine="0"/>
              <w:rPr>
                <w:sz w:val="20"/>
                <w:szCs w:val="20"/>
              </w:rPr>
            </w:pPr>
            <w:r>
              <w:rPr>
                <w:sz w:val="20"/>
                <w:szCs w:val="20"/>
              </w:rPr>
              <w:t>Think like/work like a student journalist to assess characteristics of pro-social behavior that are occurring in current news stories.</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8190" w:type="dxa"/>
            <w:shd w:val="clear" w:color="auto" w:fill="auto"/>
          </w:tcPr>
          <w:p w:rsidR="00B37FD0" w:rsidRDefault="00D32003" w:rsidP="00B37FD0">
            <w:pPr>
              <w:ind w:left="288" w:hanging="288"/>
              <w:rPr>
                <w:sz w:val="20"/>
                <w:szCs w:val="20"/>
              </w:rPr>
            </w:pPr>
            <w:hyperlink r:id="rId16" w:history="1">
              <w:r w:rsidR="00441E4D" w:rsidRPr="00ED499E">
                <w:rPr>
                  <w:rStyle w:val="Hyperlink"/>
                  <w:sz w:val="20"/>
                  <w:szCs w:val="20"/>
                </w:rPr>
                <w:t>http://www.denverpost.com/</w:t>
              </w:r>
            </w:hyperlink>
            <w:r w:rsidR="00441E4D">
              <w:rPr>
                <w:sz w:val="20"/>
                <w:szCs w:val="20"/>
              </w:rPr>
              <w:t xml:space="preserve"> </w:t>
            </w:r>
            <w:r w:rsidR="00B0417B">
              <w:rPr>
                <w:sz w:val="20"/>
                <w:szCs w:val="20"/>
              </w:rPr>
              <w:t xml:space="preserve"> (News articles from the Denver Post)</w:t>
            </w:r>
          </w:p>
          <w:p w:rsidR="00B0417B" w:rsidRPr="00B37FD0" w:rsidRDefault="00D32003" w:rsidP="00B37FD0">
            <w:pPr>
              <w:ind w:left="288" w:hanging="288"/>
              <w:rPr>
                <w:sz w:val="20"/>
                <w:szCs w:val="20"/>
              </w:rPr>
            </w:pPr>
            <w:hyperlink r:id="rId17" w:history="1">
              <w:r w:rsidR="00B0417B" w:rsidRPr="00ED499E">
                <w:rPr>
                  <w:rStyle w:val="Hyperlink"/>
                  <w:sz w:val="20"/>
                  <w:szCs w:val="20"/>
                </w:rPr>
                <w:t>https://www.informationvine.com/index?qsrc=999&amp;qo=semQuery&amp;ad=semD&amp;o=603079&amp;l=sem&amp;askid=8e178560-dbb9-4887-b2fd-b65e0435b12f-0-iv_gsb&amp;q=news%20week%20articles&amp;dqi=&amp;am=broad&amp;an=google_s</w:t>
              </w:r>
            </w:hyperlink>
            <w:r w:rsidR="00B0417B">
              <w:rPr>
                <w:sz w:val="20"/>
                <w:szCs w:val="20"/>
              </w:rPr>
              <w:t xml:space="preserve"> (Articles from News Week)</w:t>
            </w:r>
          </w:p>
        </w:tc>
      </w:tr>
      <w:tr w:rsidR="00B37FD0" w:rsidRPr="00B37FD0" w:rsidTr="0044087C">
        <w:tc>
          <w:tcPr>
            <w:tcW w:w="652"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8190" w:type="dxa"/>
            <w:shd w:val="clear" w:color="auto" w:fill="auto"/>
          </w:tcPr>
          <w:p w:rsidR="00B37FD0" w:rsidRDefault="00D32003" w:rsidP="00B0417B">
            <w:pPr>
              <w:ind w:left="288" w:hanging="288"/>
              <w:rPr>
                <w:sz w:val="20"/>
                <w:szCs w:val="20"/>
              </w:rPr>
            </w:pPr>
            <w:hyperlink r:id="rId18" w:history="1">
              <w:r w:rsidR="00B0417B" w:rsidRPr="00ED499E">
                <w:rPr>
                  <w:rStyle w:val="Hyperlink"/>
                  <w:sz w:val="20"/>
                  <w:szCs w:val="20"/>
                </w:rPr>
                <w:t>http://www.denverpost.com/</w:t>
              </w:r>
            </w:hyperlink>
            <w:r w:rsidR="00B0417B">
              <w:rPr>
                <w:sz w:val="20"/>
                <w:szCs w:val="20"/>
              </w:rPr>
              <w:t xml:space="preserve"> </w:t>
            </w:r>
            <w:r w:rsidR="00B0417B" w:rsidRPr="00B0417B">
              <w:rPr>
                <w:sz w:val="20"/>
                <w:szCs w:val="20"/>
              </w:rPr>
              <w:t xml:space="preserve"> (News articles from the Denver Post)</w:t>
            </w:r>
          </w:p>
          <w:p w:rsidR="00B0417B" w:rsidRPr="00B37FD0" w:rsidRDefault="00D32003" w:rsidP="00B0417B">
            <w:pPr>
              <w:ind w:left="288" w:hanging="288"/>
              <w:rPr>
                <w:sz w:val="20"/>
                <w:szCs w:val="20"/>
              </w:rPr>
            </w:pPr>
            <w:hyperlink r:id="rId19" w:history="1">
              <w:r w:rsidR="00B0417B" w:rsidRPr="00ED499E">
                <w:rPr>
                  <w:rStyle w:val="Hyperlink"/>
                  <w:sz w:val="20"/>
                  <w:szCs w:val="20"/>
                </w:rPr>
                <w:t>https://www.informationvine.com/index?qsrc=999&amp;qo=semQuery&amp;ad=semD&amp;o=603079&amp;l=sem&amp;askid=8e178560-dbb9-4887-b2fd-b65e0435b12f-0-iv_gsb&amp;q=news%20week%20articles&amp;dqi=&amp;am=broad&amp;an=google_s</w:t>
              </w:r>
            </w:hyperlink>
            <w:r w:rsidR="00B0417B">
              <w:rPr>
                <w:sz w:val="20"/>
                <w:szCs w:val="20"/>
              </w:rPr>
              <w:t xml:space="preserve"> (Articles from News Week)</w:t>
            </w:r>
          </w:p>
        </w:tc>
      </w:tr>
      <w:tr w:rsidR="00B37FD0" w:rsidRPr="00B37FD0" w:rsidTr="0044087C">
        <w:tc>
          <w:tcPr>
            <w:tcW w:w="652"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B0417B" w:rsidRDefault="00B0417B" w:rsidP="00B0417B">
            <w:pPr>
              <w:ind w:left="0" w:firstLine="0"/>
              <w:rPr>
                <w:sz w:val="20"/>
                <w:szCs w:val="20"/>
              </w:rPr>
            </w:pPr>
            <w:r>
              <w:rPr>
                <w:sz w:val="20"/>
                <w:szCs w:val="20"/>
              </w:rPr>
              <w:t xml:space="preserve">• </w:t>
            </w:r>
            <w:r w:rsidRPr="00B0417B">
              <w:rPr>
                <w:sz w:val="20"/>
                <w:szCs w:val="20"/>
              </w:rPr>
              <w:t>Provide examples of bullying</w:t>
            </w:r>
          </w:p>
          <w:p w:rsidR="00B0417B" w:rsidRDefault="00B0417B" w:rsidP="00B0417B">
            <w:pPr>
              <w:ind w:left="0" w:firstLine="0"/>
              <w:rPr>
                <w:sz w:val="20"/>
                <w:szCs w:val="20"/>
              </w:rPr>
            </w:pPr>
            <w:r>
              <w:rPr>
                <w:sz w:val="20"/>
                <w:szCs w:val="20"/>
              </w:rPr>
              <w:t xml:space="preserve">  </w:t>
            </w:r>
            <w:r w:rsidRPr="00B0417B">
              <w:rPr>
                <w:sz w:val="20"/>
                <w:szCs w:val="20"/>
              </w:rPr>
              <w:t xml:space="preserve"> </w:t>
            </w:r>
            <w:r>
              <w:rPr>
                <w:sz w:val="20"/>
                <w:szCs w:val="20"/>
              </w:rPr>
              <w:t>p</w:t>
            </w:r>
            <w:r w:rsidRPr="00B0417B">
              <w:rPr>
                <w:sz w:val="20"/>
                <w:szCs w:val="20"/>
              </w:rPr>
              <w:t>revention</w:t>
            </w:r>
          </w:p>
          <w:p w:rsidR="00B0417B" w:rsidRDefault="00E730DF" w:rsidP="00B0417B">
            <w:pPr>
              <w:ind w:left="0" w:firstLine="0"/>
              <w:rPr>
                <w:sz w:val="20"/>
                <w:szCs w:val="20"/>
              </w:rPr>
            </w:pPr>
            <w:r>
              <w:rPr>
                <w:sz w:val="20"/>
                <w:szCs w:val="20"/>
              </w:rPr>
              <w:t xml:space="preserve">• </w:t>
            </w:r>
            <w:r w:rsidR="00B0417B" w:rsidRPr="00B0417B">
              <w:rPr>
                <w:sz w:val="20"/>
                <w:szCs w:val="20"/>
              </w:rPr>
              <w:t>Use narrative techniques to</w:t>
            </w:r>
          </w:p>
          <w:p w:rsidR="00B0417B" w:rsidRDefault="00B0417B" w:rsidP="00B0417B">
            <w:pPr>
              <w:ind w:left="0" w:firstLine="0"/>
              <w:rPr>
                <w:sz w:val="20"/>
                <w:szCs w:val="20"/>
              </w:rPr>
            </w:pPr>
            <w:r>
              <w:rPr>
                <w:sz w:val="20"/>
                <w:szCs w:val="20"/>
              </w:rPr>
              <w:t xml:space="preserve">  </w:t>
            </w:r>
            <w:r w:rsidRPr="00B0417B">
              <w:rPr>
                <w:sz w:val="20"/>
                <w:szCs w:val="20"/>
              </w:rPr>
              <w:t xml:space="preserve"> establish and develop the</w:t>
            </w:r>
          </w:p>
          <w:p w:rsidR="00B0417B" w:rsidRDefault="00B0417B" w:rsidP="00B0417B">
            <w:pPr>
              <w:ind w:left="0" w:firstLine="0"/>
              <w:rPr>
                <w:sz w:val="20"/>
                <w:szCs w:val="20"/>
              </w:rPr>
            </w:pPr>
            <w:r>
              <w:rPr>
                <w:sz w:val="20"/>
                <w:szCs w:val="20"/>
              </w:rPr>
              <w:t xml:space="preserve">  </w:t>
            </w:r>
            <w:r w:rsidRPr="00B0417B">
              <w:rPr>
                <w:sz w:val="20"/>
                <w:szCs w:val="20"/>
              </w:rPr>
              <w:t xml:space="preserve"> relationship between characters </w:t>
            </w:r>
          </w:p>
          <w:p w:rsidR="00B0417B" w:rsidRPr="00B37FD0" w:rsidRDefault="00B0417B" w:rsidP="00B37FD0">
            <w:pPr>
              <w:ind w:left="0" w:firstLine="0"/>
              <w:rPr>
                <w:sz w:val="20"/>
                <w:szCs w:val="20"/>
              </w:rPr>
            </w:pPr>
            <w:r>
              <w:rPr>
                <w:sz w:val="20"/>
                <w:szCs w:val="20"/>
              </w:rPr>
              <w:t xml:space="preserve">   </w:t>
            </w:r>
            <w:proofErr w:type="gramStart"/>
            <w:r w:rsidRPr="00B0417B">
              <w:rPr>
                <w:sz w:val="20"/>
                <w:szCs w:val="20"/>
              </w:rPr>
              <w:t>and</w:t>
            </w:r>
            <w:proofErr w:type="gramEnd"/>
            <w:r w:rsidRPr="00B0417B">
              <w:rPr>
                <w:sz w:val="20"/>
                <w:szCs w:val="20"/>
              </w:rPr>
              <w:t xml:space="preserve"> to develop story elements.</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8190" w:type="dxa"/>
            <w:tcBorders>
              <w:bottom w:val="single" w:sz="4" w:space="0" w:color="auto"/>
            </w:tcBorders>
            <w:shd w:val="clear" w:color="auto" w:fill="auto"/>
          </w:tcPr>
          <w:p w:rsidR="00B37FD0" w:rsidRPr="00B37FD0" w:rsidRDefault="00B0417B" w:rsidP="00B37FD0">
            <w:pPr>
              <w:ind w:left="288" w:hanging="288"/>
              <w:rPr>
                <w:sz w:val="20"/>
                <w:szCs w:val="20"/>
              </w:rPr>
            </w:pPr>
            <w:r>
              <w:rPr>
                <w:sz w:val="20"/>
                <w:szCs w:val="20"/>
              </w:rPr>
              <w:t xml:space="preserve">Students will read two to three news articles and identify actions of pro-social behavior people have demonstrated. </w:t>
            </w:r>
          </w:p>
        </w:tc>
      </w:tr>
      <w:tr w:rsidR="00B37FD0" w:rsidRPr="00B37FD0" w:rsidTr="0044087C">
        <w:tc>
          <w:tcPr>
            <w:tcW w:w="1476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B37FD0" w:rsidRPr="00B37FD0" w:rsidTr="0044087C">
        <w:tc>
          <w:tcPr>
            <w:tcW w:w="652" w:type="dxa"/>
            <w:vMerge w:val="restart"/>
            <w:tcBorders>
              <w:top w:val="single" w:sz="4" w:space="0" w:color="auto"/>
            </w:tcBorders>
            <w:shd w:val="clear" w:color="auto" w:fill="D9D9D9"/>
            <w:noWrap/>
          </w:tcPr>
          <w:p w:rsidR="00B37FD0" w:rsidRPr="00B37FD0" w:rsidRDefault="00B37FD0" w:rsidP="00B37FD0">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B37FD0" w:rsidRPr="00B37FD0" w:rsidRDefault="00B0417B" w:rsidP="00B37FD0">
            <w:pPr>
              <w:ind w:left="0" w:firstLine="0"/>
              <w:rPr>
                <w:sz w:val="20"/>
                <w:szCs w:val="20"/>
              </w:rPr>
            </w:pPr>
            <w:r>
              <w:rPr>
                <w:sz w:val="20"/>
                <w:szCs w:val="20"/>
              </w:rPr>
              <w:t xml:space="preserve">Think like/work like a student advocate to </w:t>
            </w:r>
            <w:r w:rsidR="007D5264">
              <w:rPr>
                <w:sz w:val="20"/>
                <w:szCs w:val="20"/>
              </w:rPr>
              <w:t>demonstrate pro-social behavior and positive communication skills.</w:t>
            </w:r>
          </w:p>
        </w:tc>
        <w:tc>
          <w:tcPr>
            <w:tcW w:w="1260" w:type="dxa"/>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8190" w:type="dxa"/>
            <w:tcBorders>
              <w:top w:val="single" w:sz="4" w:space="0" w:color="auto"/>
            </w:tcBorders>
            <w:shd w:val="clear" w:color="auto" w:fill="auto"/>
          </w:tcPr>
          <w:p w:rsidR="00B37FD0" w:rsidRDefault="00D32003" w:rsidP="00B37FD0">
            <w:pPr>
              <w:ind w:left="288" w:hanging="288"/>
              <w:rPr>
                <w:sz w:val="20"/>
                <w:szCs w:val="20"/>
              </w:rPr>
            </w:pPr>
            <w:hyperlink r:id="rId20" w:history="1">
              <w:r w:rsidR="007D5264" w:rsidRPr="00ED499E">
                <w:rPr>
                  <w:rStyle w:val="Hyperlink"/>
                  <w:sz w:val="20"/>
                  <w:szCs w:val="20"/>
                </w:rPr>
                <w:t>http://studentservices.dadeschools.net/bullying/pdfs/lessons/5gr/L3_5gr.pdf</w:t>
              </w:r>
            </w:hyperlink>
            <w:r w:rsidR="007D5264">
              <w:rPr>
                <w:sz w:val="20"/>
                <w:szCs w:val="20"/>
              </w:rPr>
              <w:t xml:space="preserve"> </w:t>
            </w:r>
            <w:r w:rsidR="007D5264" w:rsidRPr="007D5264">
              <w:rPr>
                <w:sz w:val="20"/>
                <w:szCs w:val="20"/>
              </w:rPr>
              <w:t xml:space="preserve"> (Role Playing Cards)</w:t>
            </w:r>
            <w:r w:rsidR="007D5264">
              <w:rPr>
                <w:sz w:val="20"/>
                <w:szCs w:val="20"/>
              </w:rPr>
              <w:t xml:space="preserve"> </w:t>
            </w:r>
          </w:p>
          <w:p w:rsidR="007D5264" w:rsidRDefault="00D32003" w:rsidP="00B37FD0">
            <w:pPr>
              <w:ind w:left="288" w:hanging="288"/>
              <w:rPr>
                <w:sz w:val="20"/>
                <w:szCs w:val="20"/>
              </w:rPr>
            </w:pPr>
            <w:hyperlink r:id="rId21" w:history="1">
              <w:r w:rsidR="007D5264" w:rsidRPr="00ED499E">
                <w:rPr>
                  <w:rStyle w:val="Hyperlink"/>
                  <w:sz w:val="20"/>
                  <w:szCs w:val="20"/>
                </w:rPr>
                <w:t>https://www.edutopia.org/blog/project-happiness-empathy-randy-taran</w:t>
              </w:r>
            </w:hyperlink>
            <w:r w:rsidR="007D5264">
              <w:rPr>
                <w:sz w:val="20"/>
                <w:szCs w:val="20"/>
              </w:rPr>
              <w:t xml:space="preserve"> (</w:t>
            </w:r>
            <w:r w:rsidR="007D5264" w:rsidRPr="007D5264">
              <w:rPr>
                <w:sz w:val="20"/>
                <w:szCs w:val="20"/>
              </w:rPr>
              <w:t>Building Social and Emotional Skills in Elementary Students: Empathy</w:t>
            </w:r>
            <w:r w:rsidR="007D5264">
              <w:rPr>
                <w:sz w:val="20"/>
                <w:szCs w:val="20"/>
              </w:rPr>
              <w:t>)</w:t>
            </w:r>
          </w:p>
          <w:p w:rsidR="007D5264" w:rsidRPr="00B37FD0" w:rsidRDefault="00D32003" w:rsidP="00B37FD0">
            <w:pPr>
              <w:ind w:left="288" w:hanging="288"/>
              <w:rPr>
                <w:sz w:val="20"/>
                <w:szCs w:val="20"/>
              </w:rPr>
            </w:pPr>
            <w:hyperlink r:id="rId22" w:history="1">
              <w:r w:rsidR="007D5264" w:rsidRPr="00ED499E">
                <w:rPr>
                  <w:rStyle w:val="Hyperlink"/>
                  <w:sz w:val="20"/>
                  <w:szCs w:val="20"/>
                </w:rPr>
                <w:t>http://schools.nyc.gov/NR/rdonlyres/B455AFAF-7A91-4621-A15D-F807718D19FC/0/CounselorConnectionFinalNov_Dec_b.pdf</w:t>
              </w:r>
            </w:hyperlink>
            <w:r w:rsidR="007D5264">
              <w:rPr>
                <w:sz w:val="20"/>
                <w:szCs w:val="20"/>
              </w:rPr>
              <w:t xml:space="preserve"> (Promoting pro-social behavior)</w:t>
            </w:r>
          </w:p>
        </w:tc>
      </w:tr>
      <w:tr w:rsidR="00B37FD0" w:rsidRPr="00B37FD0" w:rsidTr="0044087C">
        <w:tc>
          <w:tcPr>
            <w:tcW w:w="652"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8190" w:type="dxa"/>
            <w:shd w:val="clear" w:color="auto" w:fill="auto"/>
          </w:tcPr>
          <w:p w:rsidR="00400FC0" w:rsidRDefault="00D32003" w:rsidP="00400FC0">
            <w:pPr>
              <w:ind w:left="288" w:hanging="288"/>
              <w:rPr>
                <w:sz w:val="20"/>
                <w:szCs w:val="20"/>
              </w:rPr>
            </w:pPr>
            <w:hyperlink r:id="rId23" w:history="1">
              <w:r w:rsidR="00400FC0" w:rsidRPr="00ED499E">
                <w:rPr>
                  <w:rStyle w:val="Hyperlink"/>
                  <w:sz w:val="20"/>
                  <w:szCs w:val="20"/>
                </w:rPr>
                <w:t>http://studentservices.dadeschools.net/bullying/pdfs/lessons/5gr/L3_5gr.pdf</w:t>
              </w:r>
            </w:hyperlink>
            <w:r w:rsidR="00400FC0">
              <w:rPr>
                <w:sz w:val="20"/>
                <w:szCs w:val="20"/>
              </w:rPr>
              <w:t xml:space="preserve"> </w:t>
            </w:r>
            <w:r w:rsidR="00400FC0" w:rsidRPr="007D5264">
              <w:rPr>
                <w:sz w:val="20"/>
                <w:szCs w:val="20"/>
              </w:rPr>
              <w:t xml:space="preserve"> (Role Playing Cards)</w:t>
            </w:r>
            <w:r w:rsidR="00400FC0">
              <w:rPr>
                <w:sz w:val="20"/>
                <w:szCs w:val="20"/>
              </w:rPr>
              <w:t xml:space="preserve"> </w:t>
            </w:r>
          </w:p>
          <w:p w:rsidR="00400FC0" w:rsidRDefault="00D32003" w:rsidP="00400FC0">
            <w:pPr>
              <w:ind w:left="288" w:hanging="288"/>
              <w:rPr>
                <w:sz w:val="20"/>
                <w:szCs w:val="20"/>
              </w:rPr>
            </w:pPr>
            <w:hyperlink r:id="rId24" w:history="1">
              <w:r w:rsidR="00400FC0" w:rsidRPr="00ED499E">
                <w:rPr>
                  <w:rStyle w:val="Hyperlink"/>
                  <w:sz w:val="20"/>
                  <w:szCs w:val="20"/>
                </w:rPr>
                <w:t>https://www.edutopia.org/blog/project-happiness-empathy-randy-taran</w:t>
              </w:r>
            </w:hyperlink>
            <w:r w:rsidR="00400FC0">
              <w:rPr>
                <w:sz w:val="20"/>
                <w:szCs w:val="20"/>
              </w:rPr>
              <w:t xml:space="preserve"> (</w:t>
            </w:r>
            <w:r w:rsidR="00400FC0" w:rsidRPr="007D5264">
              <w:rPr>
                <w:sz w:val="20"/>
                <w:szCs w:val="20"/>
              </w:rPr>
              <w:t>Building Social and Emotional Skills in Elementary Students: Empathy</w:t>
            </w:r>
            <w:r w:rsidR="00400FC0">
              <w:rPr>
                <w:sz w:val="20"/>
                <w:szCs w:val="20"/>
              </w:rPr>
              <w:t>)</w:t>
            </w:r>
          </w:p>
          <w:p w:rsidR="00B37FD0" w:rsidRPr="00B37FD0" w:rsidRDefault="00D32003" w:rsidP="00400FC0">
            <w:pPr>
              <w:ind w:left="288" w:hanging="288"/>
              <w:rPr>
                <w:sz w:val="20"/>
                <w:szCs w:val="20"/>
              </w:rPr>
            </w:pPr>
            <w:hyperlink r:id="rId25" w:history="1">
              <w:r w:rsidR="00400FC0" w:rsidRPr="00ED499E">
                <w:rPr>
                  <w:rStyle w:val="Hyperlink"/>
                  <w:sz w:val="20"/>
                  <w:szCs w:val="20"/>
                </w:rPr>
                <w:t>http://schools.nyc.gov/NR/rdonlyres/B455AFAF-7A91-4621-A15D-F807718D19FC/0/CounselorConnectionFinalNov_Dec_b.pdf</w:t>
              </w:r>
            </w:hyperlink>
            <w:r w:rsidR="00400FC0">
              <w:rPr>
                <w:sz w:val="20"/>
                <w:szCs w:val="20"/>
              </w:rPr>
              <w:t xml:space="preserve"> (Promoting pro-social behavior)</w:t>
            </w:r>
          </w:p>
        </w:tc>
      </w:tr>
      <w:tr w:rsidR="00B37FD0" w:rsidRPr="00B37FD0" w:rsidTr="0044087C">
        <w:tc>
          <w:tcPr>
            <w:tcW w:w="652" w:type="dxa"/>
            <w:vMerge/>
            <w:shd w:val="clear" w:color="auto" w:fill="D9D9D9"/>
            <w:noWrap/>
          </w:tcPr>
          <w:p w:rsidR="00B37FD0" w:rsidRPr="00B37FD0" w:rsidRDefault="00B37FD0" w:rsidP="00B37FD0">
            <w:pPr>
              <w:ind w:left="0" w:firstLine="0"/>
              <w:jc w:val="right"/>
              <w:rPr>
                <w:sz w:val="20"/>
                <w:szCs w:val="20"/>
              </w:rPr>
            </w:pPr>
          </w:p>
        </w:tc>
        <w:tc>
          <w:tcPr>
            <w:tcW w:w="1321" w:type="dxa"/>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shd w:val="clear" w:color="auto" w:fill="auto"/>
            <w:noWrap/>
          </w:tcPr>
          <w:p w:rsidR="00B37FD0" w:rsidRPr="00B37FD0" w:rsidRDefault="00E730DF" w:rsidP="00B37FD0">
            <w:pPr>
              <w:ind w:left="0" w:firstLine="0"/>
              <w:rPr>
                <w:sz w:val="20"/>
                <w:szCs w:val="20"/>
              </w:rPr>
            </w:pPr>
            <w:r>
              <w:rPr>
                <w:sz w:val="20"/>
                <w:szCs w:val="20"/>
              </w:rPr>
              <w:t xml:space="preserve">Compare and contrast various </w:t>
            </w:r>
            <w:r w:rsidR="00400FC0" w:rsidRPr="00400FC0">
              <w:rPr>
                <w:sz w:val="20"/>
                <w:szCs w:val="20"/>
              </w:rPr>
              <w:t>methods of communication.</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8190" w:type="dxa"/>
            <w:shd w:val="clear" w:color="auto" w:fill="auto"/>
          </w:tcPr>
          <w:p w:rsidR="00B37FD0" w:rsidRPr="00B37FD0" w:rsidRDefault="00400FC0" w:rsidP="00B37FD0">
            <w:pPr>
              <w:ind w:left="288" w:hanging="288"/>
              <w:rPr>
                <w:sz w:val="20"/>
                <w:szCs w:val="20"/>
              </w:rPr>
            </w:pPr>
            <w:r>
              <w:rPr>
                <w:sz w:val="20"/>
                <w:szCs w:val="20"/>
              </w:rPr>
              <w:t>Students will say one positive comment to a peer each day to demonstrate pro-social communication skills.</w:t>
            </w:r>
          </w:p>
        </w:tc>
      </w:tr>
      <w:tr w:rsidR="00A55236" w:rsidRPr="00B37FD0" w:rsidTr="00617B94">
        <w:tc>
          <w:tcPr>
            <w:tcW w:w="14760" w:type="dxa"/>
            <w:gridSpan w:val="5"/>
            <w:tcBorders>
              <w:top w:val="single" w:sz="4" w:space="0" w:color="auto"/>
              <w:left w:val="single" w:sz="4" w:space="0" w:color="auto"/>
              <w:bottom w:val="single" w:sz="4" w:space="0" w:color="auto"/>
              <w:right w:val="single" w:sz="4" w:space="0" w:color="auto"/>
            </w:tcBorders>
            <w:shd w:val="clear" w:color="auto" w:fill="BFBFBF"/>
            <w:noWrap/>
          </w:tcPr>
          <w:p w:rsidR="00A55236" w:rsidRPr="00B37FD0" w:rsidRDefault="00A55236" w:rsidP="00617B94">
            <w:pPr>
              <w:ind w:left="288" w:hanging="288"/>
              <w:rPr>
                <w:sz w:val="2"/>
                <w:szCs w:val="2"/>
              </w:rPr>
            </w:pPr>
          </w:p>
        </w:tc>
      </w:tr>
    </w:tbl>
    <w:p w:rsidR="00A55236" w:rsidRDefault="00A55236" w:rsidP="00A55236">
      <w:pPr>
        <w:ind w:left="0" w:firstLine="0"/>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60"/>
      </w:tblGrid>
      <w:tr w:rsidR="00B37FD0" w:rsidRPr="00B37FD0" w:rsidTr="0044087C">
        <w:tc>
          <w:tcPr>
            <w:tcW w:w="1476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44087C">
        <w:tc>
          <w:tcPr>
            <w:tcW w:w="14760" w:type="dxa"/>
            <w:shd w:val="clear" w:color="auto" w:fill="auto"/>
            <w:noWrap/>
          </w:tcPr>
          <w:p w:rsidR="00B37FD0" w:rsidRPr="00B37FD0" w:rsidRDefault="00EB16B4" w:rsidP="00B37FD0">
            <w:pPr>
              <w:ind w:left="0" w:firstLine="0"/>
              <w:rPr>
                <w:sz w:val="20"/>
                <w:szCs w:val="20"/>
              </w:rPr>
            </w:pPr>
            <w:r w:rsidRPr="00EB16B4">
              <w:rPr>
                <w:rFonts w:cs="Calibri"/>
                <w:color w:val="000000"/>
                <w:sz w:val="20"/>
                <w:szCs w:val="20"/>
              </w:rPr>
              <w:t xml:space="preserve">These ongoing learning experiences build upon a presumed (student) working knowledge of the concepts such as </w:t>
            </w:r>
            <w:r w:rsidR="00855BEE">
              <w:rPr>
                <w:rFonts w:cs="Calibri"/>
                <w:color w:val="000000"/>
                <w:sz w:val="20"/>
                <w:szCs w:val="20"/>
              </w:rPr>
              <w:t xml:space="preserve">communication, </w:t>
            </w:r>
            <w:r w:rsidRPr="00EB16B4">
              <w:rPr>
                <w:rFonts w:cs="Calibri"/>
                <w:color w:val="000000"/>
                <w:sz w:val="20"/>
                <w:szCs w:val="20"/>
              </w:rPr>
              <w:t>listening,</w:t>
            </w:r>
            <w:r w:rsidR="00855BEE">
              <w:rPr>
                <w:rFonts w:cs="Calibri"/>
                <w:color w:val="000000"/>
                <w:sz w:val="20"/>
                <w:szCs w:val="20"/>
              </w:rPr>
              <w:t xml:space="preserve"> safety, inclusion</w:t>
            </w:r>
            <w:r w:rsidRPr="00EB16B4">
              <w:rPr>
                <w:rFonts w:cs="Calibri"/>
                <w:color w:val="000000"/>
                <w:sz w:val="20"/>
                <w:szCs w:val="20"/>
              </w:rPr>
              <w:t xml:space="preserve"> and working in groups or with a partner. However, i</w:t>
            </w:r>
            <w:r w:rsidR="00855BEE">
              <w:rPr>
                <w:rFonts w:cs="Calibri"/>
                <w:color w:val="000000"/>
                <w:sz w:val="20"/>
                <w:szCs w:val="20"/>
              </w:rPr>
              <w:t xml:space="preserve">t is understood that not all </w:t>
            </w:r>
            <w:r w:rsidR="00E730DF">
              <w:rPr>
                <w:rFonts w:cs="Calibri"/>
                <w:color w:val="000000"/>
                <w:sz w:val="20"/>
                <w:szCs w:val="20"/>
              </w:rPr>
              <w:t>5</w:t>
            </w:r>
            <w:r w:rsidR="00E730DF" w:rsidRPr="00855BEE">
              <w:rPr>
                <w:rFonts w:cs="Calibri"/>
                <w:color w:val="000000"/>
                <w:sz w:val="20"/>
                <w:szCs w:val="20"/>
                <w:vertAlign w:val="superscript"/>
              </w:rPr>
              <w:t>th</w:t>
            </w:r>
            <w:r w:rsidR="00E730DF">
              <w:rPr>
                <w:rFonts w:cs="Calibri"/>
                <w:color w:val="000000"/>
                <w:sz w:val="20"/>
                <w:szCs w:val="20"/>
              </w:rPr>
              <w:t xml:space="preserve"> </w:t>
            </w:r>
            <w:r w:rsidR="00E730DF" w:rsidRPr="00EB16B4">
              <w:rPr>
                <w:rFonts w:cs="Calibri"/>
                <w:color w:val="000000"/>
                <w:sz w:val="20"/>
                <w:szCs w:val="20"/>
              </w:rPr>
              <w:t>graders</w:t>
            </w:r>
            <w:r w:rsidRPr="00EB16B4">
              <w:rPr>
                <w:rFonts w:cs="Calibri"/>
                <w:color w:val="000000"/>
                <w:sz w:val="20"/>
                <w:szCs w:val="20"/>
              </w:rPr>
              <w:t xml:space="preserve"> have the same prior life experiences when it comes to </w:t>
            </w:r>
            <w:r w:rsidR="00855BEE">
              <w:rPr>
                <w:rFonts w:cs="Calibri"/>
                <w:color w:val="000000"/>
                <w:sz w:val="20"/>
                <w:szCs w:val="20"/>
              </w:rPr>
              <w:t xml:space="preserve">bullying experiences and </w:t>
            </w:r>
            <w:r w:rsidRPr="00EB16B4">
              <w:rPr>
                <w:rFonts w:cs="Calibri"/>
                <w:color w:val="000000"/>
                <w:sz w:val="20"/>
                <w:szCs w:val="20"/>
              </w:rPr>
              <w:t>peer and family relationships.</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44087C">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44087C">
        <w:tc>
          <w:tcPr>
            <w:tcW w:w="14760" w:type="dxa"/>
            <w:gridSpan w:val="3"/>
            <w:shd w:val="clear" w:color="auto" w:fill="D9D9D9"/>
            <w:noWrap/>
          </w:tcPr>
          <w:p w:rsidR="00625BD3" w:rsidRDefault="007B64AA" w:rsidP="00625BD3">
            <w:pPr>
              <w:ind w:left="0" w:firstLine="0"/>
              <w:rPr>
                <w:sz w:val="28"/>
                <w:szCs w:val="28"/>
              </w:rPr>
            </w:pPr>
            <w:r>
              <w:rPr>
                <w:sz w:val="28"/>
                <w:szCs w:val="28"/>
                <w:highlight w:val="magenta"/>
              </w:rPr>
              <w:t>The t</w:t>
            </w:r>
            <w:r w:rsidR="00625BD3" w:rsidRPr="00625BD3">
              <w:rPr>
                <w:sz w:val="28"/>
                <w:szCs w:val="28"/>
                <w:highlight w:val="magenta"/>
              </w:rPr>
              <w:t>eacher may introduce reading strategies so students can gain deeper understanding of theme (</w:t>
            </w:r>
            <w:proofErr w:type="spellStart"/>
            <w:r w:rsidR="00625BD3" w:rsidRPr="00625BD3">
              <w:rPr>
                <w:sz w:val="28"/>
                <w:szCs w:val="28"/>
                <w:highlight w:val="magenta"/>
              </w:rPr>
              <w:t>inferencing</w:t>
            </w:r>
            <w:proofErr w:type="spellEnd"/>
            <w:r w:rsidR="00625BD3" w:rsidRPr="00625BD3">
              <w:rPr>
                <w:sz w:val="28"/>
                <w:szCs w:val="28"/>
                <w:highlight w:val="magenta"/>
              </w:rPr>
              <w:t>, asking questions, determining importance, &amp; synthesizing)</w:t>
            </w:r>
            <w:r w:rsidR="00D321A2">
              <w:rPr>
                <w:sz w:val="28"/>
                <w:szCs w:val="28"/>
              </w:rPr>
              <w:t>.</w:t>
            </w:r>
          </w:p>
          <w:p w:rsidR="00625BD3" w:rsidRPr="00625BD3" w:rsidRDefault="00625BD3" w:rsidP="0044087C">
            <w:pPr>
              <w:ind w:left="0" w:firstLine="0"/>
              <w:jc w:val="right"/>
              <w:rPr>
                <w:sz w:val="28"/>
                <w:szCs w:val="28"/>
              </w:rPr>
            </w:pPr>
            <w:r>
              <w:rPr>
                <w:sz w:val="28"/>
                <w:szCs w:val="28"/>
              </w:rPr>
              <w:t xml:space="preserve">                                                                                                                </w:t>
            </w:r>
            <w:r w:rsidRPr="00625BD3">
              <w:rPr>
                <w:b/>
                <w:sz w:val="28"/>
                <w:szCs w:val="28"/>
              </w:rPr>
              <w:t>Integration Continuum Color:</w:t>
            </w:r>
            <w:r w:rsidRPr="00625BD3">
              <w:rPr>
                <w:sz w:val="28"/>
                <w:szCs w:val="28"/>
              </w:rPr>
              <w:t xml:space="preserve">  GREEN   BLUE</w:t>
            </w:r>
            <w:r w:rsidRPr="00625BD3">
              <w:rPr>
                <w:sz w:val="28"/>
                <w:szCs w:val="28"/>
              </w:rPr>
              <w:tab/>
            </w:r>
            <w:r>
              <w:rPr>
                <w:sz w:val="28"/>
                <w:szCs w:val="28"/>
              </w:rPr>
              <w:t xml:space="preserve">  </w:t>
            </w:r>
            <w:r w:rsidRPr="00625BD3">
              <w:rPr>
                <w:sz w:val="28"/>
                <w:szCs w:val="28"/>
                <w:highlight w:val="magenta"/>
              </w:rPr>
              <w:t>PINK</w:t>
            </w:r>
            <w:r>
              <w:rPr>
                <w:sz w:val="28"/>
                <w:szCs w:val="28"/>
              </w:rPr>
              <w:t xml:space="preserve">   </w:t>
            </w:r>
            <w:r w:rsidRPr="00625BD3">
              <w:rPr>
                <w:sz w:val="28"/>
                <w:szCs w:val="28"/>
              </w:rPr>
              <w:t>YELLOW</w:t>
            </w:r>
          </w:p>
          <w:p w:rsidR="00B37FD0" w:rsidRPr="00625BD3" w:rsidRDefault="00625BD3" w:rsidP="00625BD3">
            <w:pPr>
              <w:ind w:left="0" w:firstLine="0"/>
              <w:rPr>
                <w:sz w:val="18"/>
                <w:szCs w:val="18"/>
              </w:rPr>
            </w:pPr>
            <w:r w:rsidRPr="00625BD3">
              <w:rPr>
                <w:sz w:val="28"/>
                <w:szCs w:val="28"/>
              </w:rPr>
              <w:t xml:space="preserve">                                       </w:t>
            </w:r>
            <w:r>
              <w:rPr>
                <w:sz w:val="28"/>
                <w:szCs w:val="28"/>
              </w:rPr>
              <w:t xml:space="preserve">                                                               </w:t>
            </w:r>
            <w:r w:rsidRPr="00625BD3">
              <w:rPr>
                <w:sz w:val="28"/>
                <w:szCs w:val="28"/>
              </w:rPr>
              <w:t xml:space="preserve">   </w:t>
            </w:r>
            <w:r w:rsidRPr="00625BD3">
              <w:rPr>
                <w:sz w:val="18"/>
                <w:szCs w:val="18"/>
              </w:rPr>
              <w:t xml:space="preserve">PINK: Work combines some techniques, skills and concepts from both disciplines, but proficiency is uneven.  </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625BD3" w:rsidP="00B37FD0">
            <w:pPr>
              <w:ind w:left="288" w:hanging="288"/>
              <w:rPr>
                <w:sz w:val="20"/>
                <w:szCs w:val="20"/>
              </w:rPr>
            </w:pPr>
            <w:r w:rsidRPr="00625BD3">
              <w:rPr>
                <w:sz w:val="20"/>
                <w:szCs w:val="20"/>
              </w:rPr>
              <w:t>Comprehension strategies help readers develop greater/deeper understanding of various texts.</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B37FD0" w:rsidRPr="00B37FD0" w:rsidRDefault="00D32003" w:rsidP="00B37FD0">
            <w:pPr>
              <w:ind w:left="288" w:hanging="288"/>
              <w:rPr>
                <w:sz w:val="20"/>
                <w:szCs w:val="20"/>
              </w:rPr>
            </w:pPr>
            <w:hyperlink r:id="rId26">
              <w:r w:rsidR="00625BD3" w:rsidRPr="00625BD3">
                <w:rPr>
                  <w:rFonts w:cs="Calibri"/>
                  <w:color w:val="1155CC"/>
                  <w:sz w:val="20"/>
                  <w:szCs w:val="20"/>
                  <w:u w:val="single"/>
                </w:rPr>
                <w:t>http://www.bhamcityschools.org/cms/lib5/AL01001646/Centricity/Domain/131/Theme_Task_Cards_copy.pdf</w:t>
              </w:r>
            </w:hyperlink>
            <w:r w:rsidR="00625BD3" w:rsidRPr="00625BD3">
              <w:rPr>
                <w:rFonts w:cs="Calibri"/>
                <w:color w:val="000000"/>
                <w:sz w:val="20"/>
                <w:szCs w:val="20"/>
              </w:rPr>
              <w:t xml:space="preserve"> (Theme task cards)</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B37FD0" w:rsidRPr="00B37FD0" w:rsidRDefault="00D32003" w:rsidP="00B37FD0">
            <w:pPr>
              <w:ind w:left="288" w:hanging="288"/>
              <w:rPr>
                <w:sz w:val="20"/>
                <w:szCs w:val="20"/>
              </w:rPr>
            </w:pPr>
            <w:hyperlink r:id="rId27">
              <w:r w:rsidR="00625BD3" w:rsidRPr="00625BD3">
                <w:rPr>
                  <w:rFonts w:cs="Calibri"/>
                  <w:color w:val="1155CC"/>
                  <w:sz w:val="20"/>
                  <w:szCs w:val="20"/>
                  <w:u w:val="single"/>
                </w:rPr>
                <w:t>http://www.bhamcityschools.org/cms/lib5/AL01001646/Centricity/Domain/131/Theme_Task_Cards_copy.pdf</w:t>
              </w:r>
            </w:hyperlink>
            <w:r w:rsidR="00625BD3" w:rsidRPr="00625BD3">
              <w:rPr>
                <w:rFonts w:cs="Calibri"/>
                <w:color w:val="000000"/>
                <w:sz w:val="20"/>
                <w:szCs w:val="20"/>
              </w:rPr>
              <w:t xml:space="preserve"> (Theme task cards)</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gridSpan w:val="2"/>
            <w:shd w:val="clear" w:color="auto" w:fill="auto"/>
            <w:noWrap/>
          </w:tcPr>
          <w:p w:rsidR="00B37FD0" w:rsidRPr="00B37FD0" w:rsidRDefault="00625BD3" w:rsidP="00B37FD0">
            <w:pPr>
              <w:ind w:left="288" w:hanging="288"/>
              <w:rPr>
                <w:sz w:val="20"/>
                <w:szCs w:val="20"/>
              </w:rPr>
            </w:pPr>
            <w:r w:rsidRPr="00625BD3">
              <w:rPr>
                <w:sz w:val="20"/>
                <w:szCs w:val="20"/>
              </w:rPr>
              <w:t>Students will write a paragraph using their annotation from the text to document their understanding of common themes (courage, perseverance, friendship, empathy).</w:t>
            </w:r>
          </w:p>
        </w:tc>
      </w:tr>
      <w:tr w:rsidR="00B37FD0" w:rsidRPr="00B37FD0" w:rsidTr="0044087C">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44087C">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625BD3" w:rsidRDefault="00625BD3" w:rsidP="00625BD3">
            <w:pPr>
              <w:ind w:left="288" w:hanging="288"/>
              <w:rPr>
                <w:sz w:val="20"/>
                <w:szCs w:val="20"/>
              </w:rPr>
            </w:pPr>
            <w:r w:rsidRPr="00625BD3">
              <w:rPr>
                <w:sz w:val="20"/>
                <w:szCs w:val="20"/>
              </w:rPr>
              <w:t>The teacher may</w:t>
            </w:r>
            <w:r>
              <w:rPr>
                <w:sz w:val="20"/>
                <w:szCs w:val="20"/>
              </w:rPr>
              <w:t>:</w:t>
            </w:r>
          </w:p>
          <w:p w:rsidR="00625BD3" w:rsidRPr="00625BD3" w:rsidRDefault="00625BD3" w:rsidP="0044087C">
            <w:pPr>
              <w:pStyle w:val="ListParagraph"/>
              <w:numPr>
                <w:ilvl w:val="0"/>
                <w:numId w:val="29"/>
              </w:numPr>
              <w:spacing w:after="0" w:line="240" w:lineRule="auto"/>
              <w:rPr>
                <w:sz w:val="20"/>
                <w:szCs w:val="20"/>
              </w:rPr>
            </w:pPr>
            <w:r w:rsidRPr="00625BD3">
              <w:rPr>
                <w:sz w:val="20"/>
                <w:szCs w:val="20"/>
              </w:rPr>
              <w:t>provide visual charts</w:t>
            </w:r>
          </w:p>
          <w:p w:rsidR="00625BD3" w:rsidRPr="00625BD3" w:rsidRDefault="00625BD3" w:rsidP="0044087C">
            <w:pPr>
              <w:pStyle w:val="ListParagraph"/>
              <w:numPr>
                <w:ilvl w:val="0"/>
                <w:numId w:val="29"/>
              </w:numPr>
              <w:spacing w:after="0" w:line="240" w:lineRule="auto"/>
              <w:rPr>
                <w:sz w:val="20"/>
                <w:szCs w:val="20"/>
              </w:rPr>
            </w:pPr>
            <w:r w:rsidRPr="00625BD3">
              <w:rPr>
                <w:sz w:val="20"/>
                <w:szCs w:val="20"/>
              </w:rPr>
              <w:t xml:space="preserve">provide oral presentation </w:t>
            </w:r>
          </w:p>
          <w:p w:rsidR="00625BD3" w:rsidRPr="00625BD3" w:rsidRDefault="00625BD3" w:rsidP="0044087C">
            <w:pPr>
              <w:pStyle w:val="ListParagraph"/>
              <w:numPr>
                <w:ilvl w:val="0"/>
                <w:numId w:val="29"/>
              </w:numPr>
              <w:spacing w:after="0" w:line="240" w:lineRule="auto"/>
              <w:rPr>
                <w:sz w:val="20"/>
                <w:szCs w:val="20"/>
              </w:rPr>
            </w:pPr>
            <w:r w:rsidRPr="00625BD3">
              <w:rPr>
                <w:sz w:val="20"/>
                <w:szCs w:val="20"/>
              </w:rPr>
              <w:t>provide instruction in native language</w:t>
            </w:r>
          </w:p>
          <w:p w:rsidR="00625BD3" w:rsidRPr="00625BD3" w:rsidRDefault="00625BD3" w:rsidP="0044087C">
            <w:pPr>
              <w:pStyle w:val="ListParagraph"/>
              <w:numPr>
                <w:ilvl w:val="0"/>
                <w:numId w:val="29"/>
              </w:numPr>
              <w:spacing w:after="0" w:line="240" w:lineRule="auto"/>
              <w:rPr>
                <w:sz w:val="20"/>
                <w:szCs w:val="20"/>
              </w:rPr>
            </w:pPr>
            <w:r w:rsidRPr="00625BD3">
              <w:rPr>
                <w:sz w:val="20"/>
                <w:szCs w:val="20"/>
              </w:rPr>
              <w:t>provide a word bank</w:t>
            </w:r>
          </w:p>
          <w:p w:rsidR="00B37FD0" w:rsidRPr="00625BD3" w:rsidRDefault="00625BD3" w:rsidP="0044087C">
            <w:pPr>
              <w:pStyle w:val="ListParagraph"/>
              <w:numPr>
                <w:ilvl w:val="0"/>
                <w:numId w:val="29"/>
              </w:numPr>
              <w:spacing w:after="0" w:line="240" w:lineRule="auto"/>
              <w:rPr>
                <w:sz w:val="20"/>
                <w:szCs w:val="20"/>
              </w:rPr>
            </w:pPr>
            <w:r w:rsidRPr="00625BD3">
              <w:rPr>
                <w:sz w:val="20"/>
                <w:szCs w:val="20"/>
              </w:rPr>
              <w:t>provide sentence e stems</w:t>
            </w:r>
          </w:p>
        </w:tc>
        <w:tc>
          <w:tcPr>
            <w:tcW w:w="5570" w:type="dxa"/>
            <w:tcBorders>
              <w:top w:val="nil"/>
            </w:tcBorders>
            <w:shd w:val="clear" w:color="auto" w:fill="auto"/>
          </w:tcPr>
          <w:p w:rsidR="00625BD3" w:rsidRDefault="00625BD3" w:rsidP="00625BD3">
            <w:pPr>
              <w:ind w:left="288" w:hanging="288"/>
              <w:rPr>
                <w:sz w:val="20"/>
                <w:szCs w:val="20"/>
              </w:rPr>
            </w:pPr>
            <w:r w:rsidRPr="00625BD3">
              <w:rPr>
                <w:sz w:val="20"/>
                <w:szCs w:val="20"/>
              </w:rPr>
              <w:t xml:space="preserve">Students </w:t>
            </w:r>
            <w:r>
              <w:rPr>
                <w:sz w:val="20"/>
                <w:szCs w:val="20"/>
              </w:rPr>
              <w:t>may:</w:t>
            </w:r>
          </w:p>
          <w:p w:rsidR="00625BD3" w:rsidRPr="00625BD3" w:rsidRDefault="00625BD3" w:rsidP="0044087C">
            <w:pPr>
              <w:pStyle w:val="ListParagraph"/>
              <w:numPr>
                <w:ilvl w:val="0"/>
                <w:numId w:val="30"/>
              </w:numPr>
              <w:spacing w:after="0" w:line="240" w:lineRule="auto"/>
              <w:rPr>
                <w:sz w:val="20"/>
                <w:szCs w:val="20"/>
              </w:rPr>
            </w:pPr>
            <w:r w:rsidRPr="00625BD3">
              <w:rPr>
                <w:sz w:val="20"/>
                <w:szCs w:val="20"/>
              </w:rPr>
              <w:t>work in pairs</w:t>
            </w:r>
          </w:p>
          <w:p w:rsidR="00625BD3" w:rsidRPr="00625BD3" w:rsidRDefault="00625BD3" w:rsidP="0044087C">
            <w:pPr>
              <w:pStyle w:val="ListParagraph"/>
              <w:numPr>
                <w:ilvl w:val="0"/>
                <w:numId w:val="30"/>
              </w:numPr>
              <w:spacing w:after="0" w:line="240" w:lineRule="auto"/>
              <w:rPr>
                <w:sz w:val="20"/>
                <w:szCs w:val="20"/>
              </w:rPr>
            </w:pPr>
            <w:r w:rsidRPr="00625BD3">
              <w:rPr>
                <w:sz w:val="20"/>
                <w:szCs w:val="20"/>
              </w:rPr>
              <w:t xml:space="preserve">present orally </w:t>
            </w:r>
          </w:p>
          <w:p w:rsidR="00B37FD0" w:rsidRPr="00625BD3" w:rsidRDefault="00625BD3" w:rsidP="0044087C">
            <w:pPr>
              <w:pStyle w:val="ListParagraph"/>
              <w:numPr>
                <w:ilvl w:val="0"/>
                <w:numId w:val="30"/>
              </w:numPr>
              <w:spacing w:after="0" w:line="240" w:lineRule="auto"/>
              <w:rPr>
                <w:sz w:val="20"/>
                <w:szCs w:val="20"/>
              </w:rPr>
            </w:pPr>
            <w:r w:rsidRPr="00625BD3">
              <w:rPr>
                <w:sz w:val="20"/>
                <w:szCs w:val="20"/>
              </w:rPr>
              <w:t>Use native language</w:t>
            </w:r>
          </w:p>
        </w:tc>
      </w:tr>
      <w:tr w:rsidR="00B37FD0" w:rsidRPr="00B37FD0" w:rsidTr="0044087C">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A81FE5">
        <w:trPr>
          <w:cantSplit/>
          <w:trHeight w:val="463"/>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625BD3" w:rsidP="00B37FD0">
            <w:pPr>
              <w:ind w:left="288" w:hanging="288"/>
              <w:rPr>
                <w:sz w:val="20"/>
                <w:szCs w:val="20"/>
              </w:rPr>
            </w:pPr>
            <w:r>
              <w:rPr>
                <w:sz w:val="20"/>
                <w:szCs w:val="20"/>
              </w:rPr>
              <w:t>N/A</w:t>
            </w:r>
          </w:p>
        </w:tc>
        <w:tc>
          <w:tcPr>
            <w:tcW w:w="5570" w:type="dxa"/>
            <w:tcBorders>
              <w:top w:val="nil"/>
            </w:tcBorders>
            <w:shd w:val="clear" w:color="auto" w:fill="auto"/>
          </w:tcPr>
          <w:p w:rsidR="00B37FD0" w:rsidRPr="00B37FD0" w:rsidRDefault="00625BD3" w:rsidP="00625BD3">
            <w:pPr>
              <w:ind w:left="0" w:firstLine="0"/>
              <w:rPr>
                <w:sz w:val="20"/>
                <w:szCs w:val="20"/>
              </w:rPr>
            </w:pPr>
            <w:r>
              <w:rPr>
                <w:sz w:val="20"/>
                <w:szCs w:val="20"/>
              </w:rPr>
              <w:t>Students may u</w:t>
            </w:r>
            <w:r w:rsidRPr="00625BD3">
              <w:rPr>
                <w:sz w:val="20"/>
                <w:szCs w:val="20"/>
              </w:rPr>
              <w:t>se their paragraph to provide an electronic presentation (Prezi, PPT, story board, etc.)</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625BD3" w:rsidRPr="00625BD3" w:rsidRDefault="00625BD3" w:rsidP="00E730DF">
            <w:pPr>
              <w:numPr>
                <w:ilvl w:val="0"/>
                <w:numId w:val="28"/>
              </w:numPr>
              <w:ind w:left="425"/>
              <w:rPr>
                <w:sz w:val="20"/>
                <w:szCs w:val="20"/>
              </w:rPr>
            </w:pPr>
            <w:r w:rsidRPr="00625BD3">
              <w:rPr>
                <w:sz w:val="20"/>
                <w:szCs w:val="20"/>
              </w:rPr>
              <w:t>The connections between story elements and the develop</w:t>
            </w:r>
            <w:r w:rsidR="00E730DF">
              <w:rPr>
                <w:sz w:val="20"/>
                <w:szCs w:val="20"/>
              </w:rPr>
              <w:t>ment of character relationships</w:t>
            </w:r>
            <w:r w:rsidRPr="00625BD3">
              <w:rPr>
                <w:sz w:val="20"/>
                <w:szCs w:val="20"/>
              </w:rPr>
              <w:t xml:space="preserve"> </w:t>
            </w:r>
          </w:p>
          <w:p w:rsidR="00625BD3" w:rsidRPr="00625BD3" w:rsidRDefault="00625BD3" w:rsidP="00E730DF">
            <w:pPr>
              <w:numPr>
                <w:ilvl w:val="0"/>
                <w:numId w:val="28"/>
              </w:numPr>
              <w:ind w:left="425"/>
              <w:rPr>
                <w:sz w:val="20"/>
                <w:szCs w:val="20"/>
              </w:rPr>
            </w:pPr>
            <w:r w:rsidRPr="00625BD3">
              <w:rPr>
                <w:sz w:val="20"/>
                <w:szCs w:val="20"/>
              </w:rPr>
              <w:t xml:space="preserve">The reasons why character change or transformation is a major aspect of stories and </w:t>
            </w:r>
            <w:proofErr w:type="spellStart"/>
            <w:r w:rsidRPr="00625BD3">
              <w:rPr>
                <w:sz w:val="20"/>
                <w:szCs w:val="20"/>
              </w:rPr>
              <w:t>storytell</w:t>
            </w:r>
            <w:proofErr w:type="spellEnd"/>
          </w:p>
          <w:p w:rsidR="00B37FD0" w:rsidRPr="00B37FD0" w:rsidRDefault="00625BD3" w:rsidP="00E730DF">
            <w:pPr>
              <w:numPr>
                <w:ilvl w:val="0"/>
                <w:numId w:val="28"/>
              </w:numPr>
              <w:ind w:left="425"/>
              <w:rPr>
                <w:sz w:val="20"/>
                <w:szCs w:val="20"/>
              </w:rPr>
            </w:pPr>
            <w:r w:rsidRPr="00625BD3">
              <w:rPr>
                <w:sz w:val="20"/>
                <w:szCs w:val="20"/>
              </w:rPr>
              <w:t>Conventions and grammar</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625BD3" w:rsidRPr="00625BD3" w:rsidRDefault="00625BD3" w:rsidP="00E730DF">
            <w:pPr>
              <w:numPr>
                <w:ilvl w:val="0"/>
                <w:numId w:val="28"/>
              </w:numPr>
              <w:ind w:left="425"/>
              <w:rPr>
                <w:sz w:val="20"/>
                <w:szCs w:val="20"/>
              </w:rPr>
            </w:pPr>
            <w:r w:rsidRPr="00625BD3">
              <w:rPr>
                <w:sz w:val="20"/>
                <w:szCs w:val="20"/>
              </w:rPr>
              <w:t xml:space="preserve">Read with sufficient accuracy and fluency to support comprehension </w:t>
            </w:r>
          </w:p>
          <w:p w:rsidR="00625BD3" w:rsidRPr="00625BD3" w:rsidRDefault="00625BD3" w:rsidP="00E730DF">
            <w:pPr>
              <w:numPr>
                <w:ilvl w:val="0"/>
                <w:numId w:val="28"/>
              </w:numPr>
              <w:ind w:left="425"/>
              <w:rPr>
                <w:sz w:val="20"/>
                <w:szCs w:val="20"/>
              </w:rPr>
            </w:pPr>
            <w:r w:rsidRPr="00625BD3">
              <w:rPr>
                <w:sz w:val="20"/>
                <w:szCs w:val="20"/>
              </w:rPr>
              <w:t>Read grade-level text</w:t>
            </w:r>
            <w:r w:rsidR="00E730DF">
              <w:rPr>
                <w:sz w:val="20"/>
                <w:szCs w:val="20"/>
              </w:rPr>
              <w:t xml:space="preserve"> with purpose and understanding</w:t>
            </w:r>
            <w:r w:rsidRPr="00625BD3">
              <w:rPr>
                <w:sz w:val="20"/>
                <w:szCs w:val="20"/>
              </w:rPr>
              <w:t xml:space="preserve">  </w:t>
            </w:r>
          </w:p>
          <w:p w:rsidR="00625BD3" w:rsidRPr="00625BD3" w:rsidRDefault="00625BD3" w:rsidP="00E730DF">
            <w:pPr>
              <w:numPr>
                <w:ilvl w:val="0"/>
                <w:numId w:val="28"/>
              </w:numPr>
              <w:ind w:left="425"/>
              <w:rPr>
                <w:sz w:val="20"/>
                <w:szCs w:val="20"/>
              </w:rPr>
            </w:pPr>
            <w:r w:rsidRPr="00625BD3">
              <w:rPr>
                <w:sz w:val="20"/>
                <w:szCs w:val="20"/>
              </w:rPr>
              <w:t xml:space="preserve">Read grade-level prose and poetry orally with accuracy, appropriate rate, and expression. </w:t>
            </w:r>
          </w:p>
          <w:p w:rsidR="00625BD3" w:rsidRPr="00625BD3" w:rsidRDefault="00625BD3" w:rsidP="00E730DF">
            <w:pPr>
              <w:numPr>
                <w:ilvl w:val="0"/>
                <w:numId w:val="28"/>
              </w:numPr>
              <w:ind w:left="425"/>
              <w:rPr>
                <w:sz w:val="20"/>
                <w:szCs w:val="20"/>
              </w:rPr>
            </w:pPr>
            <w:r w:rsidRPr="00625BD3">
              <w:rPr>
                <w:sz w:val="20"/>
                <w:szCs w:val="20"/>
              </w:rPr>
              <w:t>Use context to confirm or self-correct word recognition and understanding, rereading as n</w:t>
            </w:r>
            <w:r w:rsidR="00E730DF">
              <w:rPr>
                <w:sz w:val="20"/>
                <w:szCs w:val="20"/>
              </w:rPr>
              <w:t>ecessary</w:t>
            </w:r>
            <w:r w:rsidRPr="00625BD3">
              <w:rPr>
                <w:sz w:val="20"/>
                <w:szCs w:val="20"/>
              </w:rPr>
              <w:t xml:space="preserve"> </w:t>
            </w:r>
          </w:p>
          <w:p w:rsidR="00625BD3" w:rsidRPr="00625BD3" w:rsidRDefault="00625BD3" w:rsidP="00E730DF">
            <w:pPr>
              <w:numPr>
                <w:ilvl w:val="0"/>
                <w:numId w:val="28"/>
              </w:numPr>
              <w:ind w:left="425"/>
              <w:rPr>
                <w:sz w:val="20"/>
                <w:szCs w:val="20"/>
              </w:rPr>
            </w:pPr>
            <w:r w:rsidRPr="00625BD3">
              <w:rPr>
                <w:sz w:val="20"/>
                <w:szCs w:val="20"/>
              </w:rPr>
              <w:t>Quote accurately from a text when explaini</w:t>
            </w:r>
            <w:r w:rsidR="00E730DF">
              <w:rPr>
                <w:sz w:val="20"/>
                <w:szCs w:val="20"/>
              </w:rPr>
              <w:t>ng what a text says explicitly</w:t>
            </w:r>
          </w:p>
          <w:p w:rsidR="00B37FD0" w:rsidRPr="00B37FD0" w:rsidRDefault="00625BD3" w:rsidP="00E730DF">
            <w:pPr>
              <w:numPr>
                <w:ilvl w:val="0"/>
                <w:numId w:val="28"/>
              </w:numPr>
              <w:ind w:left="425"/>
              <w:rPr>
                <w:sz w:val="20"/>
                <w:szCs w:val="20"/>
              </w:rPr>
            </w:pPr>
            <w:r w:rsidRPr="00625BD3">
              <w:rPr>
                <w:sz w:val="20"/>
                <w:szCs w:val="20"/>
              </w:rPr>
              <w:t>Determine a theme of a story, drama, or poem from details in the text, including how ch</w:t>
            </w:r>
            <w:r w:rsidR="00E730DF">
              <w:rPr>
                <w:sz w:val="20"/>
                <w:szCs w:val="20"/>
              </w:rPr>
              <w:t>aracters respond to a challenge</w:t>
            </w:r>
            <w:r w:rsidRPr="00625BD3">
              <w:rPr>
                <w:sz w:val="20"/>
                <w:szCs w:val="20"/>
              </w:rPr>
              <w:t xml:space="preserve">  </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625BD3" w:rsidP="00B37FD0">
            <w:pPr>
              <w:ind w:left="0" w:firstLine="0"/>
              <w:rPr>
                <w:sz w:val="20"/>
                <w:szCs w:val="20"/>
              </w:rPr>
            </w:pPr>
            <w:r w:rsidRPr="00625BD3">
              <w:rPr>
                <w:sz w:val="20"/>
                <w:szCs w:val="20"/>
              </w:rPr>
              <w:t xml:space="preserve">Theme, </w:t>
            </w:r>
            <w:r>
              <w:rPr>
                <w:sz w:val="20"/>
                <w:szCs w:val="20"/>
              </w:rPr>
              <w:t>S</w:t>
            </w:r>
            <w:r w:rsidRPr="00625BD3">
              <w:rPr>
                <w:sz w:val="20"/>
                <w:szCs w:val="20"/>
              </w:rPr>
              <w:t>ynthesizing</w:t>
            </w:r>
            <w:r>
              <w:rPr>
                <w:sz w:val="20"/>
                <w:szCs w:val="20"/>
              </w:rPr>
              <w:t>, Inference, Courage, Perseverance, Empathy, A</w:t>
            </w:r>
            <w:r w:rsidRPr="00625BD3">
              <w:rPr>
                <w:sz w:val="20"/>
                <w:szCs w:val="20"/>
              </w:rPr>
              <w:t>nnotate</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44087C">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44087C">
        <w:tc>
          <w:tcPr>
            <w:tcW w:w="14760" w:type="dxa"/>
            <w:gridSpan w:val="3"/>
            <w:shd w:val="clear" w:color="auto" w:fill="D9D9D9"/>
            <w:noWrap/>
          </w:tcPr>
          <w:p w:rsidR="00AA3BEA" w:rsidRPr="00AA3BEA" w:rsidRDefault="00AA3BEA" w:rsidP="00AA3BEA">
            <w:pPr>
              <w:ind w:left="0" w:firstLine="0"/>
              <w:rPr>
                <w:sz w:val="28"/>
                <w:szCs w:val="28"/>
              </w:rPr>
            </w:pPr>
            <w:r w:rsidRPr="00AA3BEA">
              <w:rPr>
                <w:sz w:val="28"/>
                <w:szCs w:val="28"/>
                <w:highlight w:val="green"/>
              </w:rPr>
              <w:t>The teacher may introduce narrative text elements so students understand how character relationships affect the plot.</w:t>
            </w:r>
            <w:r w:rsidRPr="00AA3BEA">
              <w:rPr>
                <w:sz w:val="28"/>
                <w:szCs w:val="28"/>
              </w:rPr>
              <w:t xml:space="preserve">  </w:t>
            </w:r>
          </w:p>
          <w:p w:rsidR="00AA3BEA" w:rsidRPr="00AA3BEA" w:rsidRDefault="00AA3BEA" w:rsidP="0044087C">
            <w:pPr>
              <w:ind w:left="0" w:firstLine="0"/>
              <w:jc w:val="right"/>
              <w:rPr>
                <w:sz w:val="28"/>
                <w:szCs w:val="28"/>
              </w:rPr>
            </w:pPr>
            <w:r w:rsidRPr="00AA3BEA">
              <w:rPr>
                <w:sz w:val="28"/>
                <w:szCs w:val="28"/>
              </w:rPr>
              <w:t xml:space="preserve">                                                                          </w:t>
            </w:r>
            <w:r>
              <w:rPr>
                <w:sz w:val="28"/>
                <w:szCs w:val="28"/>
              </w:rPr>
              <w:t xml:space="preserve">                                      </w:t>
            </w:r>
            <w:r w:rsidRPr="00AA3BEA">
              <w:rPr>
                <w:b/>
                <w:sz w:val="28"/>
                <w:szCs w:val="28"/>
              </w:rPr>
              <w:t>Integration Continuum Color:</w:t>
            </w:r>
            <w:r w:rsidRPr="00AA3BEA">
              <w:rPr>
                <w:sz w:val="28"/>
                <w:szCs w:val="28"/>
              </w:rPr>
              <w:t xml:space="preserve">  </w:t>
            </w:r>
            <w:r w:rsidRPr="00AA3BEA">
              <w:rPr>
                <w:sz w:val="28"/>
                <w:szCs w:val="28"/>
                <w:highlight w:val="green"/>
              </w:rPr>
              <w:t>GREEN</w:t>
            </w:r>
            <w:r w:rsidRPr="00AA3BEA">
              <w:rPr>
                <w:sz w:val="28"/>
                <w:szCs w:val="28"/>
              </w:rPr>
              <w:t xml:space="preserve">   BLUE</w:t>
            </w:r>
            <w:r w:rsidRPr="00AA3BEA">
              <w:rPr>
                <w:sz w:val="28"/>
                <w:szCs w:val="28"/>
              </w:rPr>
              <w:tab/>
            </w:r>
            <w:r>
              <w:rPr>
                <w:sz w:val="28"/>
                <w:szCs w:val="28"/>
              </w:rPr>
              <w:t xml:space="preserve">  </w:t>
            </w:r>
            <w:r w:rsidRPr="00AA3BEA">
              <w:rPr>
                <w:sz w:val="28"/>
                <w:szCs w:val="28"/>
              </w:rPr>
              <w:t>PINK    YELLOW</w:t>
            </w:r>
          </w:p>
          <w:p w:rsidR="00B37FD0" w:rsidRPr="00AA3BEA" w:rsidRDefault="00AA3BEA" w:rsidP="00AA3BEA">
            <w:pPr>
              <w:ind w:left="0" w:firstLine="0"/>
              <w:rPr>
                <w:sz w:val="18"/>
                <w:szCs w:val="18"/>
              </w:rPr>
            </w:pPr>
            <w:r w:rsidRPr="00AA3BEA">
              <w:rPr>
                <w:sz w:val="28"/>
                <w:szCs w:val="28"/>
              </w:rPr>
              <w:t xml:space="preserve">                                          </w:t>
            </w:r>
            <w:r>
              <w:rPr>
                <w:sz w:val="28"/>
                <w:szCs w:val="28"/>
              </w:rPr>
              <w:t xml:space="preserve">                                           </w:t>
            </w:r>
            <w:r w:rsidRPr="00AA3BEA">
              <w:rPr>
                <w:sz w:val="18"/>
                <w:szCs w:val="18"/>
              </w:rPr>
              <w:t xml:space="preserve">GREEN: Active involvement in developmentally appropriate knowledge production results in work that fuses both disciplines  </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AA3BEA" w:rsidP="00B37FD0">
            <w:pPr>
              <w:ind w:left="288" w:hanging="288"/>
              <w:rPr>
                <w:sz w:val="20"/>
                <w:szCs w:val="20"/>
              </w:rPr>
            </w:pPr>
            <w:r w:rsidRPr="00AA3BEA">
              <w:rPr>
                <w:sz w:val="20"/>
                <w:szCs w:val="20"/>
              </w:rPr>
              <w:t>Story elements and text features can help facilitate a deeper understanding of relationships between characters.</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AA3BEA" w:rsidRPr="00AA3BEA" w:rsidRDefault="00D32003" w:rsidP="00AA3BEA">
            <w:pPr>
              <w:ind w:left="0" w:firstLine="0"/>
              <w:rPr>
                <w:rFonts w:cs="Calibri"/>
                <w:color w:val="000000"/>
              </w:rPr>
            </w:pPr>
            <w:hyperlink r:id="rId28">
              <w:r w:rsidR="00AA3BEA" w:rsidRPr="00AA3BEA">
                <w:rPr>
                  <w:rFonts w:cs="Calibri"/>
                  <w:color w:val="1155CC"/>
                  <w:sz w:val="20"/>
                  <w:szCs w:val="20"/>
                  <w:u w:val="single"/>
                </w:rPr>
                <w:t>http://www.arvindguptatoys.com/arvindgupta/dresses.pdf</w:t>
              </w:r>
            </w:hyperlink>
            <w:r w:rsidR="00AA3BEA" w:rsidRPr="00AA3BEA">
              <w:rPr>
                <w:rFonts w:cs="Calibri"/>
                <w:color w:val="000000"/>
                <w:sz w:val="20"/>
                <w:szCs w:val="20"/>
              </w:rPr>
              <w:t xml:space="preserve"> (The Hundred Dresses)</w:t>
            </w:r>
          </w:p>
          <w:p w:rsidR="00B37FD0" w:rsidRPr="0044087C" w:rsidRDefault="00D32003" w:rsidP="008B74BD">
            <w:pPr>
              <w:ind w:left="335" w:hanging="335"/>
              <w:rPr>
                <w:rFonts w:cs="Calibri"/>
                <w:color w:val="000000"/>
              </w:rPr>
            </w:pPr>
            <w:hyperlink r:id="rId29">
              <w:r w:rsidR="00AA3BEA" w:rsidRPr="00AA3BEA">
                <w:rPr>
                  <w:rFonts w:cs="Calibri"/>
                  <w:color w:val="1155CC"/>
                  <w:sz w:val="20"/>
                  <w:szCs w:val="20"/>
                  <w:u w:val="single"/>
                </w:rPr>
                <w:t>http://bcs.schoolwires.net/cms/lib5/AL01001646/Centricity/Domain/131/Common%20Core%20Graphic%20Organizers%20for%20Literature%20Standards%20Grade%205.pdf</w:t>
              </w:r>
            </w:hyperlink>
            <w:r w:rsidR="00AA3BEA">
              <w:rPr>
                <w:rFonts w:cs="Calibri"/>
                <w:color w:val="000000"/>
                <w:sz w:val="20"/>
                <w:szCs w:val="20"/>
              </w:rPr>
              <w:t xml:space="preserve"> (G</w:t>
            </w:r>
            <w:r w:rsidR="00AA3BEA" w:rsidRPr="00AA3BEA">
              <w:rPr>
                <w:rFonts w:cs="Calibri"/>
                <w:color w:val="000000"/>
                <w:sz w:val="20"/>
                <w:szCs w:val="20"/>
              </w:rPr>
              <w:t>raphic organizers)</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B37FD0" w:rsidRPr="00B37FD0" w:rsidRDefault="00D32003" w:rsidP="00B37FD0">
            <w:pPr>
              <w:ind w:left="288" w:hanging="288"/>
              <w:rPr>
                <w:sz w:val="20"/>
                <w:szCs w:val="20"/>
              </w:rPr>
            </w:pPr>
            <w:hyperlink r:id="rId30">
              <w:r w:rsidR="00AA3BEA" w:rsidRPr="00AA3BEA">
                <w:rPr>
                  <w:rFonts w:cs="Calibri"/>
                  <w:color w:val="1155CC"/>
                  <w:sz w:val="20"/>
                  <w:szCs w:val="20"/>
                  <w:u w:val="single"/>
                </w:rPr>
                <w:t>http://www.arvindguptatoys.com/arvindgupta/dresses.pdf</w:t>
              </w:r>
            </w:hyperlink>
            <w:r w:rsidR="00AA3BEA" w:rsidRPr="00AA3BEA">
              <w:rPr>
                <w:rFonts w:cs="Calibri"/>
                <w:color w:val="000000"/>
                <w:sz w:val="20"/>
                <w:szCs w:val="20"/>
              </w:rPr>
              <w:t xml:space="preserve"> (The Hundred Dresses)</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gridSpan w:val="2"/>
            <w:shd w:val="clear" w:color="auto" w:fill="auto"/>
            <w:noWrap/>
          </w:tcPr>
          <w:p w:rsidR="00B37FD0" w:rsidRPr="00B37FD0" w:rsidRDefault="00AA3BEA" w:rsidP="00B37FD0">
            <w:pPr>
              <w:ind w:left="288" w:hanging="288"/>
              <w:rPr>
                <w:sz w:val="20"/>
                <w:szCs w:val="20"/>
              </w:rPr>
            </w:pPr>
            <w:r w:rsidRPr="00AA3BEA">
              <w:rPr>
                <w:sz w:val="20"/>
                <w:szCs w:val="20"/>
              </w:rPr>
              <w:t xml:space="preserve">The student will rewrite a story element related to character relationships and demonstrate how that affects the plot.  </w:t>
            </w:r>
          </w:p>
        </w:tc>
      </w:tr>
      <w:tr w:rsidR="00B37FD0" w:rsidRPr="00B37FD0" w:rsidTr="0044087C">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44087C">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AA3BEA" w:rsidRPr="00AA3BEA" w:rsidRDefault="00AA3BEA" w:rsidP="00AA3BEA">
            <w:pPr>
              <w:ind w:left="288" w:hanging="288"/>
              <w:rPr>
                <w:sz w:val="20"/>
                <w:szCs w:val="20"/>
              </w:rPr>
            </w:pPr>
            <w:r w:rsidRPr="00AA3BEA">
              <w:rPr>
                <w:sz w:val="20"/>
                <w:szCs w:val="20"/>
              </w:rPr>
              <w:t>The teacher may:</w:t>
            </w:r>
          </w:p>
          <w:p w:rsidR="00AA3BEA" w:rsidRPr="00AA3BEA" w:rsidRDefault="00AA3BEA" w:rsidP="00AA3BEA">
            <w:pPr>
              <w:ind w:left="288" w:hanging="288"/>
              <w:rPr>
                <w:sz w:val="20"/>
                <w:szCs w:val="20"/>
              </w:rPr>
            </w:pPr>
            <w:r w:rsidRPr="00AA3BEA">
              <w:rPr>
                <w:sz w:val="20"/>
                <w:szCs w:val="20"/>
              </w:rPr>
              <w:t>●</w:t>
            </w:r>
            <w:r w:rsidRPr="00AA3BEA">
              <w:rPr>
                <w:sz w:val="20"/>
                <w:szCs w:val="20"/>
              </w:rPr>
              <w:tab/>
              <w:t>provide  a word bank</w:t>
            </w:r>
          </w:p>
          <w:p w:rsidR="00AA3BEA" w:rsidRPr="00AA3BEA" w:rsidRDefault="00AA3BEA" w:rsidP="00AA3BEA">
            <w:pPr>
              <w:ind w:left="288" w:hanging="288"/>
              <w:rPr>
                <w:sz w:val="20"/>
                <w:szCs w:val="20"/>
              </w:rPr>
            </w:pPr>
            <w:r w:rsidRPr="00AA3BEA">
              <w:rPr>
                <w:sz w:val="20"/>
                <w:szCs w:val="20"/>
              </w:rPr>
              <w:t>●</w:t>
            </w:r>
            <w:r w:rsidRPr="00AA3BEA">
              <w:rPr>
                <w:sz w:val="20"/>
                <w:szCs w:val="20"/>
              </w:rPr>
              <w:tab/>
              <w:t>provide sentence stems</w:t>
            </w:r>
          </w:p>
          <w:p w:rsidR="00B37FD0" w:rsidRPr="00B37FD0" w:rsidRDefault="00AA3BEA" w:rsidP="00AA3BEA">
            <w:pPr>
              <w:ind w:left="288" w:hanging="288"/>
              <w:rPr>
                <w:sz w:val="20"/>
                <w:szCs w:val="20"/>
              </w:rPr>
            </w:pPr>
            <w:r w:rsidRPr="00AA3BEA">
              <w:rPr>
                <w:sz w:val="20"/>
                <w:szCs w:val="20"/>
              </w:rPr>
              <w:t>●</w:t>
            </w:r>
            <w:r w:rsidRPr="00AA3BEA">
              <w:rPr>
                <w:sz w:val="20"/>
                <w:szCs w:val="20"/>
              </w:rPr>
              <w:tab/>
              <w:t>provide a chart (characterization/plot)</w:t>
            </w:r>
          </w:p>
        </w:tc>
        <w:tc>
          <w:tcPr>
            <w:tcW w:w="5570" w:type="dxa"/>
            <w:tcBorders>
              <w:top w:val="nil"/>
            </w:tcBorders>
            <w:shd w:val="clear" w:color="auto" w:fill="auto"/>
          </w:tcPr>
          <w:p w:rsidR="00AA3BEA" w:rsidRPr="00AA3BEA" w:rsidRDefault="00AA3BEA" w:rsidP="00AA3BEA">
            <w:pPr>
              <w:ind w:left="288" w:hanging="288"/>
              <w:rPr>
                <w:sz w:val="20"/>
                <w:szCs w:val="20"/>
              </w:rPr>
            </w:pPr>
            <w:r w:rsidRPr="00AA3BEA">
              <w:rPr>
                <w:sz w:val="20"/>
                <w:szCs w:val="20"/>
              </w:rPr>
              <w:t>Students may:</w:t>
            </w:r>
          </w:p>
          <w:p w:rsidR="00AA3BEA" w:rsidRPr="00AA3BEA" w:rsidRDefault="00AA3BEA" w:rsidP="00AA3BEA">
            <w:pPr>
              <w:ind w:left="288" w:hanging="288"/>
              <w:rPr>
                <w:sz w:val="20"/>
                <w:szCs w:val="20"/>
              </w:rPr>
            </w:pPr>
            <w:r w:rsidRPr="00AA3BEA">
              <w:rPr>
                <w:sz w:val="20"/>
                <w:szCs w:val="20"/>
              </w:rPr>
              <w:t>●</w:t>
            </w:r>
            <w:r w:rsidRPr="00AA3BEA">
              <w:rPr>
                <w:sz w:val="20"/>
                <w:szCs w:val="20"/>
              </w:rPr>
              <w:tab/>
              <w:t>work in pairs</w:t>
            </w:r>
          </w:p>
          <w:p w:rsidR="00AA3BEA" w:rsidRPr="00AA3BEA" w:rsidRDefault="00AA3BEA" w:rsidP="00AA3BEA">
            <w:pPr>
              <w:ind w:left="288" w:hanging="288"/>
              <w:rPr>
                <w:sz w:val="20"/>
                <w:szCs w:val="20"/>
              </w:rPr>
            </w:pPr>
            <w:r w:rsidRPr="00AA3BEA">
              <w:rPr>
                <w:sz w:val="20"/>
                <w:szCs w:val="20"/>
              </w:rPr>
              <w:t>●</w:t>
            </w:r>
            <w:r w:rsidRPr="00AA3BEA">
              <w:rPr>
                <w:sz w:val="20"/>
                <w:szCs w:val="20"/>
              </w:rPr>
              <w:tab/>
              <w:t xml:space="preserve">present orally </w:t>
            </w:r>
          </w:p>
          <w:p w:rsidR="00B37FD0" w:rsidRPr="00B37FD0" w:rsidRDefault="00AA3BEA" w:rsidP="00AA3BEA">
            <w:pPr>
              <w:ind w:left="288" w:hanging="288"/>
              <w:rPr>
                <w:sz w:val="20"/>
                <w:szCs w:val="20"/>
              </w:rPr>
            </w:pPr>
            <w:r w:rsidRPr="00AA3BEA">
              <w:rPr>
                <w:sz w:val="20"/>
                <w:szCs w:val="20"/>
              </w:rPr>
              <w:t>●</w:t>
            </w:r>
            <w:r w:rsidRPr="00AA3BEA">
              <w:rPr>
                <w:sz w:val="20"/>
                <w:szCs w:val="20"/>
              </w:rPr>
              <w:tab/>
              <w:t>use native language</w:t>
            </w:r>
          </w:p>
        </w:tc>
      </w:tr>
      <w:tr w:rsidR="00B37FD0" w:rsidRPr="00B37FD0" w:rsidTr="0044087C">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A81FE5">
        <w:trPr>
          <w:cantSplit/>
          <w:trHeight w:val="301"/>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AA3BEA" w:rsidP="00B37FD0">
            <w:pPr>
              <w:ind w:left="288" w:hanging="288"/>
              <w:rPr>
                <w:sz w:val="20"/>
                <w:szCs w:val="20"/>
              </w:rPr>
            </w:pPr>
            <w:r>
              <w:rPr>
                <w:sz w:val="20"/>
                <w:szCs w:val="20"/>
              </w:rPr>
              <w:t>N/A</w:t>
            </w:r>
          </w:p>
        </w:tc>
        <w:tc>
          <w:tcPr>
            <w:tcW w:w="5570" w:type="dxa"/>
            <w:tcBorders>
              <w:top w:val="nil"/>
            </w:tcBorders>
            <w:shd w:val="clear" w:color="auto" w:fill="auto"/>
          </w:tcPr>
          <w:p w:rsidR="00B37FD0" w:rsidRPr="00B37FD0" w:rsidRDefault="00AA3BEA" w:rsidP="00B37FD0">
            <w:pPr>
              <w:ind w:left="288" w:hanging="288"/>
              <w:rPr>
                <w:sz w:val="20"/>
                <w:szCs w:val="20"/>
              </w:rPr>
            </w:pPr>
            <w:r w:rsidRPr="00AA3BEA">
              <w:rPr>
                <w:sz w:val="20"/>
                <w:szCs w:val="20"/>
              </w:rPr>
              <w:t>Students may create a movie/script of the rewritten story</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AA3BEA" w:rsidRPr="00AA3BEA" w:rsidRDefault="00AA3BEA" w:rsidP="0044087C">
            <w:pPr>
              <w:numPr>
                <w:ilvl w:val="0"/>
                <w:numId w:val="28"/>
              </w:numPr>
              <w:ind w:left="425"/>
              <w:rPr>
                <w:sz w:val="20"/>
                <w:szCs w:val="20"/>
              </w:rPr>
            </w:pPr>
            <w:r w:rsidRPr="00AA3BEA">
              <w:rPr>
                <w:sz w:val="20"/>
                <w:szCs w:val="20"/>
              </w:rPr>
              <w:t>Short-term and long-term consequences of bullying</w:t>
            </w:r>
          </w:p>
          <w:p w:rsidR="00AA3BEA" w:rsidRPr="00AA3BEA" w:rsidRDefault="00AA3BEA" w:rsidP="0044087C">
            <w:pPr>
              <w:numPr>
                <w:ilvl w:val="0"/>
                <w:numId w:val="28"/>
              </w:numPr>
              <w:ind w:left="425"/>
              <w:rPr>
                <w:sz w:val="20"/>
                <w:szCs w:val="20"/>
              </w:rPr>
            </w:pPr>
            <w:r w:rsidRPr="00AA3BEA">
              <w:rPr>
                <w:sz w:val="20"/>
                <w:szCs w:val="20"/>
              </w:rPr>
              <w:t xml:space="preserve">Qualities of pro-social behavior </w:t>
            </w:r>
          </w:p>
          <w:p w:rsidR="00AA3BEA" w:rsidRPr="00AA3BEA" w:rsidRDefault="00AA3BEA" w:rsidP="0044087C">
            <w:pPr>
              <w:numPr>
                <w:ilvl w:val="0"/>
                <w:numId w:val="28"/>
              </w:numPr>
              <w:ind w:left="425"/>
              <w:rPr>
                <w:sz w:val="20"/>
                <w:szCs w:val="20"/>
              </w:rPr>
            </w:pPr>
            <w:r w:rsidRPr="00AA3BEA">
              <w:rPr>
                <w:sz w:val="20"/>
                <w:szCs w:val="20"/>
              </w:rPr>
              <w:t>The connections between story elements and the develop</w:t>
            </w:r>
            <w:r w:rsidR="0044087C">
              <w:rPr>
                <w:sz w:val="20"/>
                <w:szCs w:val="20"/>
              </w:rPr>
              <w:t>ment of character relationships</w:t>
            </w:r>
            <w:r w:rsidRPr="00AA3BEA">
              <w:rPr>
                <w:sz w:val="20"/>
                <w:szCs w:val="20"/>
              </w:rPr>
              <w:t xml:space="preserve"> </w:t>
            </w:r>
          </w:p>
          <w:p w:rsidR="00B37FD0" w:rsidRDefault="00AA3BEA" w:rsidP="0044087C">
            <w:pPr>
              <w:numPr>
                <w:ilvl w:val="0"/>
                <w:numId w:val="28"/>
              </w:numPr>
              <w:ind w:left="425"/>
              <w:rPr>
                <w:sz w:val="20"/>
                <w:szCs w:val="20"/>
              </w:rPr>
            </w:pPr>
            <w:r w:rsidRPr="00AA3BEA">
              <w:rPr>
                <w:sz w:val="20"/>
                <w:szCs w:val="20"/>
              </w:rPr>
              <w:lastRenderedPageBreak/>
              <w:t>The reasons why character change or transformation is a major asp</w:t>
            </w:r>
            <w:r w:rsidR="0044087C">
              <w:rPr>
                <w:sz w:val="20"/>
                <w:szCs w:val="20"/>
              </w:rPr>
              <w:t>ect of stories and storytelling</w:t>
            </w:r>
            <w:r w:rsidRPr="00AA3BEA">
              <w:rPr>
                <w:sz w:val="20"/>
                <w:szCs w:val="20"/>
              </w:rPr>
              <w:t xml:space="preserve"> </w:t>
            </w:r>
          </w:p>
          <w:p w:rsidR="00AA3BEA" w:rsidRPr="00AA3BEA" w:rsidRDefault="00AA3BEA" w:rsidP="0044087C">
            <w:pPr>
              <w:numPr>
                <w:ilvl w:val="0"/>
                <w:numId w:val="28"/>
              </w:numPr>
              <w:ind w:left="425"/>
              <w:rPr>
                <w:sz w:val="20"/>
                <w:szCs w:val="20"/>
              </w:rPr>
            </w:pPr>
            <w:r w:rsidRPr="00AA3BEA">
              <w:rPr>
                <w:sz w:val="20"/>
                <w:szCs w:val="20"/>
              </w:rPr>
              <w:t>Conventions and grammar</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Key Skills:</w:t>
            </w:r>
          </w:p>
        </w:tc>
        <w:tc>
          <w:tcPr>
            <w:tcW w:w="10890" w:type="dxa"/>
            <w:gridSpan w:val="2"/>
            <w:shd w:val="clear" w:color="auto" w:fill="auto"/>
          </w:tcPr>
          <w:p w:rsidR="00AA3BEA" w:rsidRPr="00AA3BEA" w:rsidRDefault="00AA3BEA" w:rsidP="0044087C">
            <w:pPr>
              <w:numPr>
                <w:ilvl w:val="0"/>
                <w:numId w:val="28"/>
              </w:numPr>
              <w:ind w:left="425"/>
              <w:rPr>
                <w:sz w:val="20"/>
                <w:szCs w:val="20"/>
              </w:rPr>
            </w:pPr>
            <w:r w:rsidRPr="00AA3BEA">
              <w:rPr>
                <w:sz w:val="20"/>
                <w:szCs w:val="20"/>
              </w:rPr>
              <w:t xml:space="preserve">Read with sufficient accuracy and fluency to support comprehension </w:t>
            </w:r>
          </w:p>
          <w:p w:rsidR="00AA3BEA" w:rsidRPr="00AA3BEA" w:rsidRDefault="00AA3BEA" w:rsidP="0044087C">
            <w:pPr>
              <w:numPr>
                <w:ilvl w:val="0"/>
                <w:numId w:val="28"/>
              </w:numPr>
              <w:ind w:left="425"/>
              <w:rPr>
                <w:sz w:val="20"/>
                <w:szCs w:val="20"/>
              </w:rPr>
            </w:pPr>
            <w:r w:rsidRPr="00AA3BEA">
              <w:rPr>
                <w:sz w:val="20"/>
                <w:szCs w:val="20"/>
              </w:rPr>
              <w:t>Read grade-level text</w:t>
            </w:r>
            <w:r w:rsidR="0044087C">
              <w:rPr>
                <w:sz w:val="20"/>
                <w:szCs w:val="20"/>
              </w:rPr>
              <w:t xml:space="preserve"> with purpose and understanding</w:t>
            </w:r>
            <w:r w:rsidRPr="00AA3BEA">
              <w:rPr>
                <w:sz w:val="20"/>
                <w:szCs w:val="20"/>
              </w:rPr>
              <w:t xml:space="preserve">  </w:t>
            </w:r>
          </w:p>
          <w:p w:rsidR="00AA3BEA" w:rsidRPr="00AA3BEA" w:rsidRDefault="00AA3BEA" w:rsidP="0044087C">
            <w:pPr>
              <w:numPr>
                <w:ilvl w:val="0"/>
                <w:numId w:val="28"/>
              </w:numPr>
              <w:ind w:left="425"/>
              <w:rPr>
                <w:sz w:val="20"/>
                <w:szCs w:val="20"/>
              </w:rPr>
            </w:pPr>
            <w:r w:rsidRPr="00AA3BEA">
              <w:rPr>
                <w:sz w:val="20"/>
                <w:szCs w:val="20"/>
              </w:rPr>
              <w:t>Read grade-level prose and poetry orally with accuracy, ap</w:t>
            </w:r>
            <w:r w:rsidR="0044087C">
              <w:rPr>
                <w:sz w:val="20"/>
                <w:szCs w:val="20"/>
              </w:rPr>
              <w:t>propriate rate, and expression</w:t>
            </w:r>
          </w:p>
          <w:p w:rsidR="00AA3BEA" w:rsidRPr="00AA3BEA" w:rsidRDefault="00AA3BEA" w:rsidP="0044087C">
            <w:pPr>
              <w:numPr>
                <w:ilvl w:val="0"/>
                <w:numId w:val="28"/>
              </w:numPr>
              <w:ind w:left="425"/>
              <w:rPr>
                <w:sz w:val="20"/>
                <w:szCs w:val="20"/>
              </w:rPr>
            </w:pPr>
            <w:r w:rsidRPr="00AA3BEA">
              <w:rPr>
                <w:sz w:val="20"/>
                <w:szCs w:val="20"/>
              </w:rPr>
              <w:t>Use context to confirm or self-correct word recognition</w:t>
            </w:r>
            <w:r>
              <w:rPr>
                <w:sz w:val="20"/>
                <w:szCs w:val="20"/>
              </w:rPr>
              <w:t xml:space="preserve"> </w:t>
            </w:r>
            <w:r w:rsidRPr="00AA3BEA">
              <w:rPr>
                <w:sz w:val="20"/>
                <w:szCs w:val="20"/>
              </w:rPr>
              <w:t>and unders</w:t>
            </w:r>
            <w:r w:rsidR="0044087C">
              <w:rPr>
                <w:sz w:val="20"/>
                <w:szCs w:val="20"/>
              </w:rPr>
              <w:t>tanding, rereading as necessary</w:t>
            </w:r>
            <w:r w:rsidRPr="00AA3BEA">
              <w:rPr>
                <w:sz w:val="20"/>
                <w:szCs w:val="20"/>
              </w:rPr>
              <w:t xml:space="preserve"> </w:t>
            </w:r>
          </w:p>
          <w:p w:rsidR="00AA3BEA" w:rsidRPr="00AA3BEA" w:rsidRDefault="00AA3BEA" w:rsidP="0044087C">
            <w:pPr>
              <w:numPr>
                <w:ilvl w:val="0"/>
                <w:numId w:val="28"/>
              </w:numPr>
              <w:ind w:left="425"/>
              <w:rPr>
                <w:sz w:val="20"/>
                <w:szCs w:val="20"/>
              </w:rPr>
            </w:pPr>
            <w:r w:rsidRPr="00AA3BEA">
              <w:rPr>
                <w:sz w:val="20"/>
                <w:szCs w:val="20"/>
              </w:rPr>
              <w:t>Quote accurately from a text when explaini</w:t>
            </w:r>
            <w:r w:rsidR="0044087C">
              <w:rPr>
                <w:sz w:val="20"/>
                <w:szCs w:val="20"/>
              </w:rPr>
              <w:t>ng what a text says explicitly</w:t>
            </w:r>
          </w:p>
          <w:p w:rsidR="00AA3BEA" w:rsidRPr="00B37FD0" w:rsidRDefault="00AA3BEA" w:rsidP="0044087C">
            <w:pPr>
              <w:numPr>
                <w:ilvl w:val="0"/>
                <w:numId w:val="28"/>
              </w:numPr>
              <w:ind w:left="425"/>
              <w:rPr>
                <w:sz w:val="20"/>
                <w:szCs w:val="20"/>
              </w:rPr>
            </w:pPr>
            <w:r w:rsidRPr="00AA3BEA">
              <w:rPr>
                <w:sz w:val="20"/>
                <w:szCs w:val="20"/>
              </w:rPr>
              <w:t>Use narrative techniques to establish and develop the relationship between character</w:t>
            </w:r>
            <w:r w:rsidR="0044087C">
              <w:rPr>
                <w:sz w:val="20"/>
                <w:szCs w:val="20"/>
              </w:rPr>
              <w:t>s and to develop story elements</w:t>
            </w:r>
          </w:p>
        </w:tc>
      </w:tr>
      <w:tr w:rsidR="00B37FD0" w:rsidRPr="00B37FD0" w:rsidTr="0044087C">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AA3BEA" w:rsidP="00B37FD0">
            <w:pPr>
              <w:ind w:left="0" w:firstLine="0"/>
              <w:rPr>
                <w:sz w:val="20"/>
                <w:szCs w:val="20"/>
              </w:rPr>
            </w:pPr>
            <w:r>
              <w:rPr>
                <w:sz w:val="20"/>
                <w:szCs w:val="20"/>
              </w:rPr>
              <w:t>Plot, Conflict, Characterization, Pro-social behavior, B</w:t>
            </w:r>
            <w:r w:rsidRPr="00AA3BEA">
              <w:rPr>
                <w:sz w:val="20"/>
                <w:szCs w:val="20"/>
              </w:rPr>
              <w:t>ullying</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10"/>
        <w:gridCol w:w="5580"/>
      </w:tblGrid>
      <w:tr w:rsidR="00B37FD0" w:rsidRPr="00B37FD0" w:rsidTr="00A81FE5">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A81FE5">
        <w:tc>
          <w:tcPr>
            <w:tcW w:w="14760" w:type="dxa"/>
            <w:gridSpan w:val="3"/>
            <w:shd w:val="clear" w:color="auto" w:fill="D9D9D9"/>
            <w:noWrap/>
          </w:tcPr>
          <w:p w:rsidR="00B37FD0" w:rsidRDefault="007F16D2" w:rsidP="00B37FD0">
            <w:pPr>
              <w:ind w:left="0" w:firstLine="0"/>
              <w:rPr>
                <w:sz w:val="28"/>
                <w:szCs w:val="28"/>
              </w:rPr>
            </w:pPr>
            <w:r w:rsidRPr="007F16D2">
              <w:rPr>
                <w:sz w:val="28"/>
                <w:szCs w:val="28"/>
                <w:highlight w:val="green"/>
              </w:rPr>
              <w:t>The teacher may introduce story elements so students can analyze how setting affects character relationships</w:t>
            </w:r>
            <w:r w:rsidR="00D321A2">
              <w:rPr>
                <w:sz w:val="28"/>
                <w:szCs w:val="28"/>
              </w:rPr>
              <w:t>.</w:t>
            </w:r>
          </w:p>
          <w:p w:rsidR="007F16D2" w:rsidRPr="007F16D2" w:rsidRDefault="007F16D2" w:rsidP="00A81FE5">
            <w:pPr>
              <w:ind w:left="0" w:firstLine="0"/>
              <w:jc w:val="right"/>
              <w:rPr>
                <w:sz w:val="28"/>
                <w:szCs w:val="28"/>
              </w:rPr>
            </w:pPr>
            <w:r w:rsidRPr="007F16D2">
              <w:rPr>
                <w:sz w:val="28"/>
                <w:szCs w:val="28"/>
              </w:rPr>
              <w:t xml:space="preserve">                                                                         </w:t>
            </w:r>
            <w:r>
              <w:rPr>
                <w:sz w:val="28"/>
                <w:szCs w:val="28"/>
              </w:rPr>
              <w:t xml:space="preserve">                                      </w:t>
            </w:r>
            <w:r w:rsidRPr="007F16D2">
              <w:rPr>
                <w:sz w:val="28"/>
                <w:szCs w:val="28"/>
              </w:rPr>
              <w:t xml:space="preserve"> </w:t>
            </w:r>
            <w:r w:rsidRPr="007F16D2">
              <w:rPr>
                <w:b/>
                <w:sz w:val="28"/>
                <w:szCs w:val="28"/>
              </w:rPr>
              <w:t>Integration Continuum Color:</w:t>
            </w:r>
            <w:r w:rsidRPr="007F16D2">
              <w:rPr>
                <w:sz w:val="28"/>
                <w:szCs w:val="28"/>
              </w:rPr>
              <w:t xml:space="preserve">  </w:t>
            </w:r>
            <w:r w:rsidRPr="007F16D2">
              <w:rPr>
                <w:sz w:val="28"/>
                <w:szCs w:val="28"/>
                <w:highlight w:val="green"/>
              </w:rPr>
              <w:t>GREEN</w:t>
            </w:r>
            <w:r w:rsidRPr="007F16D2">
              <w:rPr>
                <w:sz w:val="28"/>
                <w:szCs w:val="28"/>
              </w:rPr>
              <w:t xml:space="preserve">   BLUE</w:t>
            </w:r>
            <w:r w:rsidRPr="007F16D2">
              <w:rPr>
                <w:sz w:val="28"/>
                <w:szCs w:val="28"/>
              </w:rPr>
              <w:tab/>
            </w:r>
            <w:r>
              <w:rPr>
                <w:sz w:val="28"/>
                <w:szCs w:val="28"/>
              </w:rPr>
              <w:t xml:space="preserve">  PINK   </w:t>
            </w:r>
            <w:r w:rsidRPr="007F16D2">
              <w:rPr>
                <w:sz w:val="28"/>
                <w:szCs w:val="28"/>
              </w:rPr>
              <w:t>YELLOW</w:t>
            </w:r>
          </w:p>
          <w:p w:rsidR="007F16D2" w:rsidRPr="007F16D2" w:rsidRDefault="007F16D2" w:rsidP="007F16D2">
            <w:pPr>
              <w:ind w:left="0" w:firstLine="0"/>
              <w:rPr>
                <w:sz w:val="18"/>
                <w:szCs w:val="18"/>
              </w:rPr>
            </w:pPr>
            <w:r w:rsidRPr="007F16D2">
              <w:rPr>
                <w:sz w:val="28"/>
                <w:szCs w:val="28"/>
              </w:rPr>
              <w:t xml:space="preserve">                                         </w:t>
            </w:r>
            <w:r>
              <w:rPr>
                <w:sz w:val="28"/>
                <w:szCs w:val="28"/>
              </w:rPr>
              <w:t xml:space="preserve">            </w:t>
            </w:r>
            <w:r w:rsidR="00A81FE5">
              <w:rPr>
                <w:sz w:val="28"/>
                <w:szCs w:val="28"/>
              </w:rPr>
              <w:t xml:space="preserve">                               </w:t>
            </w:r>
            <w:r>
              <w:rPr>
                <w:sz w:val="28"/>
                <w:szCs w:val="28"/>
              </w:rPr>
              <w:t xml:space="preserve"> </w:t>
            </w:r>
            <w:r w:rsidRPr="007F16D2">
              <w:rPr>
                <w:sz w:val="18"/>
                <w:szCs w:val="18"/>
              </w:rPr>
              <w:t xml:space="preserve">GREEN: Active involvement in developmentally appropriate knowledge production results in work that fuses both disciplines  </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7F16D2" w:rsidP="00B37FD0">
            <w:pPr>
              <w:ind w:left="288" w:hanging="288"/>
              <w:rPr>
                <w:sz w:val="20"/>
                <w:szCs w:val="20"/>
              </w:rPr>
            </w:pPr>
            <w:r w:rsidRPr="007F16D2">
              <w:rPr>
                <w:sz w:val="20"/>
                <w:szCs w:val="20"/>
              </w:rPr>
              <w:t>Story elements and text features can help facilitate a deeper understanding of relationships between characters.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7F16D2" w:rsidRPr="007F16D2" w:rsidRDefault="00D32003" w:rsidP="007F16D2">
            <w:pPr>
              <w:ind w:left="0" w:firstLine="0"/>
              <w:rPr>
                <w:rFonts w:cs="Calibri"/>
                <w:color w:val="000000"/>
              </w:rPr>
            </w:pPr>
            <w:hyperlink r:id="rId31">
              <w:r w:rsidR="007F16D2" w:rsidRPr="007F16D2">
                <w:rPr>
                  <w:rFonts w:cs="Calibri"/>
                  <w:color w:val="1155CC"/>
                  <w:sz w:val="20"/>
                  <w:szCs w:val="20"/>
                  <w:u w:val="single"/>
                </w:rPr>
                <w:t>https://www.youtube.com/watch?v=p7uZDNxjRc0</w:t>
              </w:r>
            </w:hyperlink>
            <w:r w:rsidR="007F16D2" w:rsidRPr="007F16D2">
              <w:rPr>
                <w:rFonts w:cs="Calibri"/>
                <w:color w:val="000000"/>
                <w:sz w:val="20"/>
                <w:szCs w:val="20"/>
              </w:rPr>
              <w:t xml:space="preserve"> (Petite Rouge Riding Hood)</w:t>
            </w:r>
          </w:p>
          <w:p w:rsidR="007F16D2" w:rsidRPr="007F16D2" w:rsidRDefault="00D32003" w:rsidP="007F16D2">
            <w:pPr>
              <w:ind w:left="0" w:firstLine="0"/>
              <w:rPr>
                <w:rFonts w:cs="Calibri"/>
                <w:color w:val="000000"/>
              </w:rPr>
            </w:pPr>
            <w:hyperlink r:id="rId32">
              <w:r w:rsidR="007F16D2" w:rsidRPr="007F16D2">
                <w:rPr>
                  <w:rFonts w:cs="Calibri"/>
                  <w:color w:val="1155CC"/>
                  <w:sz w:val="20"/>
                  <w:szCs w:val="20"/>
                  <w:u w:val="single"/>
                </w:rPr>
                <w:t>https://www.youtube.com/watch?v=4kAuGWChS-s</w:t>
              </w:r>
            </w:hyperlink>
          </w:p>
          <w:p w:rsidR="007F16D2" w:rsidRPr="007F16D2" w:rsidRDefault="00D32003" w:rsidP="007F16D2">
            <w:pPr>
              <w:ind w:left="0" w:firstLine="0"/>
              <w:rPr>
                <w:rFonts w:cs="Calibri"/>
                <w:color w:val="000000"/>
              </w:rPr>
            </w:pPr>
            <w:hyperlink r:id="rId33">
              <w:r w:rsidR="007F16D2" w:rsidRPr="007F16D2">
                <w:rPr>
                  <w:rFonts w:cs="Calibri"/>
                  <w:color w:val="1155CC"/>
                  <w:sz w:val="20"/>
                  <w:szCs w:val="20"/>
                  <w:u w:val="single"/>
                </w:rPr>
                <w:t>https://www.youtube.com/watch?v=VKrIiaJ-FzQ</w:t>
              </w:r>
            </w:hyperlink>
          </w:p>
          <w:p w:rsidR="007F16D2" w:rsidRPr="007F16D2" w:rsidRDefault="00D32003" w:rsidP="007F16D2">
            <w:pPr>
              <w:ind w:left="0" w:firstLine="0"/>
              <w:rPr>
                <w:rFonts w:cs="Calibri"/>
                <w:color w:val="000000"/>
              </w:rPr>
            </w:pPr>
            <w:hyperlink r:id="rId34">
              <w:r w:rsidR="007F16D2" w:rsidRPr="007F16D2">
                <w:rPr>
                  <w:rFonts w:cs="Calibri"/>
                  <w:color w:val="1155CC"/>
                  <w:sz w:val="20"/>
                  <w:szCs w:val="20"/>
                  <w:u w:val="single"/>
                </w:rPr>
                <w:t>https://www.youtube.com/watch?v=RNf-A6eovK8</w:t>
              </w:r>
            </w:hyperlink>
          </w:p>
          <w:p w:rsidR="007F16D2" w:rsidRPr="007F16D2" w:rsidRDefault="00D32003" w:rsidP="007F16D2">
            <w:pPr>
              <w:ind w:left="0" w:firstLine="0"/>
              <w:rPr>
                <w:rFonts w:cs="Calibri"/>
                <w:color w:val="000000"/>
              </w:rPr>
            </w:pPr>
            <w:hyperlink r:id="rId35">
              <w:r w:rsidR="007F16D2" w:rsidRPr="007F16D2">
                <w:rPr>
                  <w:rFonts w:cs="Calibri"/>
                  <w:color w:val="1155CC"/>
                  <w:sz w:val="20"/>
                  <w:szCs w:val="20"/>
                  <w:u w:val="single"/>
                </w:rPr>
                <w:t>https://www.youtube.com/watch?v=x8sfak7mTOU</w:t>
              </w:r>
            </w:hyperlink>
          </w:p>
          <w:p w:rsidR="00B37FD0" w:rsidRPr="007F16D2" w:rsidRDefault="00D32003" w:rsidP="007F16D2">
            <w:pPr>
              <w:ind w:left="0" w:firstLine="0"/>
              <w:rPr>
                <w:rFonts w:cs="Calibri"/>
                <w:color w:val="000000"/>
              </w:rPr>
            </w:pPr>
            <w:hyperlink r:id="rId36">
              <w:r w:rsidR="007F16D2" w:rsidRPr="007F16D2">
                <w:rPr>
                  <w:rFonts w:cs="Calibri"/>
                  <w:color w:val="1155CC"/>
                  <w:sz w:val="20"/>
                  <w:szCs w:val="20"/>
                  <w:u w:val="single"/>
                </w:rPr>
                <w:t>http://pinkmonkey.com/dl/library1/story089.pdf</w:t>
              </w:r>
            </w:hyperlink>
            <w:r w:rsidR="007F16D2" w:rsidRPr="007F16D2">
              <w:rPr>
                <w:rFonts w:cs="Calibri"/>
                <w:color w:val="000000"/>
                <w:sz w:val="20"/>
                <w:szCs w:val="20"/>
              </w:rPr>
              <w:t xml:space="preserve"> (Little Red Riding Hood)</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7F16D2" w:rsidRPr="007F16D2" w:rsidRDefault="00D32003" w:rsidP="007F16D2">
            <w:pPr>
              <w:ind w:left="0" w:firstLine="0"/>
              <w:rPr>
                <w:rFonts w:cs="Calibri"/>
                <w:color w:val="000000"/>
              </w:rPr>
            </w:pPr>
            <w:hyperlink r:id="rId37">
              <w:r w:rsidR="007F16D2" w:rsidRPr="007F16D2">
                <w:rPr>
                  <w:rFonts w:cs="Calibri"/>
                  <w:color w:val="1155CC"/>
                  <w:sz w:val="20"/>
                  <w:szCs w:val="20"/>
                  <w:u w:val="single"/>
                </w:rPr>
                <w:t>https://www.youtube.com/watch?v=p7uZDNxjRc0</w:t>
              </w:r>
            </w:hyperlink>
            <w:r w:rsidR="007F16D2" w:rsidRPr="007F16D2">
              <w:rPr>
                <w:rFonts w:cs="Calibri"/>
                <w:color w:val="000000"/>
                <w:sz w:val="20"/>
                <w:szCs w:val="20"/>
              </w:rPr>
              <w:t xml:space="preserve"> (Petite Rouge Riding Hood)</w:t>
            </w:r>
          </w:p>
          <w:p w:rsidR="007F16D2" w:rsidRPr="007F16D2" w:rsidRDefault="00D32003" w:rsidP="007F16D2">
            <w:pPr>
              <w:ind w:left="0" w:firstLine="0"/>
              <w:rPr>
                <w:rFonts w:cs="Calibri"/>
                <w:color w:val="000000"/>
              </w:rPr>
            </w:pPr>
            <w:hyperlink r:id="rId38">
              <w:r w:rsidR="007F16D2" w:rsidRPr="007F16D2">
                <w:rPr>
                  <w:rFonts w:cs="Calibri"/>
                  <w:color w:val="1155CC"/>
                  <w:sz w:val="20"/>
                  <w:szCs w:val="20"/>
                  <w:u w:val="single"/>
                </w:rPr>
                <w:t>https://www.youtube.com/watch?v=4kAuGWChS-s</w:t>
              </w:r>
            </w:hyperlink>
          </w:p>
          <w:p w:rsidR="007F16D2" w:rsidRPr="007F16D2" w:rsidRDefault="00D32003" w:rsidP="007F16D2">
            <w:pPr>
              <w:ind w:left="0" w:firstLine="0"/>
              <w:rPr>
                <w:rFonts w:cs="Calibri"/>
                <w:color w:val="000000"/>
              </w:rPr>
            </w:pPr>
            <w:hyperlink r:id="rId39">
              <w:r w:rsidR="007F16D2" w:rsidRPr="007F16D2">
                <w:rPr>
                  <w:rFonts w:cs="Calibri"/>
                  <w:color w:val="1155CC"/>
                  <w:sz w:val="20"/>
                  <w:szCs w:val="20"/>
                  <w:u w:val="single"/>
                </w:rPr>
                <w:t>https://www.youtube.com/watch?v=VKrIiaJ-FzQ</w:t>
              </w:r>
            </w:hyperlink>
          </w:p>
          <w:p w:rsidR="007F16D2" w:rsidRPr="007F16D2" w:rsidRDefault="00D32003" w:rsidP="007F16D2">
            <w:pPr>
              <w:ind w:left="0" w:firstLine="0"/>
              <w:rPr>
                <w:rFonts w:cs="Calibri"/>
                <w:color w:val="000000"/>
              </w:rPr>
            </w:pPr>
            <w:hyperlink r:id="rId40">
              <w:r w:rsidR="007F16D2" w:rsidRPr="007F16D2">
                <w:rPr>
                  <w:rFonts w:cs="Calibri"/>
                  <w:color w:val="1155CC"/>
                  <w:sz w:val="20"/>
                  <w:szCs w:val="20"/>
                  <w:u w:val="single"/>
                </w:rPr>
                <w:t>https://www.youtube.com/watch?v=RNf-A6eovK8</w:t>
              </w:r>
            </w:hyperlink>
          </w:p>
          <w:p w:rsidR="007F16D2" w:rsidRPr="007F16D2" w:rsidRDefault="00D32003" w:rsidP="007F16D2">
            <w:pPr>
              <w:ind w:left="0" w:firstLine="0"/>
              <w:rPr>
                <w:rFonts w:cs="Calibri"/>
                <w:color w:val="000000"/>
              </w:rPr>
            </w:pPr>
            <w:hyperlink r:id="rId41">
              <w:r w:rsidR="007F16D2" w:rsidRPr="007F16D2">
                <w:rPr>
                  <w:rFonts w:cs="Calibri"/>
                  <w:color w:val="1155CC"/>
                  <w:sz w:val="20"/>
                  <w:szCs w:val="20"/>
                  <w:u w:val="single"/>
                </w:rPr>
                <w:t>https://www.youtube.com/watch?v=x8sfak7mTOU</w:t>
              </w:r>
            </w:hyperlink>
          </w:p>
          <w:p w:rsidR="00B37FD0" w:rsidRPr="007F16D2" w:rsidRDefault="00D32003" w:rsidP="007F16D2">
            <w:pPr>
              <w:ind w:left="0" w:firstLine="0"/>
              <w:rPr>
                <w:rFonts w:cs="Calibri"/>
                <w:color w:val="000000"/>
              </w:rPr>
            </w:pPr>
            <w:hyperlink r:id="rId42">
              <w:r w:rsidR="007F16D2" w:rsidRPr="007F16D2">
                <w:rPr>
                  <w:rFonts w:cs="Calibri"/>
                  <w:color w:val="1155CC"/>
                  <w:sz w:val="20"/>
                  <w:szCs w:val="20"/>
                  <w:u w:val="single"/>
                </w:rPr>
                <w:t>http://pinkmonkey.com/dl/library1/story089.pdf</w:t>
              </w:r>
            </w:hyperlink>
            <w:r w:rsidR="007F16D2" w:rsidRPr="007F16D2">
              <w:rPr>
                <w:rFonts w:cs="Calibri"/>
                <w:color w:val="000000"/>
                <w:sz w:val="20"/>
                <w:szCs w:val="20"/>
              </w:rPr>
              <w:t xml:space="preserve"> (Little Red Riding Hood)</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gridSpan w:val="2"/>
            <w:shd w:val="clear" w:color="auto" w:fill="auto"/>
            <w:noWrap/>
          </w:tcPr>
          <w:p w:rsidR="00B37FD0" w:rsidRPr="00B37FD0" w:rsidRDefault="007F16D2" w:rsidP="00B37FD0">
            <w:pPr>
              <w:ind w:left="288" w:hanging="288"/>
              <w:rPr>
                <w:sz w:val="20"/>
                <w:szCs w:val="20"/>
              </w:rPr>
            </w:pPr>
            <w:r w:rsidRPr="007F16D2">
              <w:rPr>
                <w:sz w:val="20"/>
                <w:szCs w:val="20"/>
              </w:rPr>
              <w:t>Students will rewrite the setting of a short story and explain how the character relationship changes (i.e. Little Red Riding Hood, Petite Rouge)</w:t>
            </w:r>
          </w:p>
        </w:tc>
      </w:tr>
      <w:tr w:rsidR="00B37FD0" w:rsidRPr="00B37FD0" w:rsidTr="00A81FE5">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1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58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A81FE5">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10" w:type="dxa"/>
            <w:tcBorders>
              <w:top w:val="nil"/>
            </w:tcBorders>
            <w:shd w:val="clear" w:color="auto" w:fill="auto"/>
          </w:tcPr>
          <w:p w:rsidR="007F16D2" w:rsidRDefault="007F16D2" w:rsidP="007F16D2">
            <w:pPr>
              <w:ind w:left="288" w:hanging="288"/>
              <w:rPr>
                <w:sz w:val="20"/>
                <w:szCs w:val="20"/>
              </w:rPr>
            </w:pPr>
            <w:r w:rsidRPr="007F16D2">
              <w:rPr>
                <w:sz w:val="20"/>
                <w:szCs w:val="20"/>
              </w:rPr>
              <w:t>The teacher</w:t>
            </w:r>
            <w:r>
              <w:rPr>
                <w:sz w:val="20"/>
                <w:szCs w:val="20"/>
              </w:rPr>
              <w:t xml:space="preserve"> may:</w:t>
            </w:r>
          </w:p>
          <w:p w:rsidR="007F16D2" w:rsidRPr="007F16D2" w:rsidRDefault="007F16D2" w:rsidP="008B74BD">
            <w:pPr>
              <w:pStyle w:val="ListParagraph"/>
              <w:numPr>
                <w:ilvl w:val="0"/>
                <w:numId w:val="31"/>
              </w:numPr>
              <w:spacing w:line="240" w:lineRule="auto"/>
              <w:ind w:left="425" w:hanging="270"/>
              <w:rPr>
                <w:sz w:val="20"/>
                <w:szCs w:val="20"/>
              </w:rPr>
            </w:pPr>
            <w:r w:rsidRPr="007F16D2">
              <w:rPr>
                <w:sz w:val="20"/>
                <w:szCs w:val="20"/>
              </w:rPr>
              <w:t>provide example of short nar</w:t>
            </w:r>
            <w:r w:rsidR="008B74BD">
              <w:rPr>
                <w:sz w:val="20"/>
                <w:szCs w:val="20"/>
              </w:rPr>
              <w:t>ratives with different settings</w:t>
            </w:r>
          </w:p>
          <w:p w:rsidR="007F16D2" w:rsidRPr="007F16D2" w:rsidRDefault="007F16D2" w:rsidP="008B74BD">
            <w:pPr>
              <w:pStyle w:val="ListParagraph"/>
              <w:numPr>
                <w:ilvl w:val="0"/>
                <w:numId w:val="31"/>
              </w:numPr>
              <w:spacing w:line="240" w:lineRule="auto"/>
              <w:ind w:left="425" w:hanging="270"/>
              <w:rPr>
                <w:sz w:val="20"/>
                <w:szCs w:val="20"/>
              </w:rPr>
            </w:pPr>
            <w:r w:rsidRPr="007F16D2">
              <w:rPr>
                <w:sz w:val="20"/>
                <w:szCs w:val="20"/>
              </w:rPr>
              <w:t xml:space="preserve">give students two stories with different settings and the students can compare character relationship </w:t>
            </w:r>
          </w:p>
          <w:p w:rsidR="007F16D2" w:rsidRPr="007F16D2" w:rsidRDefault="007F16D2" w:rsidP="008B74BD">
            <w:pPr>
              <w:pStyle w:val="ListParagraph"/>
              <w:numPr>
                <w:ilvl w:val="0"/>
                <w:numId w:val="31"/>
              </w:numPr>
              <w:spacing w:line="240" w:lineRule="auto"/>
              <w:ind w:left="425" w:hanging="270"/>
              <w:rPr>
                <w:sz w:val="20"/>
                <w:szCs w:val="20"/>
              </w:rPr>
            </w:pPr>
            <w:r w:rsidRPr="007F16D2">
              <w:rPr>
                <w:sz w:val="20"/>
                <w:szCs w:val="20"/>
              </w:rPr>
              <w:t xml:space="preserve">provide pictures </w:t>
            </w:r>
          </w:p>
          <w:p w:rsidR="007F16D2" w:rsidRPr="007F16D2" w:rsidRDefault="007F16D2" w:rsidP="008B74BD">
            <w:pPr>
              <w:pStyle w:val="ListParagraph"/>
              <w:numPr>
                <w:ilvl w:val="0"/>
                <w:numId w:val="31"/>
              </w:numPr>
              <w:spacing w:line="240" w:lineRule="auto"/>
              <w:ind w:left="425" w:hanging="270"/>
              <w:rPr>
                <w:sz w:val="20"/>
                <w:szCs w:val="20"/>
              </w:rPr>
            </w:pPr>
            <w:r w:rsidRPr="007F16D2">
              <w:rPr>
                <w:sz w:val="20"/>
                <w:szCs w:val="20"/>
              </w:rPr>
              <w:t>provide sentence stems</w:t>
            </w:r>
          </w:p>
          <w:p w:rsidR="00B37FD0" w:rsidRPr="007F16D2" w:rsidRDefault="007F16D2" w:rsidP="008B74BD">
            <w:pPr>
              <w:pStyle w:val="ListParagraph"/>
              <w:numPr>
                <w:ilvl w:val="0"/>
                <w:numId w:val="31"/>
              </w:numPr>
              <w:spacing w:after="0" w:line="240" w:lineRule="auto"/>
              <w:ind w:left="425" w:hanging="270"/>
              <w:rPr>
                <w:sz w:val="20"/>
                <w:szCs w:val="20"/>
              </w:rPr>
            </w:pPr>
            <w:r w:rsidRPr="007F16D2">
              <w:rPr>
                <w:sz w:val="20"/>
                <w:szCs w:val="20"/>
              </w:rPr>
              <w:t>provide anchor charts of story elements</w:t>
            </w:r>
          </w:p>
        </w:tc>
        <w:tc>
          <w:tcPr>
            <w:tcW w:w="5580" w:type="dxa"/>
            <w:tcBorders>
              <w:top w:val="nil"/>
            </w:tcBorders>
            <w:shd w:val="clear" w:color="auto" w:fill="auto"/>
          </w:tcPr>
          <w:p w:rsidR="007F16D2" w:rsidRDefault="007F16D2" w:rsidP="007F16D2">
            <w:pPr>
              <w:ind w:left="288" w:hanging="288"/>
              <w:rPr>
                <w:sz w:val="20"/>
                <w:szCs w:val="20"/>
              </w:rPr>
            </w:pPr>
            <w:r w:rsidRPr="007F16D2">
              <w:rPr>
                <w:sz w:val="20"/>
                <w:szCs w:val="20"/>
              </w:rPr>
              <w:t>Students</w:t>
            </w:r>
            <w:r>
              <w:rPr>
                <w:sz w:val="20"/>
                <w:szCs w:val="20"/>
              </w:rPr>
              <w:t xml:space="preserve"> may:</w:t>
            </w:r>
          </w:p>
          <w:p w:rsidR="007F16D2" w:rsidRPr="007F16D2" w:rsidRDefault="007F16D2" w:rsidP="008B74BD">
            <w:pPr>
              <w:pStyle w:val="ListParagraph"/>
              <w:numPr>
                <w:ilvl w:val="0"/>
                <w:numId w:val="32"/>
              </w:numPr>
              <w:spacing w:line="240" w:lineRule="auto"/>
              <w:ind w:left="515"/>
              <w:rPr>
                <w:sz w:val="20"/>
                <w:szCs w:val="20"/>
              </w:rPr>
            </w:pPr>
            <w:r w:rsidRPr="007F16D2">
              <w:rPr>
                <w:sz w:val="20"/>
                <w:szCs w:val="20"/>
              </w:rPr>
              <w:t>work in pairs</w:t>
            </w:r>
          </w:p>
          <w:p w:rsidR="007F16D2" w:rsidRPr="007F16D2" w:rsidRDefault="007F16D2" w:rsidP="008B74BD">
            <w:pPr>
              <w:pStyle w:val="ListParagraph"/>
              <w:numPr>
                <w:ilvl w:val="0"/>
                <w:numId w:val="32"/>
              </w:numPr>
              <w:spacing w:line="240" w:lineRule="auto"/>
              <w:ind w:left="515"/>
              <w:rPr>
                <w:sz w:val="20"/>
                <w:szCs w:val="20"/>
              </w:rPr>
            </w:pPr>
            <w:r w:rsidRPr="007F16D2">
              <w:rPr>
                <w:sz w:val="20"/>
                <w:szCs w:val="20"/>
              </w:rPr>
              <w:t xml:space="preserve">present orally </w:t>
            </w:r>
          </w:p>
          <w:p w:rsidR="007F16D2" w:rsidRPr="007F16D2" w:rsidRDefault="007F16D2" w:rsidP="008B74BD">
            <w:pPr>
              <w:pStyle w:val="ListParagraph"/>
              <w:numPr>
                <w:ilvl w:val="0"/>
                <w:numId w:val="32"/>
              </w:numPr>
              <w:spacing w:line="240" w:lineRule="auto"/>
              <w:ind w:left="515"/>
              <w:rPr>
                <w:sz w:val="20"/>
                <w:szCs w:val="20"/>
              </w:rPr>
            </w:pPr>
            <w:r w:rsidRPr="007F16D2">
              <w:rPr>
                <w:sz w:val="20"/>
                <w:szCs w:val="20"/>
              </w:rPr>
              <w:t>use native language</w:t>
            </w:r>
          </w:p>
          <w:p w:rsidR="00B37FD0" w:rsidRPr="007F16D2" w:rsidRDefault="007F16D2" w:rsidP="008B74BD">
            <w:pPr>
              <w:pStyle w:val="ListParagraph"/>
              <w:numPr>
                <w:ilvl w:val="0"/>
                <w:numId w:val="32"/>
              </w:numPr>
              <w:spacing w:line="240" w:lineRule="auto"/>
              <w:ind w:left="515"/>
              <w:rPr>
                <w:sz w:val="20"/>
                <w:szCs w:val="20"/>
              </w:rPr>
            </w:pPr>
            <w:r w:rsidRPr="007F16D2">
              <w:rPr>
                <w:sz w:val="20"/>
                <w:szCs w:val="20"/>
              </w:rPr>
              <w:t>use the different settings</w:t>
            </w:r>
          </w:p>
        </w:tc>
      </w:tr>
      <w:tr w:rsidR="00B37FD0" w:rsidRPr="00B37FD0" w:rsidTr="00A81FE5">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1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8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A81FE5">
        <w:trPr>
          <w:cantSplit/>
          <w:trHeight w:val="400"/>
        </w:trPr>
        <w:tc>
          <w:tcPr>
            <w:tcW w:w="3870" w:type="dxa"/>
            <w:vMerge/>
            <w:shd w:val="clear" w:color="auto" w:fill="D9D9D9"/>
            <w:noWrap/>
          </w:tcPr>
          <w:p w:rsidR="00B37FD0" w:rsidRPr="00B37FD0" w:rsidRDefault="00B37FD0" w:rsidP="00B37FD0">
            <w:pPr>
              <w:ind w:left="0" w:firstLine="0"/>
              <w:rPr>
                <w:b/>
                <w:sz w:val="20"/>
                <w:szCs w:val="20"/>
              </w:rPr>
            </w:pPr>
          </w:p>
        </w:tc>
        <w:tc>
          <w:tcPr>
            <w:tcW w:w="5310" w:type="dxa"/>
            <w:tcBorders>
              <w:top w:val="nil"/>
            </w:tcBorders>
            <w:shd w:val="clear" w:color="auto" w:fill="auto"/>
          </w:tcPr>
          <w:p w:rsidR="00B37FD0" w:rsidRPr="00B37FD0" w:rsidRDefault="007F16D2" w:rsidP="00B37FD0">
            <w:pPr>
              <w:ind w:left="288" w:hanging="288"/>
              <w:rPr>
                <w:sz w:val="20"/>
                <w:szCs w:val="20"/>
              </w:rPr>
            </w:pPr>
            <w:r>
              <w:rPr>
                <w:sz w:val="20"/>
                <w:szCs w:val="20"/>
              </w:rPr>
              <w:t>N/A</w:t>
            </w:r>
          </w:p>
        </w:tc>
        <w:tc>
          <w:tcPr>
            <w:tcW w:w="5580" w:type="dxa"/>
            <w:tcBorders>
              <w:top w:val="nil"/>
            </w:tcBorders>
            <w:shd w:val="clear" w:color="auto" w:fill="auto"/>
          </w:tcPr>
          <w:p w:rsidR="00B37FD0" w:rsidRPr="00B37FD0" w:rsidRDefault="007F16D2" w:rsidP="00B37FD0">
            <w:pPr>
              <w:ind w:left="288" w:hanging="288"/>
              <w:rPr>
                <w:sz w:val="20"/>
                <w:szCs w:val="20"/>
              </w:rPr>
            </w:pPr>
            <w:r w:rsidRPr="007F16D2">
              <w:rPr>
                <w:sz w:val="20"/>
                <w:szCs w:val="20"/>
              </w:rPr>
              <w:t>Students can illustrate the new setting with the characters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7F16D2" w:rsidRPr="007F16D2" w:rsidRDefault="007F16D2" w:rsidP="00997446">
            <w:pPr>
              <w:numPr>
                <w:ilvl w:val="0"/>
                <w:numId w:val="28"/>
              </w:numPr>
              <w:ind w:left="425"/>
              <w:rPr>
                <w:sz w:val="20"/>
                <w:szCs w:val="20"/>
              </w:rPr>
            </w:pPr>
            <w:r w:rsidRPr="007F16D2">
              <w:rPr>
                <w:sz w:val="20"/>
                <w:szCs w:val="20"/>
              </w:rPr>
              <w:t xml:space="preserve">Qualities of pro-social behavior </w:t>
            </w:r>
          </w:p>
          <w:p w:rsidR="007F16D2" w:rsidRPr="007F16D2" w:rsidRDefault="007F16D2" w:rsidP="00997446">
            <w:pPr>
              <w:numPr>
                <w:ilvl w:val="0"/>
                <w:numId w:val="28"/>
              </w:numPr>
              <w:ind w:left="425"/>
              <w:rPr>
                <w:sz w:val="20"/>
                <w:szCs w:val="20"/>
              </w:rPr>
            </w:pPr>
            <w:r w:rsidRPr="007F16D2">
              <w:rPr>
                <w:sz w:val="20"/>
                <w:szCs w:val="20"/>
              </w:rPr>
              <w:t>The connections between story elements and the develop</w:t>
            </w:r>
            <w:r w:rsidR="00997446">
              <w:rPr>
                <w:sz w:val="20"/>
                <w:szCs w:val="20"/>
              </w:rPr>
              <w:t>ment of character relationships</w:t>
            </w:r>
            <w:r w:rsidRPr="007F16D2">
              <w:rPr>
                <w:sz w:val="20"/>
                <w:szCs w:val="20"/>
              </w:rPr>
              <w:t xml:space="preserve"> </w:t>
            </w:r>
          </w:p>
          <w:p w:rsidR="007F16D2" w:rsidRPr="007F16D2" w:rsidRDefault="007F16D2" w:rsidP="00997446">
            <w:pPr>
              <w:numPr>
                <w:ilvl w:val="0"/>
                <w:numId w:val="28"/>
              </w:numPr>
              <w:ind w:left="425"/>
              <w:rPr>
                <w:sz w:val="20"/>
                <w:szCs w:val="20"/>
              </w:rPr>
            </w:pPr>
            <w:r w:rsidRPr="007F16D2">
              <w:rPr>
                <w:sz w:val="20"/>
                <w:szCs w:val="20"/>
              </w:rPr>
              <w:t xml:space="preserve">The reasons why character change or transformation is a major aspect of stories and storytelling </w:t>
            </w:r>
          </w:p>
          <w:p w:rsidR="00B37FD0" w:rsidRPr="00B37FD0" w:rsidRDefault="007F16D2" w:rsidP="00997446">
            <w:pPr>
              <w:numPr>
                <w:ilvl w:val="0"/>
                <w:numId w:val="28"/>
              </w:numPr>
              <w:ind w:left="425"/>
              <w:rPr>
                <w:sz w:val="20"/>
                <w:szCs w:val="20"/>
              </w:rPr>
            </w:pPr>
            <w:r w:rsidRPr="007F16D2">
              <w:rPr>
                <w:sz w:val="20"/>
                <w:szCs w:val="20"/>
              </w:rPr>
              <w:t>Conventions and grammar</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D13200" w:rsidRPr="00D13200" w:rsidRDefault="00D13200" w:rsidP="00997446">
            <w:pPr>
              <w:numPr>
                <w:ilvl w:val="0"/>
                <w:numId w:val="28"/>
              </w:numPr>
              <w:ind w:left="425"/>
              <w:rPr>
                <w:sz w:val="20"/>
                <w:szCs w:val="20"/>
              </w:rPr>
            </w:pPr>
            <w:r w:rsidRPr="00D13200">
              <w:rPr>
                <w:sz w:val="20"/>
                <w:szCs w:val="20"/>
              </w:rPr>
              <w:t xml:space="preserve">Read with sufficient accuracy and fluency to support comprehension </w:t>
            </w:r>
          </w:p>
          <w:p w:rsidR="00D13200" w:rsidRPr="00D13200" w:rsidRDefault="00D13200" w:rsidP="00997446">
            <w:pPr>
              <w:numPr>
                <w:ilvl w:val="0"/>
                <w:numId w:val="28"/>
              </w:numPr>
              <w:ind w:left="425"/>
              <w:rPr>
                <w:sz w:val="20"/>
                <w:szCs w:val="20"/>
              </w:rPr>
            </w:pPr>
            <w:r w:rsidRPr="00D13200">
              <w:rPr>
                <w:sz w:val="20"/>
                <w:szCs w:val="20"/>
              </w:rPr>
              <w:t>Read grade-level text w</w:t>
            </w:r>
            <w:r w:rsidR="00997446">
              <w:rPr>
                <w:sz w:val="20"/>
                <w:szCs w:val="20"/>
              </w:rPr>
              <w:t>ith purpose and understanding</w:t>
            </w:r>
          </w:p>
          <w:p w:rsidR="00D13200" w:rsidRPr="00D13200" w:rsidRDefault="00D13200" w:rsidP="00997446">
            <w:pPr>
              <w:numPr>
                <w:ilvl w:val="0"/>
                <w:numId w:val="28"/>
              </w:numPr>
              <w:ind w:left="425"/>
              <w:rPr>
                <w:sz w:val="20"/>
                <w:szCs w:val="20"/>
              </w:rPr>
            </w:pPr>
            <w:r w:rsidRPr="00D13200">
              <w:rPr>
                <w:sz w:val="20"/>
                <w:szCs w:val="20"/>
              </w:rPr>
              <w:t>Read grade-level prose and poetry orally with accuracy, ap</w:t>
            </w:r>
            <w:r w:rsidR="00997446">
              <w:rPr>
                <w:sz w:val="20"/>
                <w:szCs w:val="20"/>
              </w:rPr>
              <w:t>propriate rate, and expression</w:t>
            </w:r>
          </w:p>
          <w:p w:rsidR="00B37FD0" w:rsidRPr="00B37FD0" w:rsidRDefault="00D13200" w:rsidP="00997446">
            <w:pPr>
              <w:numPr>
                <w:ilvl w:val="0"/>
                <w:numId w:val="28"/>
              </w:numPr>
              <w:ind w:left="425"/>
              <w:rPr>
                <w:sz w:val="20"/>
                <w:szCs w:val="20"/>
              </w:rPr>
            </w:pPr>
            <w:r w:rsidRPr="00D13200">
              <w:rPr>
                <w:sz w:val="20"/>
                <w:szCs w:val="20"/>
              </w:rPr>
              <w:t>Use narrative techniques to establish and develop the relationship between character</w:t>
            </w:r>
            <w:r w:rsidR="00997446">
              <w:rPr>
                <w:sz w:val="20"/>
                <w:szCs w:val="20"/>
              </w:rPr>
              <w:t>s and to develop story elements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D13200" w:rsidP="00B37FD0">
            <w:pPr>
              <w:ind w:left="0" w:firstLine="0"/>
              <w:rPr>
                <w:sz w:val="20"/>
                <w:szCs w:val="20"/>
              </w:rPr>
            </w:pPr>
            <w:r>
              <w:rPr>
                <w:sz w:val="20"/>
                <w:szCs w:val="20"/>
              </w:rPr>
              <w:t>Narrative elements, Setting, Conflict, Characterization, B</w:t>
            </w:r>
            <w:r w:rsidRPr="00D13200">
              <w:rPr>
                <w:sz w:val="20"/>
                <w:szCs w:val="20"/>
              </w:rPr>
              <w:t>ullying</w:t>
            </w:r>
          </w:p>
        </w:tc>
      </w:tr>
    </w:tbl>
    <w:p w:rsid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A81FE5">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A81FE5">
        <w:tc>
          <w:tcPr>
            <w:tcW w:w="14760" w:type="dxa"/>
            <w:gridSpan w:val="3"/>
            <w:shd w:val="clear" w:color="auto" w:fill="D9D9D9"/>
            <w:noWrap/>
          </w:tcPr>
          <w:p w:rsidR="00D13200" w:rsidRDefault="00D13200" w:rsidP="00B37FD0">
            <w:pPr>
              <w:ind w:left="0" w:firstLine="0"/>
              <w:rPr>
                <w:sz w:val="28"/>
                <w:szCs w:val="28"/>
              </w:rPr>
            </w:pPr>
            <w:r w:rsidRPr="00D13200">
              <w:rPr>
                <w:sz w:val="28"/>
                <w:szCs w:val="28"/>
                <w:highlight w:val="yellow"/>
              </w:rPr>
              <w:t>The teacher may introduce characterization so students can assess how a character changes throughout a story.</w:t>
            </w:r>
          </w:p>
          <w:p w:rsidR="00D13200" w:rsidRPr="00D13200" w:rsidRDefault="00D13200" w:rsidP="00A81FE5">
            <w:pPr>
              <w:ind w:left="0" w:firstLine="0"/>
              <w:jc w:val="right"/>
              <w:rPr>
                <w:sz w:val="28"/>
                <w:szCs w:val="28"/>
              </w:rPr>
            </w:pPr>
            <w:r w:rsidRPr="00D13200">
              <w:rPr>
                <w:sz w:val="28"/>
                <w:szCs w:val="28"/>
              </w:rPr>
              <w:t xml:space="preserve">                                                                          </w:t>
            </w:r>
            <w:r>
              <w:rPr>
                <w:sz w:val="28"/>
                <w:szCs w:val="28"/>
              </w:rPr>
              <w:t xml:space="preserve">                                      </w:t>
            </w:r>
            <w:r w:rsidRPr="00D13200">
              <w:rPr>
                <w:b/>
                <w:sz w:val="28"/>
                <w:szCs w:val="28"/>
              </w:rPr>
              <w:t>Integration Continuum Color:</w:t>
            </w:r>
            <w:r w:rsidRPr="00D13200">
              <w:rPr>
                <w:sz w:val="28"/>
                <w:szCs w:val="28"/>
              </w:rPr>
              <w:t xml:space="preserve">  GREEN   BLUE</w:t>
            </w:r>
            <w:r w:rsidRPr="00D13200">
              <w:rPr>
                <w:sz w:val="28"/>
                <w:szCs w:val="28"/>
              </w:rPr>
              <w:tab/>
            </w:r>
            <w:r>
              <w:rPr>
                <w:sz w:val="28"/>
                <w:szCs w:val="28"/>
              </w:rPr>
              <w:t xml:space="preserve">  PINK   </w:t>
            </w:r>
            <w:r w:rsidRPr="00D13200">
              <w:rPr>
                <w:sz w:val="28"/>
                <w:szCs w:val="28"/>
                <w:highlight w:val="yellow"/>
              </w:rPr>
              <w:t>YELLOW</w:t>
            </w:r>
          </w:p>
          <w:p w:rsidR="00D13200" w:rsidRPr="00D13200" w:rsidRDefault="00D13200" w:rsidP="00D13200">
            <w:pPr>
              <w:ind w:left="0" w:firstLine="0"/>
              <w:rPr>
                <w:sz w:val="18"/>
                <w:szCs w:val="18"/>
              </w:rPr>
            </w:pPr>
            <w:r w:rsidRPr="00D13200">
              <w:rPr>
                <w:sz w:val="28"/>
                <w:szCs w:val="28"/>
              </w:rPr>
              <w:t xml:space="preserve">                                          </w:t>
            </w:r>
            <w:r>
              <w:rPr>
                <w:sz w:val="28"/>
                <w:szCs w:val="28"/>
              </w:rPr>
              <w:t xml:space="preserve">                                  </w:t>
            </w:r>
            <w:r w:rsidRPr="00D13200">
              <w:rPr>
                <w:sz w:val="18"/>
                <w:szCs w:val="18"/>
              </w:rPr>
              <w:t xml:space="preserve">YELLOW: Peripherals affective goals are met through the wok. Learning is demonstrated in one discipline or the other, but now both.  </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D13200" w:rsidP="00B37FD0">
            <w:pPr>
              <w:ind w:left="288" w:hanging="288"/>
              <w:rPr>
                <w:sz w:val="20"/>
                <w:szCs w:val="20"/>
              </w:rPr>
            </w:pPr>
            <w:r w:rsidRPr="00D13200">
              <w:rPr>
                <w:sz w:val="20"/>
                <w:szCs w:val="20"/>
              </w:rPr>
              <w:t>Various personal and interpersonal factors influence an individual’s choices and behaviors and these challenges can create change and affect relationships.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D13200" w:rsidRPr="00A81FE5" w:rsidRDefault="00D32003" w:rsidP="00D13200">
            <w:pPr>
              <w:ind w:left="0" w:firstLine="0"/>
              <w:rPr>
                <w:rFonts w:asciiTheme="minorHAnsi" w:hAnsiTheme="minorHAnsi" w:cs="Calibri"/>
                <w:color w:val="000000"/>
              </w:rPr>
            </w:pPr>
            <w:hyperlink r:id="rId43">
              <w:r w:rsidR="00D13200" w:rsidRPr="00A81FE5">
                <w:rPr>
                  <w:rFonts w:asciiTheme="minorHAnsi" w:hAnsiTheme="minorHAnsi" w:cs="Calibri"/>
                  <w:color w:val="1155CC"/>
                  <w:sz w:val="20"/>
                  <w:szCs w:val="20"/>
                  <w:u w:val="single"/>
                </w:rPr>
                <w:t>https://www.risd.k12.nm.us/assessment_evaluation/Character%20Analysis.pdf</w:t>
              </w:r>
            </w:hyperlink>
            <w:r w:rsidR="00D13200" w:rsidRPr="00A81FE5">
              <w:rPr>
                <w:rFonts w:asciiTheme="minorHAnsi" w:hAnsiTheme="minorHAnsi" w:cs="Calibri"/>
                <w:color w:val="000000"/>
                <w:sz w:val="20"/>
                <w:szCs w:val="20"/>
              </w:rPr>
              <w:t xml:space="preserve"> (Character analysis graphic organizer)</w:t>
            </w:r>
          </w:p>
          <w:p w:rsidR="00B37FD0" w:rsidRPr="00A81FE5" w:rsidRDefault="00D32003" w:rsidP="00D13200">
            <w:pPr>
              <w:ind w:left="0" w:firstLine="0"/>
              <w:rPr>
                <w:rFonts w:asciiTheme="minorHAnsi" w:hAnsiTheme="minorHAnsi" w:cs="Calibri"/>
                <w:color w:val="000000"/>
              </w:rPr>
            </w:pPr>
            <w:hyperlink r:id="rId44">
              <w:r w:rsidR="00D13200" w:rsidRPr="00A81FE5">
                <w:rPr>
                  <w:rFonts w:asciiTheme="minorHAnsi" w:eastAsia="Arial" w:hAnsiTheme="minorHAnsi" w:cs="Arial"/>
                  <w:color w:val="1155CC"/>
                  <w:sz w:val="20"/>
                  <w:szCs w:val="20"/>
                  <w:u w:val="single"/>
                </w:rPr>
                <w:t>http://mxm.johnston.k12.nc.us/common/pages/DisplayFile.aspx?itemId=5865647</w:t>
              </w:r>
            </w:hyperlink>
            <w:r w:rsidR="00D13200" w:rsidRPr="00A81FE5">
              <w:rPr>
                <w:rFonts w:asciiTheme="minorHAnsi" w:hAnsiTheme="minorHAnsi" w:cs="Calibri"/>
                <w:color w:val="000000"/>
                <w:sz w:val="20"/>
                <w:szCs w:val="20"/>
              </w:rPr>
              <w:t xml:space="preserve"> (Characterization PPT)</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D13200" w:rsidRPr="00A81FE5" w:rsidRDefault="00D32003" w:rsidP="00D13200">
            <w:pPr>
              <w:ind w:left="0" w:firstLine="0"/>
              <w:rPr>
                <w:rFonts w:asciiTheme="minorHAnsi" w:hAnsiTheme="minorHAnsi" w:cs="Calibri"/>
                <w:color w:val="000000"/>
              </w:rPr>
            </w:pPr>
            <w:hyperlink r:id="rId45">
              <w:r w:rsidR="00D13200" w:rsidRPr="00A81FE5">
                <w:rPr>
                  <w:rFonts w:asciiTheme="minorHAnsi" w:hAnsiTheme="minorHAnsi" w:cs="Calibri"/>
                  <w:color w:val="1155CC"/>
                  <w:sz w:val="20"/>
                  <w:szCs w:val="20"/>
                  <w:u w:val="single"/>
                </w:rPr>
                <w:t>https://www.risd.k12.nm.us/assessment_evaluation/Character%20Analysis.pdf</w:t>
              </w:r>
            </w:hyperlink>
          </w:p>
          <w:p w:rsidR="00B37FD0" w:rsidRPr="00A81FE5" w:rsidRDefault="00D32003" w:rsidP="00D13200">
            <w:pPr>
              <w:ind w:left="288" w:hanging="288"/>
              <w:rPr>
                <w:rFonts w:asciiTheme="minorHAnsi" w:hAnsiTheme="minorHAnsi"/>
                <w:sz w:val="20"/>
                <w:szCs w:val="20"/>
              </w:rPr>
            </w:pPr>
            <w:hyperlink r:id="rId46">
              <w:r w:rsidR="00D13200" w:rsidRPr="00A81FE5">
                <w:rPr>
                  <w:rFonts w:asciiTheme="minorHAnsi" w:eastAsia="Arial" w:hAnsiTheme="minorHAnsi" w:cs="Arial"/>
                  <w:color w:val="1155CC"/>
                  <w:sz w:val="20"/>
                  <w:szCs w:val="20"/>
                  <w:u w:val="single"/>
                </w:rPr>
                <w:t>http://mxm.johnston.k12.nc.us/common/pages/DisplayFile.aspx?itemId=5865647</w:t>
              </w:r>
            </w:hyperlink>
            <w:r w:rsidR="00D13200" w:rsidRPr="00A81FE5">
              <w:rPr>
                <w:rFonts w:asciiTheme="minorHAnsi" w:hAnsiTheme="minorHAnsi" w:cs="Calibri"/>
                <w:color w:val="000000"/>
                <w:sz w:val="20"/>
                <w:szCs w:val="20"/>
              </w:rPr>
              <w:t xml:space="preserve"> (Characterization PPT)</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gridSpan w:val="2"/>
            <w:shd w:val="clear" w:color="auto" w:fill="auto"/>
            <w:noWrap/>
          </w:tcPr>
          <w:p w:rsidR="00B37FD0" w:rsidRPr="00B37FD0" w:rsidRDefault="00D13200" w:rsidP="00B37FD0">
            <w:pPr>
              <w:ind w:left="288" w:hanging="288"/>
              <w:rPr>
                <w:sz w:val="20"/>
                <w:szCs w:val="20"/>
              </w:rPr>
            </w:pPr>
            <w:r w:rsidRPr="00D13200">
              <w:rPr>
                <w:sz w:val="20"/>
                <w:szCs w:val="20"/>
              </w:rPr>
              <w:t>Students will write a paragraph describing how a character changes throughout a story.</w:t>
            </w:r>
          </w:p>
        </w:tc>
      </w:tr>
      <w:tr w:rsidR="00B37FD0" w:rsidRPr="00B37FD0" w:rsidTr="00A81FE5">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A81FE5">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D13200" w:rsidRDefault="00D13200" w:rsidP="00D13200">
            <w:pPr>
              <w:ind w:left="288" w:hanging="288"/>
              <w:rPr>
                <w:sz w:val="20"/>
                <w:szCs w:val="20"/>
              </w:rPr>
            </w:pPr>
            <w:r w:rsidRPr="00D13200">
              <w:rPr>
                <w:sz w:val="20"/>
                <w:szCs w:val="20"/>
              </w:rPr>
              <w:t>The teacher may</w:t>
            </w:r>
            <w:r>
              <w:rPr>
                <w:sz w:val="20"/>
                <w:szCs w:val="20"/>
              </w:rPr>
              <w:t>:</w:t>
            </w:r>
          </w:p>
          <w:p w:rsidR="00D13200" w:rsidRPr="00A41AB1" w:rsidRDefault="00A41AB1" w:rsidP="008B74BD">
            <w:pPr>
              <w:pStyle w:val="ListParagraph"/>
              <w:numPr>
                <w:ilvl w:val="0"/>
                <w:numId w:val="33"/>
              </w:numPr>
              <w:spacing w:after="0" w:line="240" w:lineRule="auto"/>
              <w:ind w:left="515"/>
              <w:rPr>
                <w:sz w:val="20"/>
                <w:szCs w:val="20"/>
              </w:rPr>
            </w:pPr>
            <w:r>
              <w:rPr>
                <w:sz w:val="20"/>
                <w:szCs w:val="20"/>
              </w:rPr>
              <w:t>provide character traits</w:t>
            </w:r>
          </w:p>
          <w:p w:rsidR="00D13200" w:rsidRPr="00A41AB1" w:rsidRDefault="00A41AB1" w:rsidP="008B74BD">
            <w:pPr>
              <w:pStyle w:val="ListParagraph"/>
              <w:numPr>
                <w:ilvl w:val="0"/>
                <w:numId w:val="33"/>
              </w:numPr>
              <w:spacing w:after="0" w:line="240" w:lineRule="auto"/>
              <w:ind w:left="515"/>
              <w:rPr>
                <w:sz w:val="20"/>
                <w:szCs w:val="20"/>
              </w:rPr>
            </w:pPr>
            <w:r>
              <w:rPr>
                <w:sz w:val="20"/>
                <w:szCs w:val="20"/>
              </w:rPr>
              <w:t>provide stem sentences</w:t>
            </w:r>
          </w:p>
          <w:p w:rsidR="00B37FD0" w:rsidRPr="00A41AB1" w:rsidRDefault="00A41AB1" w:rsidP="008B74BD">
            <w:pPr>
              <w:pStyle w:val="ListParagraph"/>
              <w:numPr>
                <w:ilvl w:val="0"/>
                <w:numId w:val="33"/>
              </w:numPr>
              <w:spacing w:after="0" w:line="240" w:lineRule="auto"/>
              <w:ind w:left="515"/>
              <w:rPr>
                <w:sz w:val="20"/>
                <w:szCs w:val="20"/>
              </w:rPr>
            </w:pPr>
            <w:r>
              <w:rPr>
                <w:sz w:val="20"/>
                <w:szCs w:val="20"/>
              </w:rPr>
              <w:t>provide vocabulary word bank</w:t>
            </w:r>
          </w:p>
        </w:tc>
        <w:tc>
          <w:tcPr>
            <w:tcW w:w="5570" w:type="dxa"/>
            <w:tcBorders>
              <w:top w:val="nil"/>
            </w:tcBorders>
            <w:shd w:val="clear" w:color="auto" w:fill="auto"/>
          </w:tcPr>
          <w:p w:rsidR="00A41AB1" w:rsidRDefault="00A41AB1" w:rsidP="00A41AB1">
            <w:pPr>
              <w:ind w:left="288" w:hanging="288"/>
              <w:rPr>
                <w:sz w:val="20"/>
                <w:szCs w:val="20"/>
              </w:rPr>
            </w:pPr>
            <w:r w:rsidRPr="00A41AB1">
              <w:rPr>
                <w:sz w:val="20"/>
                <w:szCs w:val="20"/>
              </w:rPr>
              <w:t>Students may</w:t>
            </w:r>
            <w:r>
              <w:rPr>
                <w:sz w:val="20"/>
                <w:szCs w:val="20"/>
              </w:rPr>
              <w:t>:</w:t>
            </w:r>
          </w:p>
          <w:p w:rsidR="00A41AB1" w:rsidRPr="00A41AB1" w:rsidRDefault="00A41AB1" w:rsidP="008B74BD">
            <w:pPr>
              <w:pStyle w:val="ListParagraph"/>
              <w:numPr>
                <w:ilvl w:val="0"/>
                <w:numId w:val="34"/>
              </w:numPr>
              <w:spacing w:after="0" w:line="240" w:lineRule="auto"/>
              <w:ind w:left="595"/>
              <w:rPr>
                <w:sz w:val="20"/>
                <w:szCs w:val="20"/>
              </w:rPr>
            </w:pPr>
            <w:r w:rsidRPr="00A41AB1">
              <w:rPr>
                <w:sz w:val="20"/>
                <w:szCs w:val="20"/>
              </w:rPr>
              <w:t>work in pairs</w:t>
            </w:r>
          </w:p>
          <w:p w:rsidR="00A41AB1" w:rsidRPr="00A41AB1" w:rsidRDefault="00A41AB1" w:rsidP="008B74BD">
            <w:pPr>
              <w:pStyle w:val="ListParagraph"/>
              <w:numPr>
                <w:ilvl w:val="0"/>
                <w:numId w:val="34"/>
              </w:numPr>
              <w:spacing w:after="0" w:line="240" w:lineRule="auto"/>
              <w:ind w:left="595"/>
              <w:rPr>
                <w:sz w:val="20"/>
                <w:szCs w:val="20"/>
              </w:rPr>
            </w:pPr>
            <w:r w:rsidRPr="00A41AB1">
              <w:rPr>
                <w:sz w:val="20"/>
                <w:szCs w:val="20"/>
              </w:rPr>
              <w:t xml:space="preserve">present orally </w:t>
            </w:r>
          </w:p>
          <w:p w:rsidR="00A41AB1" w:rsidRPr="00A41AB1" w:rsidRDefault="00A41AB1" w:rsidP="008B74BD">
            <w:pPr>
              <w:pStyle w:val="ListParagraph"/>
              <w:numPr>
                <w:ilvl w:val="0"/>
                <w:numId w:val="34"/>
              </w:numPr>
              <w:spacing w:after="0" w:line="240" w:lineRule="auto"/>
              <w:ind w:left="595"/>
              <w:rPr>
                <w:sz w:val="20"/>
                <w:szCs w:val="20"/>
              </w:rPr>
            </w:pPr>
            <w:r w:rsidRPr="00A41AB1">
              <w:rPr>
                <w:sz w:val="20"/>
                <w:szCs w:val="20"/>
              </w:rPr>
              <w:t>use native language</w:t>
            </w:r>
          </w:p>
          <w:p w:rsidR="00B37FD0" w:rsidRPr="00A41AB1" w:rsidRDefault="00A41AB1" w:rsidP="008B74BD">
            <w:pPr>
              <w:pStyle w:val="ListParagraph"/>
              <w:numPr>
                <w:ilvl w:val="0"/>
                <w:numId w:val="34"/>
              </w:numPr>
              <w:spacing w:after="0" w:line="240" w:lineRule="auto"/>
              <w:ind w:left="595"/>
              <w:rPr>
                <w:sz w:val="20"/>
                <w:szCs w:val="20"/>
              </w:rPr>
            </w:pPr>
            <w:r w:rsidRPr="00A41AB1">
              <w:rPr>
                <w:sz w:val="20"/>
                <w:szCs w:val="20"/>
              </w:rPr>
              <w:t>use a graphic organizer to rewrite story</w:t>
            </w:r>
          </w:p>
        </w:tc>
      </w:tr>
      <w:tr w:rsidR="00B37FD0" w:rsidRPr="00B37FD0" w:rsidTr="00A81FE5">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A81FE5">
        <w:trPr>
          <w:cantSplit/>
          <w:trHeight w:val="526"/>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A41AB1" w:rsidP="00B37FD0">
            <w:pPr>
              <w:ind w:left="288" w:hanging="288"/>
              <w:rPr>
                <w:sz w:val="20"/>
                <w:szCs w:val="20"/>
              </w:rPr>
            </w:pPr>
            <w:r>
              <w:rPr>
                <w:sz w:val="20"/>
                <w:szCs w:val="20"/>
              </w:rPr>
              <w:t>N/A</w:t>
            </w:r>
          </w:p>
        </w:tc>
        <w:tc>
          <w:tcPr>
            <w:tcW w:w="5570" w:type="dxa"/>
            <w:tcBorders>
              <w:top w:val="nil"/>
            </w:tcBorders>
            <w:shd w:val="clear" w:color="auto" w:fill="auto"/>
          </w:tcPr>
          <w:p w:rsidR="00B37FD0" w:rsidRPr="00B37FD0" w:rsidRDefault="00A41AB1" w:rsidP="00B37FD0">
            <w:pPr>
              <w:ind w:left="288" w:hanging="288"/>
              <w:rPr>
                <w:sz w:val="20"/>
                <w:szCs w:val="20"/>
              </w:rPr>
            </w:pPr>
            <w:r>
              <w:rPr>
                <w:sz w:val="20"/>
                <w:szCs w:val="20"/>
              </w:rPr>
              <w:t>S</w:t>
            </w:r>
            <w:r w:rsidRPr="00A41AB1">
              <w:rPr>
                <w:sz w:val="20"/>
                <w:szCs w:val="20"/>
              </w:rPr>
              <w:t>tudents may create a charact</w:t>
            </w:r>
            <w:r>
              <w:rPr>
                <w:sz w:val="20"/>
                <w:szCs w:val="20"/>
              </w:rPr>
              <w:t>er</w:t>
            </w:r>
            <w:r w:rsidRPr="00A41AB1">
              <w:rPr>
                <w:sz w:val="20"/>
                <w:szCs w:val="20"/>
              </w:rPr>
              <w:t>ization poster showing the changes from beginning of the story to the end.</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A41AB1" w:rsidRPr="00A41AB1" w:rsidRDefault="00A41AB1" w:rsidP="00997446">
            <w:pPr>
              <w:numPr>
                <w:ilvl w:val="0"/>
                <w:numId w:val="28"/>
              </w:numPr>
              <w:ind w:left="425"/>
              <w:rPr>
                <w:sz w:val="20"/>
                <w:szCs w:val="20"/>
              </w:rPr>
            </w:pPr>
            <w:r w:rsidRPr="00A41AB1">
              <w:rPr>
                <w:sz w:val="20"/>
                <w:szCs w:val="20"/>
              </w:rPr>
              <w:t>The connections between story elements and the develop</w:t>
            </w:r>
            <w:r w:rsidR="00997446">
              <w:rPr>
                <w:sz w:val="20"/>
                <w:szCs w:val="20"/>
              </w:rPr>
              <w:t>ment of character relationships</w:t>
            </w:r>
            <w:r w:rsidRPr="00A41AB1">
              <w:rPr>
                <w:sz w:val="20"/>
                <w:szCs w:val="20"/>
              </w:rPr>
              <w:t xml:space="preserve"> </w:t>
            </w:r>
          </w:p>
          <w:p w:rsidR="00A41AB1" w:rsidRPr="00A41AB1" w:rsidRDefault="00A41AB1" w:rsidP="00997446">
            <w:pPr>
              <w:numPr>
                <w:ilvl w:val="0"/>
                <w:numId w:val="28"/>
              </w:numPr>
              <w:ind w:left="425"/>
              <w:rPr>
                <w:sz w:val="20"/>
                <w:szCs w:val="20"/>
              </w:rPr>
            </w:pPr>
            <w:r w:rsidRPr="00A41AB1">
              <w:rPr>
                <w:sz w:val="20"/>
                <w:szCs w:val="20"/>
              </w:rPr>
              <w:t xml:space="preserve">The reasons why character change or transformation is a major aspect of stories and storytelling </w:t>
            </w:r>
          </w:p>
          <w:p w:rsidR="00B37FD0" w:rsidRPr="00B37FD0" w:rsidRDefault="00A41AB1" w:rsidP="00997446">
            <w:pPr>
              <w:numPr>
                <w:ilvl w:val="0"/>
                <w:numId w:val="28"/>
              </w:numPr>
              <w:ind w:left="425"/>
              <w:rPr>
                <w:sz w:val="20"/>
                <w:szCs w:val="20"/>
              </w:rPr>
            </w:pPr>
            <w:r w:rsidRPr="00A41AB1">
              <w:rPr>
                <w:sz w:val="20"/>
                <w:szCs w:val="20"/>
              </w:rPr>
              <w:t>Conventions and grammar</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A41AB1" w:rsidRPr="00A41AB1" w:rsidRDefault="00A41AB1" w:rsidP="00997446">
            <w:pPr>
              <w:numPr>
                <w:ilvl w:val="0"/>
                <w:numId w:val="28"/>
              </w:numPr>
              <w:ind w:left="425"/>
              <w:rPr>
                <w:sz w:val="20"/>
                <w:szCs w:val="20"/>
              </w:rPr>
            </w:pPr>
            <w:r w:rsidRPr="00A41AB1">
              <w:rPr>
                <w:sz w:val="20"/>
                <w:szCs w:val="20"/>
              </w:rPr>
              <w:t xml:space="preserve">Read with sufficient accuracy and fluency to support comprehension </w:t>
            </w:r>
          </w:p>
          <w:p w:rsidR="00A41AB1" w:rsidRPr="00A41AB1" w:rsidRDefault="00A41AB1" w:rsidP="00997446">
            <w:pPr>
              <w:numPr>
                <w:ilvl w:val="0"/>
                <w:numId w:val="28"/>
              </w:numPr>
              <w:ind w:left="425"/>
              <w:rPr>
                <w:sz w:val="20"/>
                <w:szCs w:val="20"/>
              </w:rPr>
            </w:pPr>
            <w:r w:rsidRPr="00A41AB1">
              <w:rPr>
                <w:sz w:val="20"/>
                <w:szCs w:val="20"/>
              </w:rPr>
              <w:t>Read grade-level text</w:t>
            </w:r>
            <w:r w:rsidR="00997446">
              <w:rPr>
                <w:sz w:val="20"/>
                <w:szCs w:val="20"/>
              </w:rPr>
              <w:t xml:space="preserve"> with purpose and understanding</w:t>
            </w:r>
            <w:r w:rsidRPr="00A41AB1">
              <w:rPr>
                <w:sz w:val="20"/>
                <w:szCs w:val="20"/>
              </w:rPr>
              <w:t xml:space="preserve">  </w:t>
            </w:r>
          </w:p>
          <w:p w:rsidR="00A41AB1" w:rsidRPr="00A41AB1" w:rsidRDefault="00A41AB1" w:rsidP="00997446">
            <w:pPr>
              <w:numPr>
                <w:ilvl w:val="0"/>
                <w:numId w:val="28"/>
              </w:numPr>
              <w:ind w:left="425"/>
              <w:rPr>
                <w:sz w:val="20"/>
                <w:szCs w:val="20"/>
              </w:rPr>
            </w:pPr>
            <w:r w:rsidRPr="00A41AB1">
              <w:rPr>
                <w:sz w:val="20"/>
                <w:szCs w:val="20"/>
              </w:rPr>
              <w:t>Read grade-level prose and poetry orally with accuracy, ap</w:t>
            </w:r>
            <w:r w:rsidR="00997446">
              <w:rPr>
                <w:sz w:val="20"/>
                <w:szCs w:val="20"/>
              </w:rPr>
              <w:t>propriate rate, and expression</w:t>
            </w:r>
          </w:p>
          <w:p w:rsidR="00A41AB1" w:rsidRPr="00A41AB1" w:rsidRDefault="00A41AB1" w:rsidP="00997446">
            <w:pPr>
              <w:numPr>
                <w:ilvl w:val="0"/>
                <w:numId w:val="28"/>
              </w:numPr>
              <w:ind w:left="425"/>
              <w:rPr>
                <w:sz w:val="20"/>
                <w:szCs w:val="20"/>
              </w:rPr>
            </w:pPr>
            <w:r w:rsidRPr="00A41AB1">
              <w:rPr>
                <w:sz w:val="20"/>
                <w:szCs w:val="20"/>
              </w:rPr>
              <w:t>Compare and contrast story elements drawing on</w:t>
            </w:r>
            <w:r w:rsidR="00997446">
              <w:rPr>
                <w:sz w:val="20"/>
                <w:szCs w:val="20"/>
              </w:rPr>
              <w:t xml:space="preserve"> specific details from the text</w:t>
            </w:r>
            <w:r w:rsidRPr="00A41AB1">
              <w:rPr>
                <w:sz w:val="20"/>
                <w:szCs w:val="20"/>
              </w:rPr>
              <w:t xml:space="preserve"> </w:t>
            </w:r>
          </w:p>
          <w:p w:rsidR="00B37FD0" w:rsidRPr="00B37FD0" w:rsidRDefault="00A41AB1" w:rsidP="00997446">
            <w:pPr>
              <w:numPr>
                <w:ilvl w:val="0"/>
                <w:numId w:val="28"/>
              </w:numPr>
              <w:ind w:left="425"/>
              <w:rPr>
                <w:sz w:val="20"/>
                <w:szCs w:val="20"/>
              </w:rPr>
            </w:pPr>
            <w:r w:rsidRPr="00A41AB1">
              <w:rPr>
                <w:sz w:val="20"/>
                <w:szCs w:val="20"/>
              </w:rPr>
              <w:t>Use narrative techniques to establish and develop the relationship between character</w:t>
            </w:r>
            <w:r w:rsidR="00997446">
              <w:rPr>
                <w:sz w:val="20"/>
                <w:szCs w:val="20"/>
              </w:rPr>
              <w:t>s and to develop story elements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A41AB1" w:rsidP="00B37FD0">
            <w:pPr>
              <w:ind w:left="0" w:firstLine="0"/>
              <w:rPr>
                <w:sz w:val="20"/>
                <w:szCs w:val="20"/>
              </w:rPr>
            </w:pPr>
            <w:r w:rsidRPr="00A41AB1">
              <w:rPr>
                <w:sz w:val="20"/>
                <w:szCs w:val="20"/>
              </w:rPr>
              <w:t>Commu</w:t>
            </w:r>
            <w:r>
              <w:rPr>
                <w:sz w:val="20"/>
                <w:szCs w:val="20"/>
              </w:rPr>
              <w:t>nication, Honesty, Trust, I</w:t>
            </w:r>
            <w:r w:rsidRPr="00A41AB1">
              <w:rPr>
                <w:sz w:val="20"/>
                <w:szCs w:val="20"/>
              </w:rPr>
              <w:t>n</w:t>
            </w:r>
            <w:r>
              <w:rPr>
                <w:sz w:val="20"/>
                <w:szCs w:val="20"/>
              </w:rPr>
              <w:t>terpersonal factors, Solidarity</w:t>
            </w:r>
          </w:p>
        </w:tc>
      </w:tr>
    </w:tbl>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A81FE5">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5</w:t>
            </w:r>
          </w:p>
        </w:tc>
      </w:tr>
      <w:tr w:rsidR="00B37FD0" w:rsidRPr="00B37FD0" w:rsidTr="00A81FE5">
        <w:tc>
          <w:tcPr>
            <w:tcW w:w="14760" w:type="dxa"/>
            <w:gridSpan w:val="3"/>
            <w:shd w:val="clear" w:color="auto" w:fill="D9D9D9"/>
            <w:noWrap/>
          </w:tcPr>
          <w:p w:rsidR="00B37FD0" w:rsidRDefault="00A41AB1" w:rsidP="00B37FD0">
            <w:pPr>
              <w:ind w:left="0" w:firstLine="0"/>
              <w:rPr>
                <w:sz w:val="28"/>
                <w:szCs w:val="28"/>
              </w:rPr>
            </w:pPr>
            <w:r w:rsidRPr="00A41AB1">
              <w:rPr>
                <w:sz w:val="28"/>
                <w:szCs w:val="28"/>
                <w:highlight w:val="green"/>
              </w:rPr>
              <w:t>The teacher may introduce character challenges so students can examine how indiv</w:t>
            </w:r>
            <w:r w:rsidR="002B18D3">
              <w:rPr>
                <w:sz w:val="28"/>
                <w:szCs w:val="28"/>
                <w:highlight w:val="green"/>
              </w:rPr>
              <w:t>id</w:t>
            </w:r>
            <w:r w:rsidRPr="00A41AB1">
              <w:rPr>
                <w:sz w:val="28"/>
                <w:szCs w:val="28"/>
                <w:highlight w:val="green"/>
              </w:rPr>
              <w:t>ual responses to challenges affect relationships</w:t>
            </w:r>
            <w:r w:rsidR="008B74BD">
              <w:rPr>
                <w:sz w:val="28"/>
                <w:szCs w:val="28"/>
              </w:rPr>
              <w:t>.</w:t>
            </w:r>
          </w:p>
          <w:p w:rsidR="00A41AB1" w:rsidRPr="00A41AB1" w:rsidRDefault="00A41AB1" w:rsidP="00997446">
            <w:pPr>
              <w:ind w:left="0" w:firstLine="0"/>
              <w:jc w:val="right"/>
              <w:rPr>
                <w:sz w:val="28"/>
                <w:szCs w:val="28"/>
              </w:rPr>
            </w:pPr>
            <w:r>
              <w:rPr>
                <w:b/>
                <w:sz w:val="28"/>
                <w:szCs w:val="28"/>
              </w:rPr>
              <w:t xml:space="preserve">                                                                                                            </w:t>
            </w:r>
            <w:r w:rsidRPr="00A41AB1">
              <w:rPr>
                <w:b/>
                <w:sz w:val="28"/>
                <w:szCs w:val="28"/>
              </w:rPr>
              <w:t>Integration Continuum Color:</w:t>
            </w:r>
            <w:r w:rsidRPr="00A41AB1">
              <w:rPr>
                <w:sz w:val="28"/>
                <w:szCs w:val="28"/>
              </w:rPr>
              <w:t xml:space="preserve">  </w:t>
            </w:r>
            <w:r w:rsidRPr="00A41AB1">
              <w:rPr>
                <w:sz w:val="28"/>
                <w:szCs w:val="28"/>
                <w:highlight w:val="green"/>
              </w:rPr>
              <w:t>GREEN</w:t>
            </w:r>
            <w:r w:rsidRPr="00A41AB1">
              <w:rPr>
                <w:sz w:val="28"/>
                <w:szCs w:val="28"/>
              </w:rPr>
              <w:t xml:space="preserve">   BLUE</w:t>
            </w:r>
            <w:r w:rsidRPr="00A41AB1">
              <w:rPr>
                <w:sz w:val="28"/>
                <w:szCs w:val="28"/>
              </w:rPr>
              <w:tab/>
              <w:t>PINK    YELLOW</w:t>
            </w:r>
          </w:p>
          <w:p w:rsidR="00A41AB1" w:rsidRPr="00A41AB1" w:rsidRDefault="00A41AB1" w:rsidP="00A41AB1">
            <w:pPr>
              <w:ind w:left="0" w:firstLine="0"/>
              <w:rPr>
                <w:sz w:val="18"/>
                <w:szCs w:val="18"/>
              </w:rPr>
            </w:pPr>
            <w:r w:rsidRPr="00A41AB1">
              <w:rPr>
                <w:sz w:val="28"/>
                <w:szCs w:val="28"/>
              </w:rPr>
              <w:t xml:space="preserve">                                         </w:t>
            </w:r>
            <w:r>
              <w:rPr>
                <w:sz w:val="28"/>
                <w:szCs w:val="28"/>
              </w:rPr>
              <w:t xml:space="preserve">                                            </w:t>
            </w:r>
            <w:r w:rsidRPr="00A41AB1">
              <w:rPr>
                <w:sz w:val="18"/>
                <w:szCs w:val="18"/>
              </w:rPr>
              <w:t xml:space="preserve">GREEN: Active involvement in developmentally appropriate knowledge production results in work that fuses both disciplines  </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A41AB1" w:rsidP="00B37FD0">
            <w:pPr>
              <w:ind w:left="288" w:hanging="288"/>
              <w:rPr>
                <w:sz w:val="20"/>
                <w:szCs w:val="20"/>
              </w:rPr>
            </w:pPr>
            <w:r w:rsidRPr="00A41AB1">
              <w:rPr>
                <w:sz w:val="20"/>
                <w:szCs w:val="20"/>
              </w:rPr>
              <w:t>Various personal and interpersonal factors influence an individual’s choices and behaviors and these challenges can create change and affect relationships.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B37FD0" w:rsidRPr="00B37FD0" w:rsidRDefault="00D32003" w:rsidP="00B37FD0">
            <w:pPr>
              <w:ind w:left="288" w:hanging="288"/>
              <w:rPr>
                <w:sz w:val="20"/>
                <w:szCs w:val="20"/>
              </w:rPr>
            </w:pPr>
            <w:hyperlink r:id="rId47">
              <w:r w:rsidR="00A41AB1" w:rsidRPr="00A41AB1">
                <w:rPr>
                  <w:rFonts w:cs="Calibri"/>
                  <w:color w:val="1155CC"/>
                  <w:sz w:val="20"/>
                  <w:szCs w:val="20"/>
                  <w:u w:val="single"/>
                </w:rPr>
                <w:t>https://public.rcas.org/administration/SA/CR/Rapid%20City%20Character%20Counts/6th%20grade-8th%20grade/November%20-%20Trustworthiness/Character%20Comes%20with%20Practice.pdf</w:t>
              </w:r>
            </w:hyperlink>
            <w:r w:rsidR="00A41AB1" w:rsidRPr="00A41AB1">
              <w:rPr>
                <w:rFonts w:cs="Calibri"/>
                <w:color w:val="000000"/>
                <w:sz w:val="20"/>
                <w:szCs w:val="20"/>
              </w:rPr>
              <w:t xml:space="preserve"> (scenarios)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B37FD0" w:rsidRPr="00B37FD0" w:rsidRDefault="00D32003" w:rsidP="00B37FD0">
            <w:pPr>
              <w:ind w:left="288" w:hanging="288"/>
              <w:rPr>
                <w:sz w:val="20"/>
                <w:szCs w:val="20"/>
              </w:rPr>
            </w:pPr>
            <w:hyperlink r:id="rId48">
              <w:r w:rsidR="00A41AB1" w:rsidRPr="00A41AB1">
                <w:rPr>
                  <w:rFonts w:cs="Calibri"/>
                  <w:color w:val="1155CC"/>
                  <w:sz w:val="20"/>
                  <w:szCs w:val="20"/>
                  <w:u w:val="single"/>
                </w:rPr>
                <w:t>https://public.rcas.org/administration/SA/CR/Rapid%20City%20Character%20Counts/6th%20grade-8th%20grade/November%20-%20Trustworthiness/Character%20Comes%20with%20Practice.pdf</w:t>
              </w:r>
            </w:hyperlink>
            <w:r w:rsidR="00A41AB1" w:rsidRPr="00A41AB1">
              <w:rPr>
                <w:rFonts w:cs="Calibri"/>
                <w:color w:val="000000"/>
                <w:sz w:val="20"/>
                <w:szCs w:val="20"/>
              </w:rPr>
              <w:t xml:space="preserve"> (scenarios)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gridSpan w:val="2"/>
            <w:shd w:val="clear" w:color="auto" w:fill="auto"/>
            <w:noWrap/>
          </w:tcPr>
          <w:p w:rsidR="00B37FD0" w:rsidRPr="00B37FD0" w:rsidRDefault="00A41AB1" w:rsidP="00B37FD0">
            <w:pPr>
              <w:ind w:left="288" w:hanging="288"/>
              <w:rPr>
                <w:sz w:val="20"/>
                <w:szCs w:val="20"/>
              </w:rPr>
            </w:pPr>
            <w:r w:rsidRPr="00A41AB1">
              <w:rPr>
                <w:sz w:val="20"/>
                <w:szCs w:val="20"/>
              </w:rPr>
              <w:t>Students will present different social scenarios to critique how individual interaction/responses to challenges affect relationships.</w:t>
            </w:r>
          </w:p>
        </w:tc>
      </w:tr>
      <w:tr w:rsidR="00B37FD0" w:rsidRPr="00B37FD0" w:rsidTr="00A81FE5">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A81FE5">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A41AB1" w:rsidRDefault="00A41AB1" w:rsidP="00A41AB1">
            <w:pPr>
              <w:ind w:left="288" w:hanging="288"/>
              <w:rPr>
                <w:sz w:val="20"/>
                <w:szCs w:val="20"/>
              </w:rPr>
            </w:pPr>
            <w:r w:rsidRPr="00A41AB1">
              <w:rPr>
                <w:sz w:val="20"/>
                <w:szCs w:val="20"/>
              </w:rPr>
              <w:t>The teacher may</w:t>
            </w:r>
            <w:r>
              <w:rPr>
                <w:sz w:val="20"/>
                <w:szCs w:val="20"/>
              </w:rPr>
              <w:t>:</w:t>
            </w:r>
          </w:p>
          <w:p w:rsidR="00A41AB1" w:rsidRPr="00A41AB1" w:rsidRDefault="00A41AB1" w:rsidP="00A41AB1">
            <w:pPr>
              <w:pStyle w:val="ListParagraph"/>
              <w:numPr>
                <w:ilvl w:val="0"/>
                <w:numId w:val="36"/>
              </w:numPr>
              <w:spacing w:line="240" w:lineRule="auto"/>
              <w:rPr>
                <w:sz w:val="20"/>
                <w:szCs w:val="20"/>
              </w:rPr>
            </w:pPr>
            <w:r w:rsidRPr="00A41AB1">
              <w:rPr>
                <w:sz w:val="20"/>
                <w:szCs w:val="20"/>
              </w:rPr>
              <w:t>provide sentence stems</w:t>
            </w:r>
          </w:p>
          <w:p w:rsidR="00B37FD0" w:rsidRPr="00A41AB1" w:rsidRDefault="00A41AB1" w:rsidP="00A41AB1">
            <w:pPr>
              <w:pStyle w:val="ListParagraph"/>
              <w:numPr>
                <w:ilvl w:val="0"/>
                <w:numId w:val="36"/>
              </w:numPr>
              <w:spacing w:line="240" w:lineRule="auto"/>
              <w:rPr>
                <w:sz w:val="20"/>
                <w:szCs w:val="20"/>
              </w:rPr>
            </w:pPr>
            <w:r w:rsidRPr="00A41AB1">
              <w:rPr>
                <w:sz w:val="20"/>
                <w:szCs w:val="20"/>
              </w:rPr>
              <w:t>provide social scenarios (task cards)</w:t>
            </w:r>
          </w:p>
        </w:tc>
        <w:tc>
          <w:tcPr>
            <w:tcW w:w="5570" w:type="dxa"/>
            <w:tcBorders>
              <w:top w:val="nil"/>
            </w:tcBorders>
            <w:shd w:val="clear" w:color="auto" w:fill="auto"/>
          </w:tcPr>
          <w:p w:rsidR="00A41AB1" w:rsidRDefault="00A41AB1" w:rsidP="00A41AB1">
            <w:pPr>
              <w:ind w:left="288" w:hanging="288"/>
              <w:rPr>
                <w:sz w:val="20"/>
                <w:szCs w:val="20"/>
              </w:rPr>
            </w:pPr>
            <w:r>
              <w:rPr>
                <w:sz w:val="20"/>
                <w:szCs w:val="20"/>
              </w:rPr>
              <w:t>S</w:t>
            </w:r>
            <w:r w:rsidRPr="00A41AB1">
              <w:rPr>
                <w:sz w:val="20"/>
                <w:szCs w:val="20"/>
              </w:rPr>
              <w:t>tudents may</w:t>
            </w:r>
            <w:r>
              <w:rPr>
                <w:sz w:val="20"/>
                <w:szCs w:val="20"/>
              </w:rPr>
              <w:t>:</w:t>
            </w:r>
          </w:p>
          <w:p w:rsidR="00A41AB1" w:rsidRPr="00A41AB1" w:rsidRDefault="00A41AB1" w:rsidP="00C2777F">
            <w:pPr>
              <w:pStyle w:val="ListParagraph"/>
              <w:numPr>
                <w:ilvl w:val="0"/>
                <w:numId w:val="35"/>
              </w:numPr>
              <w:spacing w:line="240" w:lineRule="auto"/>
              <w:rPr>
                <w:sz w:val="20"/>
                <w:szCs w:val="20"/>
              </w:rPr>
            </w:pPr>
            <w:r w:rsidRPr="00A41AB1">
              <w:rPr>
                <w:sz w:val="20"/>
                <w:szCs w:val="20"/>
              </w:rPr>
              <w:t>write thei</w:t>
            </w:r>
            <w:r>
              <w:rPr>
                <w:sz w:val="20"/>
                <w:szCs w:val="20"/>
              </w:rPr>
              <w:t>r critique using sentence stems</w:t>
            </w:r>
          </w:p>
          <w:p w:rsidR="00A41AB1" w:rsidRPr="00A41AB1" w:rsidRDefault="00A41AB1" w:rsidP="00C2777F">
            <w:pPr>
              <w:pStyle w:val="ListParagraph"/>
              <w:numPr>
                <w:ilvl w:val="0"/>
                <w:numId w:val="35"/>
              </w:numPr>
              <w:spacing w:line="240" w:lineRule="auto"/>
              <w:rPr>
                <w:sz w:val="20"/>
                <w:szCs w:val="20"/>
              </w:rPr>
            </w:pPr>
            <w:r w:rsidRPr="00A41AB1">
              <w:rPr>
                <w:sz w:val="20"/>
                <w:szCs w:val="20"/>
              </w:rPr>
              <w:t>o</w:t>
            </w:r>
            <w:r>
              <w:rPr>
                <w:sz w:val="20"/>
                <w:szCs w:val="20"/>
              </w:rPr>
              <w:t>rally critique the interactions</w:t>
            </w:r>
          </w:p>
          <w:p w:rsidR="00B37FD0" w:rsidRPr="00A41AB1" w:rsidRDefault="00A41AB1" w:rsidP="00997446">
            <w:pPr>
              <w:pStyle w:val="ListParagraph"/>
              <w:numPr>
                <w:ilvl w:val="0"/>
                <w:numId w:val="35"/>
              </w:numPr>
              <w:spacing w:after="0" w:line="240" w:lineRule="auto"/>
              <w:rPr>
                <w:sz w:val="20"/>
                <w:szCs w:val="20"/>
              </w:rPr>
            </w:pPr>
            <w:r>
              <w:rPr>
                <w:sz w:val="20"/>
                <w:szCs w:val="20"/>
              </w:rPr>
              <w:t>video tape their presentations</w:t>
            </w:r>
          </w:p>
        </w:tc>
      </w:tr>
      <w:tr w:rsidR="00B37FD0" w:rsidRPr="00B37FD0" w:rsidTr="00A81FE5">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97446">
        <w:trPr>
          <w:cantSplit/>
          <w:trHeight w:val="49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C2777F" w:rsidP="00B37FD0">
            <w:pPr>
              <w:ind w:left="288" w:hanging="288"/>
              <w:rPr>
                <w:sz w:val="20"/>
                <w:szCs w:val="20"/>
              </w:rPr>
            </w:pPr>
            <w:r>
              <w:rPr>
                <w:sz w:val="20"/>
                <w:szCs w:val="20"/>
              </w:rPr>
              <w:t>N/A</w:t>
            </w:r>
          </w:p>
        </w:tc>
        <w:tc>
          <w:tcPr>
            <w:tcW w:w="5570" w:type="dxa"/>
            <w:tcBorders>
              <w:top w:val="nil"/>
            </w:tcBorders>
            <w:shd w:val="clear" w:color="auto" w:fill="auto"/>
          </w:tcPr>
          <w:p w:rsidR="00B37FD0" w:rsidRPr="00B37FD0" w:rsidRDefault="00C2777F" w:rsidP="008B74BD">
            <w:pPr>
              <w:ind w:left="288" w:hanging="288"/>
              <w:rPr>
                <w:sz w:val="20"/>
                <w:szCs w:val="20"/>
              </w:rPr>
            </w:pPr>
            <w:r>
              <w:rPr>
                <w:sz w:val="20"/>
                <w:szCs w:val="20"/>
              </w:rPr>
              <w:t>Students may</w:t>
            </w:r>
            <w:r w:rsidR="008B74BD">
              <w:rPr>
                <w:sz w:val="20"/>
                <w:szCs w:val="20"/>
              </w:rPr>
              <w:t xml:space="preserve"> </w:t>
            </w:r>
            <w:r w:rsidRPr="00C2777F">
              <w:rPr>
                <w:sz w:val="20"/>
                <w:szCs w:val="20"/>
              </w:rPr>
              <w:t>write their own social scenario to present to the class.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C2777F" w:rsidRPr="00C2777F" w:rsidRDefault="00C2777F" w:rsidP="00997446">
            <w:pPr>
              <w:numPr>
                <w:ilvl w:val="0"/>
                <w:numId w:val="28"/>
              </w:numPr>
              <w:ind w:left="425"/>
              <w:rPr>
                <w:sz w:val="20"/>
                <w:szCs w:val="20"/>
              </w:rPr>
            </w:pPr>
            <w:r w:rsidRPr="00C2777F">
              <w:rPr>
                <w:sz w:val="20"/>
                <w:szCs w:val="20"/>
              </w:rPr>
              <w:t xml:space="preserve">Qualities of pro-social behavior </w:t>
            </w:r>
          </w:p>
          <w:p w:rsidR="00C2777F" w:rsidRPr="00C2777F" w:rsidRDefault="00C2777F" w:rsidP="00997446">
            <w:pPr>
              <w:numPr>
                <w:ilvl w:val="0"/>
                <w:numId w:val="28"/>
              </w:numPr>
              <w:ind w:left="425"/>
              <w:rPr>
                <w:sz w:val="20"/>
                <w:szCs w:val="20"/>
              </w:rPr>
            </w:pPr>
            <w:r w:rsidRPr="00C2777F">
              <w:rPr>
                <w:sz w:val="20"/>
                <w:szCs w:val="20"/>
              </w:rPr>
              <w:t xml:space="preserve">The connections between story elements and the development of character </w:t>
            </w:r>
            <w:r w:rsidR="00997446">
              <w:rPr>
                <w:sz w:val="20"/>
                <w:szCs w:val="20"/>
              </w:rPr>
              <w:t>relationships</w:t>
            </w:r>
            <w:r w:rsidRPr="00C2777F">
              <w:rPr>
                <w:sz w:val="20"/>
                <w:szCs w:val="20"/>
              </w:rPr>
              <w:t xml:space="preserve"> </w:t>
            </w:r>
          </w:p>
          <w:p w:rsidR="00B37FD0" w:rsidRPr="00C2777F" w:rsidRDefault="00C2777F" w:rsidP="00997446">
            <w:pPr>
              <w:numPr>
                <w:ilvl w:val="0"/>
                <w:numId w:val="28"/>
              </w:numPr>
              <w:ind w:left="425"/>
              <w:rPr>
                <w:sz w:val="20"/>
                <w:szCs w:val="20"/>
              </w:rPr>
            </w:pPr>
            <w:r w:rsidRPr="00C2777F">
              <w:rPr>
                <w:sz w:val="20"/>
                <w:szCs w:val="20"/>
              </w:rPr>
              <w:t xml:space="preserve">The reasons why character change or transformation is a major aspect of stories and storytelling </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C2777F" w:rsidRPr="00C2777F" w:rsidRDefault="00C2777F" w:rsidP="00997446">
            <w:pPr>
              <w:numPr>
                <w:ilvl w:val="0"/>
                <w:numId w:val="28"/>
              </w:numPr>
              <w:ind w:left="425"/>
              <w:rPr>
                <w:sz w:val="20"/>
                <w:szCs w:val="20"/>
              </w:rPr>
            </w:pPr>
            <w:r w:rsidRPr="00C2777F">
              <w:rPr>
                <w:sz w:val="20"/>
                <w:szCs w:val="20"/>
              </w:rPr>
              <w:t xml:space="preserve">Read with sufficient accuracy and fluency to support comprehension </w:t>
            </w:r>
          </w:p>
          <w:p w:rsidR="00C2777F" w:rsidRPr="00C2777F" w:rsidRDefault="00C2777F" w:rsidP="00997446">
            <w:pPr>
              <w:numPr>
                <w:ilvl w:val="0"/>
                <w:numId w:val="28"/>
              </w:numPr>
              <w:ind w:left="425"/>
              <w:rPr>
                <w:sz w:val="20"/>
                <w:szCs w:val="20"/>
              </w:rPr>
            </w:pPr>
            <w:r w:rsidRPr="00C2777F">
              <w:rPr>
                <w:sz w:val="20"/>
                <w:szCs w:val="20"/>
              </w:rPr>
              <w:t>Read grade-level text w</w:t>
            </w:r>
            <w:r w:rsidR="00997446">
              <w:rPr>
                <w:sz w:val="20"/>
                <w:szCs w:val="20"/>
              </w:rPr>
              <w:t>ith purpose and understanding</w:t>
            </w:r>
          </w:p>
          <w:p w:rsidR="00C2777F" w:rsidRPr="00C2777F" w:rsidRDefault="00C2777F" w:rsidP="00997446">
            <w:pPr>
              <w:numPr>
                <w:ilvl w:val="0"/>
                <w:numId w:val="28"/>
              </w:numPr>
              <w:ind w:left="425"/>
              <w:rPr>
                <w:sz w:val="20"/>
                <w:szCs w:val="20"/>
              </w:rPr>
            </w:pPr>
            <w:r w:rsidRPr="00C2777F">
              <w:rPr>
                <w:sz w:val="20"/>
                <w:szCs w:val="20"/>
              </w:rPr>
              <w:t>Read grade-level prose and poetry orally with accuracy, ap</w:t>
            </w:r>
            <w:r w:rsidR="00997446">
              <w:rPr>
                <w:sz w:val="20"/>
                <w:szCs w:val="20"/>
              </w:rPr>
              <w:t>propriate rate, and expression</w:t>
            </w:r>
          </w:p>
          <w:p w:rsidR="00C2777F" w:rsidRPr="00C2777F" w:rsidRDefault="00C2777F" w:rsidP="00997446">
            <w:pPr>
              <w:numPr>
                <w:ilvl w:val="0"/>
                <w:numId w:val="28"/>
              </w:numPr>
              <w:ind w:left="425"/>
              <w:rPr>
                <w:sz w:val="20"/>
                <w:szCs w:val="20"/>
              </w:rPr>
            </w:pPr>
            <w:r w:rsidRPr="00C2777F">
              <w:rPr>
                <w:sz w:val="20"/>
                <w:szCs w:val="20"/>
              </w:rPr>
              <w:t>Use context to confirm or self-correct word recognition and underst</w:t>
            </w:r>
            <w:r w:rsidR="00997446">
              <w:rPr>
                <w:sz w:val="20"/>
                <w:szCs w:val="20"/>
              </w:rPr>
              <w:t>anding, rereading as necessary</w:t>
            </w:r>
          </w:p>
          <w:p w:rsidR="00C2777F" w:rsidRPr="00C2777F" w:rsidRDefault="00C2777F" w:rsidP="00997446">
            <w:pPr>
              <w:numPr>
                <w:ilvl w:val="0"/>
                <w:numId w:val="28"/>
              </w:numPr>
              <w:ind w:left="425"/>
              <w:rPr>
                <w:sz w:val="20"/>
                <w:szCs w:val="20"/>
              </w:rPr>
            </w:pPr>
            <w:r w:rsidRPr="00C2777F">
              <w:rPr>
                <w:sz w:val="20"/>
                <w:szCs w:val="20"/>
              </w:rPr>
              <w:t>Quote accurately from a text when explaining what a text says explicit</w:t>
            </w:r>
            <w:r w:rsidR="00997446">
              <w:rPr>
                <w:sz w:val="20"/>
                <w:szCs w:val="20"/>
              </w:rPr>
              <w:t>ly</w:t>
            </w:r>
          </w:p>
          <w:p w:rsidR="00B37FD0" w:rsidRPr="00B37FD0" w:rsidRDefault="00C2777F" w:rsidP="00997446">
            <w:pPr>
              <w:numPr>
                <w:ilvl w:val="0"/>
                <w:numId w:val="28"/>
              </w:numPr>
              <w:ind w:left="425"/>
              <w:rPr>
                <w:sz w:val="20"/>
                <w:szCs w:val="20"/>
              </w:rPr>
            </w:pPr>
            <w:r w:rsidRPr="00C2777F">
              <w:rPr>
                <w:sz w:val="20"/>
                <w:szCs w:val="20"/>
              </w:rPr>
              <w:t>Use narrative techniques to establish and develop the relationship between character</w:t>
            </w:r>
            <w:r w:rsidR="00997446">
              <w:rPr>
                <w:sz w:val="20"/>
                <w:szCs w:val="20"/>
              </w:rPr>
              <w:t>s and to develop story elements</w:t>
            </w:r>
          </w:p>
        </w:tc>
      </w:tr>
      <w:tr w:rsidR="00B37FD0" w:rsidRPr="00B37FD0" w:rsidTr="00A81FE5">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C2777F" w:rsidP="00B37FD0">
            <w:pPr>
              <w:ind w:left="0" w:firstLine="0"/>
              <w:rPr>
                <w:sz w:val="20"/>
                <w:szCs w:val="20"/>
              </w:rPr>
            </w:pPr>
            <w:r w:rsidRPr="00C2777F">
              <w:rPr>
                <w:sz w:val="20"/>
                <w:szCs w:val="20"/>
              </w:rPr>
              <w:t xml:space="preserve">Prosocial </w:t>
            </w:r>
            <w:r>
              <w:rPr>
                <w:sz w:val="20"/>
                <w:szCs w:val="20"/>
              </w:rPr>
              <w:t>behavior, Conflict, Challenges, Relationships. C</w:t>
            </w:r>
            <w:r w:rsidRPr="00C2777F">
              <w:rPr>
                <w:sz w:val="20"/>
                <w:szCs w:val="20"/>
              </w:rPr>
              <w:t>hoices</w:t>
            </w:r>
          </w:p>
        </w:tc>
      </w:tr>
    </w:tbl>
    <w:p w:rsidR="00B37FD0" w:rsidRPr="00B37FD0" w:rsidRDefault="00B37FD0"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997446">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6</w:t>
            </w:r>
          </w:p>
        </w:tc>
      </w:tr>
      <w:tr w:rsidR="00B37FD0" w:rsidRPr="00B37FD0" w:rsidTr="00997446">
        <w:tc>
          <w:tcPr>
            <w:tcW w:w="14760" w:type="dxa"/>
            <w:gridSpan w:val="3"/>
            <w:shd w:val="clear" w:color="auto" w:fill="D9D9D9"/>
            <w:noWrap/>
          </w:tcPr>
          <w:p w:rsidR="00C2777F" w:rsidRDefault="007B64AA" w:rsidP="00B37FD0">
            <w:pPr>
              <w:ind w:left="0" w:firstLine="0"/>
              <w:rPr>
                <w:sz w:val="28"/>
                <w:szCs w:val="28"/>
              </w:rPr>
            </w:pPr>
            <w:r>
              <w:rPr>
                <w:sz w:val="28"/>
                <w:szCs w:val="28"/>
                <w:highlight w:val="green"/>
              </w:rPr>
              <w:t>The t</w:t>
            </w:r>
            <w:r w:rsidR="00C2777F" w:rsidRPr="00C2777F">
              <w:rPr>
                <w:sz w:val="28"/>
                <w:szCs w:val="28"/>
                <w:highlight w:val="green"/>
              </w:rPr>
              <w:t>eacher may introduce literary conflict (man vs. man, man vs. nature, man vs. self, man vs. society) so students can evaluate how shared experiences affect character relationships in a story</w:t>
            </w:r>
          </w:p>
          <w:p w:rsidR="00C2777F" w:rsidRPr="00C2777F" w:rsidRDefault="00C2777F" w:rsidP="00997446">
            <w:pPr>
              <w:ind w:left="0" w:firstLine="0"/>
              <w:jc w:val="right"/>
              <w:rPr>
                <w:rFonts w:cs="Calibri"/>
                <w:color w:val="000000"/>
              </w:rPr>
            </w:pPr>
            <w:r w:rsidRPr="00C2777F">
              <w:rPr>
                <w:rFonts w:cs="Calibri"/>
                <w:color w:val="000000"/>
                <w:sz w:val="20"/>
                <w:szCs w:val="20"/>
              </w:rPr>
              <w:t>                                                                          </w:t>
            </w:r>
            <w:r>
              <w:rPr>
                <w:rFonts w:cs="Calibri"/>
                <w:color w:val="000000"/>
                <w:sz w:val="20"/>
                <w:szCs w:val="20"/>
              </w:rPr>
              <w:t xml:space="preserve">                                                                                   </w:t>
            </w:r>
            <w:r w:rsidRPr="00C2777F">
              <w:rPr>
                <w:rFonts w:cs="Calibri"/>
                <w:b/>
                <w:color w:val="000000"/>
                <w:sz w:val="28"/>
                <w:szCs w:val="28"/>
              </w:rPr>
              <w:t>Integration Continuum Color</w:t>
            </w:r>
            <w:r w:rsidRPr="00C2777F">
              <w:rPr>
                <w:rFonts w:cs="Calibri"/>
                <w:color w:val="000000"/>
                <w:sz w:val="28"/>
                <w:szCs w:val="28"/>
              </w:rPr>
              <w:t>:  </w:t>
            </w:r>
            <w:r w:rsidRPr="00C2777F">
              <w:rPr>
                <w:rFonts w:cs="Calibri"/>
                <w:color w:val="000000"/>
                <w:sz w:val="28"/>
                <w:szCs w:val="28"/>
                <w:highlight w:val="green"/>
              </w:rPr>
              <w:t>GREEN</w:t>
            </w:r>
            <w:r w:rsidRPr="00C2777F">
              <w:rPr>
                <w:rFonts w:cs="Calibri"/>
                <w:color w:val="000000"/>
                <w:sz w:val="28"/>
                <w:szCs w:val="28"/>
              </w:rPr>
              <w:t xml:space="preserve">   BLUE</w:t>
            </w:r>
            <w:r w:rsidRPr="00C2777F">
              <w:rPr>
                <w:rFonts w:cs="Calibri"/>
                <w:color w:val="000000"/>
                <w:sz w:val="28"/>
                <w:szCs w:val="28"/>
              </w:rPr>
              <w:tab/>
              <w:t>PINK    YELLOW</w:t>
            </w:r>
          </w:p>
          <w:p w:rsidR="00C2777F" w:rsidRPr="00C2777F" w:rsidRDefault="00C2777F" w:rsidP="00B37FD0">
            <w:pPr>
              <w:ind w:left="0" w:firstLine="0"/>
              <w:rPr>
                <w:rFonts w:cs="Calibri"/>
                <w:color w:val="000000"/>
              </w:rPr>
            </w:pPr>
            <w:r w:rsidRPr="00C2777F">
              <w:rPr>
                <w:rFonts w:cs="Calibri"/>
                <w:color w:val="000000"/>
                <w:sz w:val="16"/>
                <w:szCs w:val="16"/>
              </w:rPr>
              <w:t>                                         </w:t>
            </w:r>
            <w:r>
              <w:rPr>
                <w:rFonts w:cs="Calibri"/>
                <w:color w:val="000000"/>
                <w:sz w:val="16"/>
                <w:szCs w:val="16"/>
              </w:rPr>
              <w:t xml:space="preserve">                                                                                                      </w:t>
            </w:r>
            <w:r w:rsidR="00997446">
              <w:rPr>
                <w:rFonts w:cs="Calibri"/>
                <w:color w:val="000000"/>
                <w:sz w:val="16"/>
                <w:szCs w:val="16"/>
              </w:rPr>
              <w:t xml:space="preserve">                               </w:t>
            </w:r>
            <w:r w:rsidRPr="00C2777F">
              <w:rPr>
                <w:rFonts w:cs="Calibri"/>
                <w:color w:val="000000"/>
                <w:sz w:val="16"/>
                <w:szCs w:val="16"/>
              </w:rPr>
              <w:t> </w:t>
            </w:r>
            <w:r w:rsidRPr="00997446">
              <w:rPr>
                <w:rFonts w:cs="Calibri"/>
                <w:color w:val="000000"/>
                <w:sz w:val="16"/>
                <w:szCs w:val="16"/>
              </w:rPr>
              <w:t>GREEN: Active involvement in developmentally appropriate knowledge production results in work that fuses both disciplines</w:t>
            </w:r>
            <w:r w:rsidRPr="00997446">
              <w:rPr>
                <w:rFonts w:cs="Calibri"/>
                <w:color w:val="000000"/>
                <w:sz w:val="20"/>
                <w:szCs w:val="20"/>
              </w:rPr>
              <w:t xml:space="preserve"> </w:t>
            </w:r>
            <w:r w:rsidRPr="00C2777F">
              <w:rPr>
                <w:rFonts w:cs="Calibri"/>
                <w:color w:val="000000"/>
                <w:sz w:val="20"/>
                <w:szCs w:val="20"/>
              </w:rPr>
              <w:t> </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C2777F" w:rsidP="00B37FD0">
            <w:pPr>
              <w:ind w:left="288" w:hanging="288"/>
              <w:rPr>
                <w:sz w:val="20"/>
                <w:szCs w:val="20"/>
              </w:rPr>
            </w:pPr>
            <w:r w:rsidRPr="00C2777F">
              <w:rPr>
                <w:sz w:val="20"/>
                <w:szCs w:val="20"/>
              </w:rPr>
              <w:t>Shared experiences typically develop or deepen valuable relationships</w:t>
            </w:r>
            <w:r>
              <w:rPr>
                <w:sz w:val="20"/>
                <w:szCs w:val="20"/>
              </w:rPr>
              <w:t>.</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B37FD0" w:rsidRPr="00C2777F" w:rsidRDefault="00D32003" w:rsidP="00B37FD0">
            <w:pPr>
              <w:ind w:left="288" w:hanging="288"/>
              <w:rPr>
                <w:rFonts w:asciiTheme="minorHAnsi" w:hAnsiTheme="minorHAnsi"/>
                <w:sz w:val="20"/>
                <w:szCs w:val="20"/>
              </w:rPr>
            </w:pPr>
            <w:hyperlink r:id="rId49">
              <w:r w:rsidR="00C2777F" w:rsidRPr="00C2777F">
                <w:rPr>
                  <w:rFonts w:asciiTheme="minorHAnsi" w:eastAsia="Arial" w:hAnsiTheme="minorHAnsi" w:cs="Arial"/>
                  <w:color w:val="1155CC"/>
                  <w:sz w:val="20"/>
                  <w:szCs w:val="20"/>
                  <w:u w:val="single"/>
                  <w:shd w:val="clear" w:color="auto" w:fill="F5F5F5"/>
                </w:rPr>
                <w:t>http://school.judsonisd.org/webpages/bschuler/files/literary-conflict-powerpoint%20(3).ppt</w:t>
              </w:r>
            </w:hyperlink>
            <w:r w:rsidR="00C2777F" w:rsidRPr="00C2777F">
              <w:rPr>
                <w:rFonts w:asciiTheme="minorHAnsi" w:eastAsia="Arial" w:hAnsiTheme="minorHAnsi" w:cs="Arial"/>
                <w:color w:val="202020"/>
                <w:sz w:val="20"/>
                <w:szCs w:val="20"/>
                <w:shd w:val="clear" w:color="auto" w:fill="F5F5F5"/>
              </w:rPr>
              <w:t>. (literary conflict PPT with pictures and written scenarios)</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B37FD0" w:rsidRPr="00C2777F" w:rsidRDefault="00D32003" w:rsidP="00B37FD0">
            <w:pPr>
              <w:ind w:left="288" w:hanging="288"/>
              <w:rPr>
                <w:rFonts w:asciiTheme="minorHAnsi" w:hAnsiTheme="minorHAnsi"/>
                <w:sz w:val="20"/>
                <w:szCs w:val="20"/>
              </w:rPr>
            </w:pPr>
            <w:hyperlink r:id="rId50">
              <w:r w:rsidR="00C2777F" w:rsidRPr="00C2777F">
                <w:rPr>
                  <w:rFonts w:asciiTheme="minorHAnsi" w:eastAsia="Arial" w:hAnsiTheme="minorHAnsi" w:cs="Arial"/>
                  <w:color w:val="1155CC"/>
                  <w:sz w:val="20"/>
                  <w:szCs w:val="20"/>
                  <w:u w:val="single"/>
                  <w:shd w:val="clear" w:color="auto" w:fill="F5F5F5"/>
                </w:rPr>
                <w:t>http://school.judsonisd.org/webpages/bschuler/files/literary-conflict-powerpoint%20(3).ppt</w:t>
              </w:r>
            </w:hyperlink>
            <w:r w:rsidR="00C2777F" w:rsidRPr="00C2777F">
              <w:rPr>
                <w:rFonts w:asciiTheme="minorHAnsi" w:hAnsiTheme="minorHAnsi" w:cs="Calibri"/>
                <w:color w:val="000000"/>
                <w:sz w:val="20"/>
                <w:szCs w:val="20"/>
              </w:rPr>
              <w:t xml:space="preserve"> (literary conflict PPT with pictures and written scenarios)</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890" w:type="dxa"/>
            <w:gridSpan w:val="2"/>
            <w:shd w:val="clear" w:color="auto" w:fill="auto"/>
            <w:noWrap/>
          </w:tcPr>
          <w:p w:rsidR="00B37FD0" w:rsidRPr="00B37FD0" w:rsidRDefault="00C2777F" w:rsidP="00B37FD0">
            <w:pPr>
              <w:ind w:left="288" w:hanging="288"/>
              <w:rPr>
                <w:sz w:val="20"/>
                <w:szCs w:val="20"/>
              </w:rPr>
            </w:pPr>
            <w:r w:rsidRPr="00C2777F">
              <w:rPr>
                <w:sz w:val="20"/>
                <w:szCs w:val="20"/>
              </w:rPr>
              <w:t xml:space="preserve">Students will work with a partner to write a narrative to show how a shared experience develops/ deepens relationships  </w:t>
            </w:r>
          </w:p>
        </w:tc>
      </w:tr>
      <w:tr w:rsidR="00B37FD0" w:rsidRPr="00B37FD0" w:rsidTr="00997446">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97446">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C2777F" w:rsidRDefault="00C2777F" w:rsidP="00C2777F">
            <w:pPr>
              <w:ind w:left="288" w:hanging="288"/>
              <w:rPr>
                <w:sz w:val="20"/>
                <w:szCs w:val="20"/>
              </w:rPr>
            </w:pPr>
            <w:r w:rsidRPr="00C2777F">
              <w:rPr>
                <w:sz w:val="20"/>
                <w:szCs w:val="20"/>
              </w:rPr>
              <w:t>The teacher may</w:t>
            </w:r>
            <w:r>
              <w:rPr>
                <w:sz w:val="20"/>
                <w:szCs w:val="20"/>
              </w:rPr>
              <w:t>:</w:t>
            </w:r>
          </w:p>
          <w:p w:rsidR="00C2777F" w:rsidRPr="00997446" w:rsidRDefault="00C2777F" w:rsidP="00997446">
            <w:pPr>
              <w:pStyle w:val="ListParagraph"/>
              <w:numPr>
                <w:ilvl w:val="0"/>
                <w:numId w:val="39"/>
              </w:numPr>
              <w:spacing w:after="0" w:line="240" w:lineRule="auto"/>
              <w:ind w:left="432"/>
              <w:rPr>
                <w:sz w:val="20"/>
                <w:szCs w:val="20"/>
              </w:rPr>
            </w:pPr>
            <w:r w:rsidRPr="00997446">
              <w:rPr>
                <w:sz w:val="20"/>
                <w:szCs w:val="20"/>
              </w:rPr>
              <w:t>provide sentence stems</w:t>
            </w:r>
          </w:p>
          <w:p w:rsidR="00C2777F" w:rsidRPr="00997446" w:rsidRDefault="00C2777F" w:rsidP="00997446">
            <w:pPr>
              <w:pStyle w:val="ListParagraph"/>
              <w:numPr>
                <w:ilvl w:val="0"/>
                <w:numId w:val="39"/>
              </w:numPr>
              <w:spacing w:after="0" w:line="240" w:lineRule="auto"/>
              <w:ind w:left="432"/>
              <w:rPr>
                <w:sz w:val="20"/>
                <w:szCs w:val="20"/>
              </w:rPr>
            </w:pPr>
            <w:proofErr w:type="gramStart"/>
            <w:r w:rsidRPr="00997446">
              <w:rPr>
                <w:sz w:val="20"/>
                <w:szCs w:val="20"/>
              </w:rPr>
              <w:t>provide</w:t>
            </w:r>
            <w:proofErr w:type="gramEnd"/>
            <w:r w:rsidRPr="00997446">
              <w:rPr>
                <w:sz w:val="20"/>
                <w:szCs w:val="20"/>
              </w:rPr>
              <w:t xml:space="preserve"> anchor charts (man vs. man, etc</w:t>
            </w:r>
            <w:r w:rsidR="008B74BD">
              <w:rPr>
                <w:sz w:val="20"/>
                <w:szCs w:val="20"/>
              </w:rPr>
              <w:t>.</w:t>
            </w:r>
            <w:r w:rsidRPr="00997446">
              <w:rPr>
                <w:sz w:val="20"/>
                <w:szCs w:val="20"/>
              </w:rPr>
              <w:t>)</w:t>
            </w:r>
          </w:p>
          <w:p w:rsidR="00B37FD0" w:rsidRPr="00997446" w:rsidRDefault="00C2777F" w:rsidP="00997446">
            <w:pPr>
              <w:pStyle w:val="ListParagraph"/>
              <w:numPr>
                <w:ilvl w:val="0"/>
                <w:numId w:val="39"/>
              </w:numPr>
              <w:spacing w:after="0" w:line="240" w:lineRule="auto"/>
              <w:ind w:left="432"/>
              <w:rPr>
                <w:sz w:val="20"/>
                <w:szCs w:val="20"/>
              </w:rPr>
            </w:pPr>
            <w:r w:rsidRPr="00997446">
              <w:rPr>
                <w:sz w:val="20"/>
                <w:szCs w:val="20"/>
              </w:rPr>
              <w:t xml:space="preserve">provide narratives  </w:t>
            </w:r>
          </w:p>
        </w:tc>
        <w:tc>
          <w:tcPr>
            <w:tcW w:w="5570" w:type="dxa"/>
            <w:tcBorders>
              <w:top w:val="nil"/>
            </w:tcBorders>
            <w:shd w:val="clear" w:color="auto" w:fill="auto"/>
          </w:tcPr>
          <w:p w:rsidR="00C2777F" w:rsidRDefault="00C2777F" w:rsidP="00C2777F">
            <w:pPr>
              <w:ind w:left="288" w:hanging="288"/>
              <w:rPr>
                <w:sz w:val="20"/>
                <w:szCs w:val="20"/>
              </w:rPr>
            </w:pPr>
            <w:r w:rsidRPr="00C2777F">
              <w:rPr>
                <w:sz w:val="20"/>
                <w:szCs w:val="20"/>
              </w:rPr>
              <w:t>Students may</w:t>
            </w:r>
            <w:r>
              <w:rPr>
                <w:sz w:val="20"/>
                <w:szCs w:val="20"/>
              </w:rPr>
              <w:t>:</w:t>
            </w:r>
          </w:p>
          <w:p w:rsidR="00C2777F" w:rsidRPr="00997446" w:rsidRDefault="00C2777F" w:rsidP="008B74BD">
            <w:pPr>
              <w:pStyle w:val="ListParagraph"/>
              <w:numPr>
                <w:ilvl w:val="0"/>
                <w:numId w:val="40"/>
              </w:numPr>
              <w:spacing w:after="0" w:line="240" w:lineRule="auto"/>
              <w:ind w:left="415" w:hanging="270"/>
              <w:rPr>
                <w:sz w:val="20"/>
                <w:szCs w:val="20"/>
              </w:rPr>
            </w:pPr>
            <w:r w:rsidRPr="00997446">
              <w:rPr>
                <w:sz w:val="20"/>
                <w:szCs w:val="20"/>
              </w:rPr>
              <w:t>work in pairs</w:t>
            </w:r>
          </w:p>
          <w:p w:rsidR="00C2777F" w:rsidRPr="00997446" w:rsidRDefault="00C2777F" w:rsidP="008B74BD">
            <w:pPr>
              <w:pStyle w:val="ListParagraph"/>
              <w:numPr>
                <w:ilvl w:val="0"/>
                <w:numId w:val="40"/>
              </w:numPr>
              <w:spacing w:after="0" w:line="240" w:lineRule="auto"/>
              <w:ind w:left="415" w:hanging="270"/>
              <w:rPr>
                <w:sz w:val="20"/>
                <w:szCs w:val="20"/>
              </w:rPr>
            </w:pPr>
            <w:r w:rsidRPr="00997446">
              <w:rPr>
                <w:sz w:val="20"/>
                <w:szCs w:val="20"/>
              </w:rPr>
              <w:t xml:space="preserve">present orally </w:t>
            </w:r>
          </w:p>
          <w:p w:rsidR="00C2777F" w:rsidRPr="00997446" w:rsidRDefault="00C2777F" w:rsidP="008B74BD">
            <w:pPr>
              <w:pStyle w:val="ListParagraph"/>
              <w:numPr>
                <w:ilvl w:val="0"/>
                <w:numId w:val="40"/>
              </w:numPr>
              <w:spacing w:after="0" w:line="240" w:lineRule="auto"/>
              <w:ind w:left="415" w:hanging="270"/>
              <w:rPr>
                <w:sz w:val="20"/>
                <w:szCs w:val="20"/>
              </w:rPr>
            </w:pPr>
            <w:r w:rsidRPr="00997446">
              <w:rPr>
                <w:sz w:val="20"/>
                <w:szCs w:val="20"/>
              </w:rPr>
              <w:t>use native language</w:t>
            </w:r>
          </w:p>
          <w:p w:rsidR="00C2777F" w:rsidRPr="00997446" w:rsidRDefault="00C2777F" w:rsidP="008B74BD">
            <w:pPr>
              <w:pStyle w:val="ListParagraph"/>
              <w:numPr>
                <w:ilvl w:val="0"/>
                <w:numId w:val="40"/>
              </w:numPr>
              <w:spacing w:after="0" w:line="240" w:lineRule="auto"/>
              <w:ind w:left="415" w:hanging="270"/>
              <w:rPr>
                <w:sz w:val="20"/>
                <w:szCs w:val="20"/>
              </w:rPr>
            </w:pPr>
            <w:r w:rsidRPr="00997446">
              <w:rPr>
                <w:sz w:val="20"/>
                <w:szCs w:val="20"/>
              </w:rPr>
              <w:t>use the beginning of a narrative and write the end</w:t>
            </w:r>
          </w:p>
          <w:p w:rsidR="00B37FD0" w:rsidRPr="00997446" w:rsidRDefault="004320F2" w:rsidP="008B74BD">
            <w:pPr>
              <w:pStyle w:val="ListParagraph"/>
              <w:numPr>
                <w:ilvl w:val="0"/>
                <w:numId w:val="40"/>
              </w:numPr>
              <w:spacing w:after="0" w:line="240" w:lineRule="auto"/>
              <w:ind w:left="415" w:hanging="270"/>
              <w:rPr>
                <w:sz w:val="20"/>
                <w:szCs w:val="20"/>
              </w:rPr>
            </w:pPr>
            <w:r w:rsidRPr="00997446">
              <w:rPr>
                <w:sz w:val="20"/>
                <w:szCs w:val="20"/>
              </w:rPr>
              <w:t xml:space="preserve">use </w:t>
            </w:r>
            <w:r w:rsidR="00C2777F" w:rsidRPr="00997446">
              <w:rPr>
                <w:sz w:val="20"/>
                <w:szCs w:val="20"/>
              </w:rPr>
              <w:t xml:space="preserve">a narrative and describe how the </w:t>
            </w:r>
            <w:r w:rsidRPr="00997446">
              <w:rPr>
                <w:sz w:val="20"/>
                <w:szCs w:val="20"/>
              </w:rPr>
              <w:t>character relationship develops</w:t>
            </w:r>
          </w:p>
        </w:tc>
      </w:tr>
      <w:tr w:rsidR="00B37FD0" w:rsidRPr="00B37FD0" w:rsidTr="00997446">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97446">
        <w:trPr>
          <w:cantSplit/>
          <w:trHeight w:val="499"/>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4320F2" w:rsidP="00B37FD0">
            <w:pPr>
              <w:ind w:left="288" w:hanging="288"/>
              <w:rPr>
                <w:sz w:val="20"/>
                <w:szCs w:val="20"/>
              </w:rPr>
            </w:pPr>
            <w:r>
              <w:rPr>
                <w:sz w:val="20"/>
                <w:szCs w:val="20"/>
              </w:rPr>
              <w:t>N/A</w:t>
            </w:r>
          </w:p>
        </w:tc>
        <w:tc>
          <w:tcPr>
            <w:tcW w:w="5570" w:type="dxa"/>
            <w:tcBorders>
              <w:top w:val="nil"/>
            </w:tcBorders>
            <w:shd w:val="clear" w:color="auto" w:fill="auto"/>
          </w:tcPr>
          <w:p w:rsidR="008B74BD" w:rsidRDefault="008B74BD" w:rsidP="008B74BD">
            <w:pPr>
              <w:ind w:left="288" w:hanging="288"/>
              <w:rPr>
                <w:sz w:val="20"/>
                <w:szCs w:val="20"/>
              </w:rPr>
            </w:pPr>
            <w:r>
              <w:rPr>
                <w:sz w:val="20"/>
                <w:szCs w:val="20"/>
              </w:rPr>
              <w:t>Students may:</w:t>
            </w:r>
          </w:p>
          <w:p w:rsidR="008B74BD" w:rsidRPr="008B74BD" w:rsidRDefault="004320F2" w:rsidP="008B74BD">
            <w:pPr>
              <w:pStyle w:val="ListParagraph"/>
              <w:numPr>
                <w:ilvl w:val="0"/>
                <w:numId w:val="42"/>
              </w:numPr>
              <w:spacing w:after="0" w:line="240" w:lineRule="auto"/>
              <w:rPr>
                <w:sz w:val="20"/>
                <w:szCs w:val="20"/>
              </w:rPr>
            </w:pPr>
            <w:r w:rsidRPr="008B74BD">
              <w:rPr>
                <w:sz w:val="20"/>
                <w:szCs w:val="20"/>
              </w:rPr>
              <w:t>use</w:t>
            </w:r>
            <w:r w:rsidR="008B74BD" w:rsidRPr="008B74BD">
              <w:rPr>
                <w:sz w:val="20"/>
                <w:szCs w:val="20"/>
              </w:rPr>
              <w:t xml:space="preserve"> their narratives</w:t>
            </w:r>
          </w:p>
          <w:p w:rsidR="00B37FD0" w:rsidRPr="008B74BD" w:rsidRDefault="004320F2" w:rsidP="008B74BD">
            <w:pPr>
              <w:pStyle w:val="ListParagraph"/>
              <w:numPr>
                <w:ilvl w:val="0"/>
                <w:numId w:val="42"/>
              </w:numPr>
              <w:spacing w:after="0" w:line="240" w:lineRule="auto"/>
              <w:rPr>
                <w:sz w:val="20"/>
                <w:szCs w:val="20"/>
              </w:rPr>
            </w:pPr>
            <w:r w:rsidRPr="008B74BD">
              <w:rPr>
                <w:sz w:val="20"/>
                <w:szCs w:val="20"/>
              </w:rPr>
              <w:t>develop a script for a play</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4320F2" w:rsidRPr="004320F2" w:rsidRDefault="004320F2" w:rsidP="00997446">
            <w:pPr>
              <w:numPr>
                <w:ilvl w:val="0"/>
                <w:numId w:val="28"/>
              </w:numPr>
              <w:ind w:left="425"/>
              <w:rPr>
                <w:sz w:val="20"/>
                <w:szCs w:val="20"/>
              </w:rPr>
            </w:pPr>
            <w:r w:rsidRPr="004320F2">
              <w:rPr>
                <w:sz w:val="20"/>
                <w:szCs w:val="20"/>
              </w:rPr>
              <w:t xml:space="preserve">Qualities of pro-social behavior </w:t>
            </w:r>
          </w:p>
          <w:p w:rsidR="004320F2" w:rsidRPr="004320F2" w:rsidRDefault="004320F2" w:rsidP="00997446">
            <w:pPr>
              <w:numPr>
                <w:ilvl w:val="0"/>
                <w:numId w:val="28"/>
              </w:numPr>
              <w:ind w:left="425"/>
              <w:rPr>
                <w:sz w:val="20"/>
                <w:szCs w:val="20"/>
              </w:rPr>
            </w:pPr>
            <w:r w:rsidRPr="004320F2">
              <w:rPr>
                <w:sz w:val="20"/>
                <w:szCs w:val="20"/>
              </w:rPr>
              <w:t>The connections between story elements and the development of character rela</w:t>
            </w:r>
            <w:r w:rsidR="00997446">
              <w:rPr>
                <w:sz w:val="20"/>
                <w:szCs w:val="20"/>
              </w:rPr>
              <w:t>tionships</w:t>
            </w:r>
          </w:p>
          <w:p w:rsidR="004320F2" w:rsidRPr="004320F2" w:rsidRDefault="004320F2" w:rsidP="00997446">
            <w:pPr>
              <w:numPr>
                <w:ilvl w:val="0"/>
                <w:numId w:val="28"/>
              </w:numPr>
              <w:ind w:left="425"/>
              <w:rPr>
                <w:sz w:val="20"/>
                <w:szCs w:val="20"/>
              </w:rPr>
            </w:pPr>
            <w:r w:rsidRPr="004320F2">
              <w:rPr>
                <w:sz w:val="20"/>
                <w:szCs w:val="20"/>
              </w:rPr>
              <w:t>Specific strategies for using text features to enhance personal understanding of a given text</w:t>
            </w:r>
          </w:p>
          <w:p w:rsidR="004320F2" w:rsidRPr="004320F2" w:rsidRDefault="004320F2" w:rsidP="00997446">
            <w:pPr>
              <w:numPr>
                <w:ilvl w:val="0"/>
                <w:numId w:val="28"/>
              </w:numPr>
              <w:ind w:left="425"/>
              <w:rPr>
                <w:sz w:val="20"/>
                <w:szCs w:val="20"/>
              </w:rPr>
            </w:pPr>
            <w:r w:rsidRPr="004320F2">
              <w:rPr>
                <w:sz w:val="20"/>
                <w:szCs w:val="20"/>
              </w:rPr>
              <w:t xml:space="preserve">The reasons why character change or transformation is a major aspect of stories and storytelling </w:t>
            </w:r>
          </w:p>
          <w:p w:rsidR="00B37FD0" w:rsidRPr="00B37FD0" w:rsidRDefault="004320F2" w:rsidP="00997446">
            <w:pPr>
              <w:numPr>
                <w:ilvl w:val="0"/>
                <w:numId w:val="28"/>
              </w:numPr>
              <w:ind w:left="425"/>
              <w:rPr>
                <w:sz w:val="20"/>
                <w:szCs w:val="20"/>
              </w:rPr>
            </w:pPr>
            <w:r w:rsidRPr="004320F2">
              <w:rPr>
                <w:sz w:val="20"/>
                <w:szCs w:val="20"/>
              </w:rPr>
              <w:t>Conventions and grammar</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4320F2" w:rsidRPr="004320F2" w:rsidRDefault="004320F2" w:rsidP="00997446">
            <w:pPr>
              <w:numPr>
                <w:ilvl w:val="0"/>
                <w:numId w:val="28"/>
              </w:numPr>
              <w:ind w:left="425"/>
              <w:rPr>
                <w:sz w:val="20"/>
                <w:szCs w:val="20"/>
              </w:rPr>
            </w:pPr>
            <w:r w:rsidRPr="004320F2">
              <w:rPr>
                <w:sz w:val="20"/>
                <w:szCs w:val="20"/>
              </w:rPr>
              <w:t xml:space="preserve">Read with sufficient accuracy and fluency to support comprehension </w:t>
            </w:r>
          </w:p>
          <w:p w:rsidR="004320F2" w:rsidRPr="004320F2" w:rsidRDefault="004320F2" w:rsidP="00997446">
            <w:pPr>
              <w:numPr>
                <w:ilvl w:val="0"/>
                <w:numId w:val="28"/>
              </w:numPr>
              <w:ind w:left="425"/>
              <w:rPr>
                <w:sz w:val="20"/>
                <w:szCs w:val="20"/>
              </w:rPr>
            </w:pPr>
            <w:r w:rsidRPr="004320F2">
              <w:rPr>
                <w:sz w:val="20"/>
                <w:szCs w:val="20"/>
              </w:rPr>
              <w:t xml:space="preserve">Read grade-level text </w:t>
            </w:r>
            <w:r w:rsidR="00997446">
              <w:rPr>
                <w:sz w:val="20"/>
                <w:szCs w:val="20"/>
              </w:rPr>
              <w:t>with purpose and understanding</w:t>
            </w:r>
            <w:r w:rsidRPr="004320F2">
              <w:rPr>
                <w:sz w:val="20"/>
                <w:szCs w:val="20"/>
              </w:rPr>
              <w:t xml:space="preserve"> </w:t>
            </w:r>
          </w:p>
          <w:p w:rsidR="004320F2" w:rsidRPr="004320F2" w:rsidRDefault="004320F2" w:rsidP="00997446">
            <w:pPr>
              <w:numPr>
                <w:ilvl w:val="0"/>
                <w:numId w:val="28"/>
              </w:numPr>
              <w:ind w:left="425"/>
              <w:rPr>
                <w:sz w:val="20"/>
                <w:szCs w:val="20"/>
              </w:rPr>
            </w:pPr>
            <w:r w:rsidRPr="004320F2">
              <w:rPr>
                <w:sz w:val="20"/>
                <w:szCs w:val="20"/>
              </w:rPr>
              <w:t>Read grade-level prose and poetry orally with accuracy, ap</w:t>
            </w:r>
            <w:r w:rsidR="00997446">
              <w:rPr>
                <w:sz w:val="20"/>
                <w:szCs w:val="20"/>
              </w:rPr>
              <w:t>propriate rate, and expression</w:t>
            </w:r>
          </w:p>
          <w:p w:rsidR="004320F2" w:rsidRPr="004320F2" w:rsidRDefault="004320F2" w:rsidP="00997446">
            <w:pPr>
              <w:numPr>
                <w:ilvl w:val="0"/>
                <w:numId w:val="28"/>
              </w:numPr>
              <w:ind w:left="425"/>
              <w:rPr>
                <w:sz w:val="20"/>
                <w:szCs w:val="20"/>
              </w:rPr>
            </w:pPr>
            <w:r w:rsidRPr="004320F2">
              <w:rPr>
                <w:sz w:val="20"/>
                <w:szCs w:val="20"/>
              </w:rPr>
              <w:t>Use context to confirm or self-correct word recognition and underst</w:t>
            </w:r>
            <w:r w:rsidR="00997446">
              <w:rPr>
                <w:sz w:val="20"/>
                <w:szCs w:val="20"/>
              </w:rPr>
              <w:t>anding, rereading as necessary</w:t>
            </w:r>
          </w:p>
          <w:p w:rsidR="004320F2" w:rsidRPr="004320F2" w:rsidRDefault="004320F2" w:rsidP="00997446">
            <w:pPr>
              <w:numPr>
                <w:ilvl w:val="0"/>
                <w:numId w:val="28"/>
              </w:numPr>
              <w:ind w:left="425"/>
              <w:rPr>
                <w:sz w:val="20"/>
                <w:szCs w:val="20"/>
              </w:rPr>
            </w:pPr>
            <w:r w:rsidRPr="004320F2">
              <w:rPr>
                <w:sz w:val="20"/>
                <w:szCs w:val="20"/>
              </w:rPr>
              <w:t>Quote accurately from a text when explaini</w:t>
            </w:r>
            <w:r w:rsidR="00997446">
              <w:rPr>
                <w:sz w:val="20"/>
                <w:szCs w:val="20"/>
              </w:rPr>
              <w:t>ng what a text says explicitly</w:t>
            </w:r>
          </w:p>
          <w:p w:rsidR="004320F2" w:rsidRPr="004320F2" w:rsidRDefault="004320F2" w:rsidP="00997446">
            <w:pPr>
              <w:numPr>
                <w:ilvl w:val="0"/>
                <w:numId w:val="28"/>
              </w:numPr>
              <w:ind w:left="425"/>
              <w:rPr>
                <w:sz w:val="20"/>
                <w:szCs w:val="20"/>
              </w:rPr>
            </w:pPr>
            <w:r w:rsidRPr="004320F2">
              <w:rPr>
                <w:sz w:val="20"/>
                <w:szCs w:val="20"/>
              </w:rPr>
              <w:t>Determine a theme of a story, drama, or poem from details in the text, including how ch</w:t>
            </w:r>
            <w:r w:rsidR="00997446">
              <w:rPr>
                <w:sz w:val="20"/>
                <w:szCs w:val="20"/>
              </w:rPr>
              <w:t>aracters respond to a challenge</w:t>
            </w:r>
            <w:r w:rsidRPr="004320F2">
              <w:rPr>
                <w:sz w:val="20"/>
                <w:szCs w:val="20"/>
              </w:rPr>
              <w:t xml:space="preserve"> </w:t>
            </w:r>
          </w:p>
          <w:p w:rsidR="004320F2" w:rsidRPr="004320F2" w:rsidRDefault="004320F2" w:rsidP="00997446">
            <w:pPr>
              <w:ind w:left="425" w:firstLine="0"/>
              <w:rPr>
                <w:sz w:val="20"/>
                <w:szCs w:val="20"/>
              </w:rPr>
            </w:pPr>
            <w:r>
              <w:rPr>
                <w:sz w:val="20"/>
                <w:szCs w:val="20"/>
              </w:rPr>
              <w:t>details from the text</w:t>
            </w:r>
            <w:r w:rsidRPr="004320F2">
              <w:rPr>
                <w:sz w:val="20"/>
                <w:szCs w:val="20"/>
              </w:rPr>
              <w:t xml:space="preserve"> </w:t>
            </w:r>
          </w:p>
          <w:p w:rsidR="00B37FD0" w:rsidRPr="00B37FD0" w:rsidRDefault="004320F2" w:rsidP="00997446">
            <w:pPr>
              <w:numPr>
                <w:ilvl w:val="0"/>
                <w:numId w:val="28"/>
              </w:numPr>
              <w:ind w:left="425"/>
              <w:rPr>
                <w:sz w:val="20"/>
                <w:szCs w:val="20"/>
              </w:rPr>
            </w:pPr>
            <w:r w:rsidRPr="004320F2">
              <w:rPr>
                <w:sz w:val="20"/>
                <w:szCs w:val="20"/>
              </w:rPr>
              <w:t>Use narrative techniques to establish and develop the relationship between character</w:t>
            </w:r>
            <w:r w:rsidR="00997446">
              <w:rPr>
                <w:sz w:val="20"/>
                <w:szCs w:val="20"/>
              </w:rPr>
              <w:t>s and to develop story elements</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4320F2" w:rsidP="00B37FD0">
            <w:pPr>
              <w:ind w:left="0" w:firstLine="0"/>
              <w:rPr>
                <w:sz w:val="20"/>
                <w:szCs w:val="20"/>
              </w:rPr>
            </w:pPr>
            <w:r>
              <w:rPr>
                <w:sz w:val="20"/>
                <w:szCs w:val="20"/>
              </w:rPr>
              <w:t>Conflict, Man vs. man, Man vs. self, Man vs. society, Man vs. self</w:t>
            </w:r>
          </w:p>
        </w:tc>
      </w:tr>
    </w:tbl>
    <w:p w:rsidR="00B9024E" w:rsidRPr="00B37FD0" w:rsidRDefault="00B9024E" w:rsidP="00B37FD0">
      <w:pPr>
        <w:ind w:left="0" w:firstLine="0"/>
        <w:rPr>
          <w:sz w:val="20"/>
          <w:szCs w:val="20"/>
        </w:rPr>
      </w:pPr>
    </w:p>
    <w:tbl>
      <w:tblPr>
        <w:tblW w:w="147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870"/>
        <w:gridCol w:w="5320"/>
        <w:gridCol w:w="5570"/>
      </w:tblGrid>
      <w:tr w:rsidR="00B37FD0" w:rsidRPr="00B37FD0" w:rsidTr="00997446">
        <w:tc>
          <w:tcPr>
            <w:tcW w:w="14760"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7</w:t>
            </w:r>
          </w:p>
        </w:tc>
      </w:tr>
      <w:tr w:rsidR="00B37FD0" w:rsidRPr="00B37FD0" w:rsidTr="00997446">
        <w:tc>
          <w:tcPr>
            <w:tcW w:w="14760" w:type="dxa"/>
            <w:gridSpan w:val="3"/>
            <w:shd w:val="clear" w:color="auto" w:fill="D9D9D9"/>
            <w:noWrap/>
          </w:tcPr>
          <w:p w:rsidR="004320F2" w:rsidRPr="004320F2" w:rsidRDefault="004320F2" w:rsidP="004320F2">
            <w:pPr>
              <w:ind w:left="0" w:firstLine="0"/>
              <w:rPr>
                <w:sz w:val="28"/>
                <w:szCs w:val="28"/>
              </w:rPr>
            </w:pPr>
            <w:r w:rsidRPr="004320F2">
              <w:rPr>
                <w:sz w:val="28"/>
                <w:szCs w:val="28"/>
                <w:highlight w:val="magenta"/>
              </w:rPr>
              <w:t>The teacher may address intolerance to differences so students can analyze the consequences of bullying.</w:t>
            </w:r>
            <w:r w:rsidR="00997446">
              <w:rPr>
                <w:sz w:val="28"/>
                <w:szCs w:val="28"/>
              </w:rPr>
              <w:t xml:space="preserve"> </w:t>
            </w:r>
          </w:p>
          <w:p w:rsidR="004320F2" w:rsidRPr="004320F2" w:rsidRDefault="004320F2" w:rsidP="00997446">
            <w:pPr>
              <w:ind w:left="0" w:firstLine="0"/>
              <w:jc w:val="right"/>
              <w:rPr>
                <w:sz w:val="28"/>
                <w:szCs w:val="28"/>
              </w:rPr>
            </w:pPr>
            <w:r w:rsidRPr="004320F2">
              <w:rPr>
                <w:sz w:val="28"/>
                <w:szCs w:val="28"/>
              </w:rPr>
              <w:t xml:space="preserve">                                                                          </w:t>
            </w:r>
            <w:r>
              <w:rPr>
                <w:sz w:val="28"/>
                <w:szCs w:val="28"/>
              </w:rPr>
              <w:t xml:space="preserve">                                      </w:t>
            </w:r>
            <w:r w:rsidRPr="004320F2">
              <w:rPr>
                <w:b/>
                <w:sz w:val="28"/>
                <w:szCs w:val="28"/>
              </w:rPr>
              <w:t>Integration Continuum Color:</w:t>
            </w:r>
            <w:r w:rsidRPr="004320F2">
              <w:rPr>
                <w:sz w:val="28"/>
                <w:szCs w:val="28"/>
              </w:rPr>
              <w:t xml:space="preserve">  GREEN   BLUE</w:t>
            </w:r>
            <w:r w:rsidRPr="004320F2">
              <w:rPr>
                <w:sz w:val="28"/>
                <w:szCs w:val="28"/>
              </w:rPr>
              <w:tab/>
            </w:r>
            <w:r>
              <w:rPr>
                <w:sz w:val="28"/>
                <w:szCs w:val="28"/>
              </w:rPr>
              <w:t xml:space="preserve"> </w:t>
            </w:r>
            <w:r w:rsidRPr="004320F2">
              <w:rPr>
                <w:sz w:val="28"/>
                <w:szCs w:val="28"/>
                <w:highlight w:val="magenta"/>
              </w:rPr>
              <w:t>PINK</w:t>
            </w:r>
            <w:r>
              <w:rPr>
                <w:sz w:val="28"/>
                <w:szCs w:val="28"/>
              </w:rPr>
              <w:t xml:space="preserve">   </w:t>
            </w:r>
            <w:r w:rsidRPr="004320F2">
              <w:rPr>
                <w:sz w:val="28"/>
                <w:szCs w:val="28"/>
              </w:rPr>
              <w:t>YELLOW</w:t>
            </w:r>
          </w:p>
          <w:p w:rsidR="00B37FD0" w:rsidRPr="004320F2" w:rsidRDefault="004320F2" w:rsidP="004320F2">
            <w:pPr>
              <w:ind w:left="0" w:firstLine="0"/>
              <w:rPr>
                <w:sz w:val="18"/>
                <w:szCs w:val="18"/>
              </w:rPr>
            </w:pPr>
            <w:r w:rsidRPr="004320F2">
              <w:rPr>
                <w:sz w:val="28"/>
                <w:szCs w:val="28"/>
              </w:rPr>
              <w:t xml:space="preserve">                                          </w:t>
            </w:r>
            <w:r>
              <w:rPr>
                <w:sz w:val="28"/>
                <w:szCs w:val="28"/>
              </w:rPr>
              <w:t xml:space="preserve">                                                       </w:t>
            </w:r>
            <w:r w:rsidRPr="004320F2">
              <w:rPr>
                <w:sz w:val="18"/>
                <w:szCs w:val="18"/>
              </w:rPr>
              <w:t xml:space="preserve">PINK:  Work combines some techniques, skills, and concepts from integrated disciplines, but proficiency is uneven.    </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890" w:type="dxa"/>
            <w:gridSpan w:val="2"/>
            <w:shd w:val="clear" w:color="auto" w:fill="auto"/>
            <w:noWrap/>
          </w:tcPr>
          <w:p w:rsidR="00B37FD0" w:rsidRPr="00B37FD0" w:rsidRDefault="004320F2" w:rsidP="00B37FD0">
            <w:pPr>
              <w:ind w:left="288" w:hanging="288"/>
              <w:rPr>
                <w:sz w:val="20"/>
                <w:szCs w:val="20"/>
              </w:rPr>
            </w:pPr>
            <w:r w:rsidRPr="004320F2">
              <w:rPr>
                <w:sz w:val="20"/>
                <w:szCs w:val="20"/>
              </w:rPr>
              <w:t>Short term and long term consequences from bullying result from the lack of respect for or intolerance of differences.</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890" w:type="dxa"/>
            <w:gridSpan w:val="2"/>
            <w:shd w:val="clear" w:color="auto" w:fill="auto"/>
            <w:noWrap/>
          </w:tcPr>
          <w:p w:rsidR="00B37FD0" w:rsidRPr="00B37FD0" w:rsidRDefault="00D32003" w:rsidP="00B37FD0">
            <w:pPr>
              <w:ind w:left="288" w:hanging="288"/>
              <w:rPr>
                <w:sz w:val="20"/>
                <w:szCs w:val="20"/>
              </w:rPr>
            </w:pPr>
            <w:hyperlink r:id="rId51">
              <w:r w:rsidR="004320F2" w:rsidRPr="004320F2">
                <w:rPr>
                  <w:rFonts w:cs="Calibri"/>
                  <w:color w:val="1155CC"/>
                  <w:sz w:val="20"/>
                  <w:szCs w:val="20"/>
                  <w:u w:val="single"/>
                </w:rPr>
                <w:t>http://www.aea1.k12.ia.us/documents/filelibrary/curriculum_instruction_and_assessment/school_counseling/diversity/bullying/bullying_harassingscenarios2_7AEDF82AEBD8F.pdf</w:t>
              </w:r>
            </w:hyperlink>
            <w:r w:rsidR="004320F2" w:rsidRPr="004320F2">
              <w:rPr>
                <w:rFonts w:cs="Calibri"/>
                <w:color w:val="000000"/>
                <w:sz w:val="20"/>
                <w:szCs w:val="20"/>
              </w:rPr>
              <w:t xml:space="preserve"> (bullying scenarios)</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890" w:type="dxa"/>
            <w:gridSpan w:val="2"/>
            <w:shd w:val="clear" w:color="auto" w:fill="auto"/>
            <w:noWrap/>
          </w:tcPr>
          <w:p w:rsidR="00B37FD0" w:rsidRPr="00B37FD0" w:rsidRDefault="00D32003" w:rsidP="00B37FD0">
            <w:pPr>
              <w:ind w:left="288" w:hanging="288"/>
              <w:rPr>
                <w:sz w:val="20"/>
                <w:szCs w:val="20"/>
              </w:rPr>
            </w:pPr>
            <w:hyperlink r:id="rId52">
              <w:r w:rsidR="004320F2" w:rsidRPr="004320F2">
                <w:rPr>
                  <w:rFonts w:cs="Calibri"/>
                  <w:color w:val="1155CC"/>
                  <w:sz w:val="20"/>
                  <w:szCs w:val="20"/>
                  <w:u w:val="single"/>
                </w:rPr>
                <w:t>http://www.aea1.k12.ia.us/documents/filelibrary/curriculum_instruction_and_assessment/school_counseling/diversity/bullying/b</w:t>
              </w:r>
              <w:r w:rsidR="004320F2" w:rsidRPr="004320F2">
                <w:rPr>
                  <w:rFonts w:cs="Calibri"/>
                  <w:color w:val="1155CC"/>
                  <w:sz w:val="20"/>
                  <w:szCs w:val="20"/>
                  <w:u w:val="single"/>
                </w:rPr>
                <w:lastRenderedPageBreak/>
                <w:t>ullying_harassingscenarios2_7AEDF82AEBD8F.pdf</w:t>
              </w:r>
            </w:hyperlink>
            <w:r w:rsidR="004320F2" w:rsidRPr="004320F2">
              <w:rPr>
                <w:rFonts w:cs="Calibri"/>
                <w:color w:val="000000"/>
                <w:sz w:val="20"/>
                <w:szCs w:val="20"/>
              </w:rPr>
              <w:t xml:space="preserve"> (bullying scenarios)</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Assessment:</w:t>
            </w:r>
          </w:p>
        </w:tc>
        <w:tc>
          <w:tcPr>
            <w:tcW w:w="10890" w:type="dxa"/>
            <w:gridSpan w:val="2"/>
            <w:shd w:val="clear" w:color="auto" w:fill="auto"/>
            <w:noWrap/>
          </w:tcPr>
          <w:p w:rsidR="00B37FD0" w:rsidRPr="00B37FD0" w:rsidRDefault="004320F2" w:rsidP="00B37FD0">
            <w:pPr>
              <w:ind w:left="288" w:hanging="288"/>
              <w:rPr>
                <w:sz w:val="20"/>
                <w:szCs w:val="20"/>
              </w:rPr>
            </w:pPr>
            <w:r w:rsidRPr="004320F2">
              <w:rPr>
                <w:sz w:val="20"/>
                <w:szCs w:val="20"/>
              </w:rPr>
              <w:t>Students will work in groups (3-4) to dramatize the short/ long term effects of a given bullying scenario.</w:t>
            </w:r>
          </w:p>
        </w:tc>
      </w:tr>
      <w:tr w:rsidR="00B37FD0" w:rsidRPr="00B37FD0" w:rsidTr="00997446">
        <w:trPr>
          <w:trHeight w:val="184"/>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97446">
        <w:trPr>
          <w:cantSplit/>
          <w:trHeight w:val="20"/>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4320F2" w:rsidRDefault="004320F2" w:rsidP="004320F2">
            <w:pPr>
              <w:ind w:left="288" w:hanging="288"/>
              <w:rPr>
                <w:sz w:val="20"/>
                <w:szCs w:val="20"/>
              </w:rPr>
            </w:pPr>
            <w:r w:rsidRPr="004320F2">
              <w:rPr>
                <w:sz w:val="20"/>
                <w:szCs w:val="20"/>
              </w:rPr>
              <w:t>The teacher may</w:t>
            </w:r>
            <w:r>
              <w:rPr>
                <w:sz w:val="20"/>
                <w:szCs w:val="20"/>
              </w:rPr>
              <w:t>:</w:t>
            </w:r>
          </w:p>
          <w:p w:rsidR="004320F2" w:rsidRPr="00997446" w:rsidRDefault="004320F2" w:rsidP="00997446">
            <w:pPr>
              <w:pStyle w:val="ListParagraph"/>
              <w:numPr>
                <w:ilvl w:val="0"/>
                <w:numId w:val="28"/>
              </w:numPr>
              <w:spacing w:after="0" w:line="240" w:lineRule="auto"/>
              <w:ind w:left="425"/>
              <w:rPr>
                <w:sz w:val="20"/>
                <w:szCs w:val="20"/>
              </w:rPr>
            </w:pPr>
            <w:r w:rsidRPr="00997446">
              <w:rPr>
                <w:sz w:val="20"/>
                <w:szCs w:val="20"/>
              </w:rPr>
              <w:t>provide bullying scenarios</w:t>
            </w:r>
          </w:p>
          <w:p w:rsidR="004320F2" w:rsidRPr="00997446" w:rsidRDefault="004320F2" w:rsidP="00997446">
            <w:pPr>
              <w:pStyle w:val="ListParagraph"/>
              <w:numPr>
                <w:ilvl w:val="0"/>
                <w:numId w:val="28"/>
              </w:numPr>
              <w:spacing w:after="0" w:line="240" w:lineRule="auto"/>
              <w:ind w:left="425"/>
              <w:rPr>
                <w:sz w:val="20"/>
                <w:szCs w:val="20"/>
              </w:rPr>
            </w:pPr>
            <w:r w:rsidRPr="00997446">
              <w:rPr>
                <w:sz w:val="20"/>
                <w:szCs w:val="20"/>
              </w:rPr>
              <w:t>provide videos on bullying</w:t>
            </w:r>
          </w:p>
          <w:p w:rsidR="004320F2" w:rsidRPr="00997446" w:rsidRDefault="004320F2" w:rsidP="00997446">
            <w:pPr>
              <w:pStyle w:val="ListParagraph"/>
              <w:numPr>
                <w:ilvl w:val="0"/>
                <w:numId w:val="28"/>
              </w:numPr>
              <w:spacing w:after="0" w:line="240" w:lineRule="auto"/>
              <w:ind w:left="425"/>
              <w:rPr>
                <w:sz w:val="20"/>
                <w:szCs w:val="20"/>
              </w:rPr>
            </w:pPr>
            <w:r w:rsidRPr="00997446">
              <w:rPr>
                <w:sz w:val="20"/>
                <w:szCs w:val="20"/>
              </w:rPr>
              <w:t>provide a word bank</w:t>
            </w:r>
          </w:p>
          <w:p w:rsidR="00B37FD0" w:rsidRPr="00997446" w:rsidRDefault="004320F2" w:rsidP="00997446">
            <w:pPr>
              <w:pStyle w:val="ListParagraph"/>
              <w:numPr>
                <w:ilvl w:val="0"/>
                <w:numId w:val="28"/>
              </w:numPr>
              <w:spacing w:after="0" w:line="240" w:lineRule="auto"/>
              <w:ind w:left="425"/>
              <w:rPr>
                <w:sz w:val="20"/>
                <w:szCs w:val="20"/>
              </w:rPr>
            </w:pPr>
            <w:r w:rsidRPr="00997446">
              <w:rPr>
                <w:sz w:val="20"/>
                <w:szCs w:val="20"/>
              </w:rPr>
              <w:t>provide language stems</w:t>
            </w:r>
          </w:p>
        </w:tc>
        <w:tc>
          <w:tcPr>
            <w:tcW w:w="5570" w:type="dxa"/>
            <w:tcBorders>
              <w:top w:val="nil"/>
            </w:tcBorders>
            <w:shd w:val="clear" w:color="auto" w:fill="auto"/>
          </w:tcPr>
          <w:p w:rsidR="006D5FBF" w:rsidRDefault="006D5FBF" w:rsidP="006D5FBF">
            <w:pPr>
              <w:ind w:left="288" w:hanging="288"/>
              <w:rPr>
                <w:sz w:val="20"/>
                <w:szCs w:val="20"/>
              </w:rPr>
            </w:pPr>
            <w:r w:rsidRPr="006D5FBF">
              <w:rPr>
                <w:sz w:val="20"/>
                <w:szCs w:val="20"/>
              </w:rPr>
              <w:t>Students may</w:t>
            </w:r>
            <w:r>
              <w:rPr>
                <w:sz w:val="20"/>
                <w:szCs w:val="20"/>
              </w:rPr>
              <w:t>:</w:t>
            </w:r>
          </w:p>
          <w:p w:rsidR="006D5FBF" w:rsidRPr="00997446" w:rsidRDefault="006D5FBF" w:rsidP="00997446">
            <w:pPr>
              <w:pStyle w:val="ListParagraph"/>
              <w:numPr>
                <w:ilvl w:val="0"/>
                <w:numId w:val="41"/>
              </w:numPr>
              <w:spacing w:after="0" w:line="240" w:lineRule="auto"/>
              <w:ind w:left="415"/>
              <w:rPr>
                <w:sz w:val="20"/>
                <w:szCs w:val="20"/>
              </w:rPr>
            </w:pPr>
            <w:r w:rsidRPr="00997446">
              <w:rPr>
                <w:sz w:val="20"/>
                <w:szCs w:val="20"/>
              </w:rPr>
              <w:t>write effects of a bullying scenario</w:t>
            </w:r>
          </w:p>
          <w:p w:rsidR="006D5FBF" w:rsidRPr="00997446" w:rsidRDefault="006D5FBF" w:rsidP="00997446">
            <w:pPr>
              <w:pStyle w:val="ListParagraph"/>
              <w:numPr>
                <w:ilvl w:val="0"/>
                <w:numId w:val="41"/>
              </w:numPr>
              <w:spacing w:after="0" w:line="240" w:lineRule="auto"/>
              <w:ind w:left="415"/>
              <w:rPr>
                <w:sz w:val="20"/>
                <w:szCs w:val="20"/>
              </w:rPr>
            </w:pPr>
            <w:r w:rsidRPr="00997446">
              <w:rPr>
                <w:sz w:val="20"/>
                <w:szCs w:val="20"/>
              </w:rPr>
              <w:t>use native language</w:t>
            </w:r>
          </w:p>
          <w:p w:rsidR="00B37FD0" w:rsidRPr="00997446" w:rsidRDefault="006D5FBF" w:rsidP="00997446">
            <w:pPr>
              <w:pStyle w:val="ListParagraph"/>
              <w:numPr>
                <w:ilvl w:val="0"/>
                <w:numId w:val="41"/>
              </w:numPr>
              <w:spacing w:after="0" w:line="240" w:lineRule="auto"/>
              <w:ind w:left="415"/>
              <w:rPr>
                <w:sz w:val="20"/>
                <w:szCs w:val="20"/>
              </w:rPr>
            </w:pPr>
            <w:r w:rsidRPr="00997446">
              <w:rPr>
                <w:sz w:val="20"/>
                <w:szCs w:val="20"/>
              </w:rPr>
              <w:t>create a collage of the effects</w:t>
            </w:r>
          </w:p>
        </w:tc>
      </w:tr>
      <w:tr w:rsidR="00B37FD0" w:rsidRPr="00B37FD0" w:rsidTr="00997446">
        <w:trPr>
          <w:cantSplit/>
          <w:trHeight w:val="20"/>
        </w:trPr>
        <w:tc>
          <w:tcPr>
            <w:tcW w:w="387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57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997446">
        <w:trPr>
          <w:cantSplit/>
          <w:trHeight w:val="508"/>
        </w:trPr>
        <w:tc>
          <w:tcPr>
            <w:tcW w:w="3870"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6D5FBF" w:rsidP="00B37FD0">
            <w:pPr>
              <w:ind w:left="288" w:hanging="288"/>
              <w:rPr>
                <w:sz w:val="20"/>
                <w:szCs w:val="20"/>
              </w:rPr>
            </w:pPr>
            <w:r>
              <w:rPr>
                <w:sz w:val="20"/>
                <w:szCs w:val="20"/>
              </w:rPr>
              <w:t>N/A</w:t>
            </w:r>
          </w:p>
        </w:tc>
        <w:tc>
          <w:tcPr>
            <w:tcW w:w="5570" w:type="dxa"/>
            <w:tcBorders>
              <w:top w:val="nil"/>
            </w:tcBorders>
            <w:shd w:val="clear" w:color="auto" w:fill="auto"/>
          </w:tcPr>
          <w:p w:rsidR="00B37FD0" w:rsidRPr="00B37FD0" w:rsidRDefault="006D5FBF" w:rsidP="00B37FD0">
            <w:pPr>
              <w:ind w:left="288" w:hanging="288"/>
              <w:rPr>
                <w:sz w:val="20"/>
                <w:szCs w:val="20"/>
              </w:rPr>
            </w:pPr>
            <w:r>
              <w:rPr>
                <w:sz w:val="20"/>
                <w:szCs w:val="20"/>
              </w:rPr>
              <w:t>S</w:t>
            </w:r>
            <w:r w:rsidRPr="006D5FBF">
              <w:rPr>
                <w:sz w:val="20"/>
                <w:szCs w:val="20"/>
              </w:rPr>
              <w:t>tudents may write their own bullying scenario with the short/long term effects.</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890" w:type="dxa"/>
            <w:gridSpan w:val="2"/>
            <w:shd w:val="clear" w:color="auto" w:fill="auto"/>
          </w:tcPr>
          <w:p w:rsidR="006D5FBF" w:rsidRPr="006D5FBF" w:rsidRDefault="006D5FBF" w:rsidP="00997446">
            <w:pPr>
              <w:numPr>
                <w:ilvl w:val="0"/>
                <w:numId w:val="28"/>
              </w:numPr>
              <w:ind w:left="425"/>
              <w:rPr>
                <w:sz w:val="20"/>
                <w:szCs w:val="20"/>
              </w:rPr>
            </w:pPr>
            <w:r w:rsidRPr="006D5FBF">
              <w:rPr>
                <w:sz w:val="20"/>
                <w:szCs w:val="20"/>
              </w:rPr>
              <w:t>Short-term and long-term consequences of bullying</w:t>
            </w:r>
          </w:p>
          <w:p w:rsidR="00B37FD0" w:rsidRPr="00B37FD0" w:rsidRDefault="006D5FBF" w:rsidP="00997446">
            <w:pPr>
              <w:numPr>
                <w:ilvl w:val="0"/>
                <w:numId w:val="28"/>
              </w:numPr>
              <w:ind w:left="425"/>
              <w:rPr>
                <w:sz w:val="20"/>
                <w:szCs w:val="20"/>
              </w:rPr>
            </w:pPr>
            <w:r w:rsidRPr="006D5FBF">
              <w:rPr>
                <w:sz w:val="20"/>
                <w:szCs w:val="20"/>
              </w:rPr>
              <w:t>Qualities of pro-social behavior</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890" w:type="dxa"/>
            <w:gridSpan w:val="2"/>
            <w:shd w:val="clear" w:color="auto" w:fill="auto"/>
          </w:tcPr>
          <w:p w:rsidR="006D5FBF" w:rsidRPr="006D5FBF" w:rsidRDefault="006D5FBF" w:rsidP="00997446">
            <w:pPr>
              <w:numPr>
                <w:ilvl w:val="0"/>
                <w:numId w:val="28"/>
              </w:numPr>
              <w:ind w:left="425"/>
              <w:rPr>
                <w:sz w:val="20"/>
                <w:szCs w:val="20"/>
              </w:rPr>
            </w:pPr>
            <w:r w:rsidRPr="006D5FBF">
              <w:rPr>
                <w:sz w:val="20"/>
                <w:szCs w:val="20"/>
              </w:rPr>
              <w:t xml:space="preserve">Provide examples of bullying prevention </w:t>
            </w:r>
          </w:p>
          <w:p w:rsidR="00B37FD0" w:rsidRPr="00B37FD0" w:rsidRDefault="006D5FBF" w:rsidP="00997446">
            <w:pPr>
              <w:numPr>
                <w:ilvl w:val="0"/>
                <w:numId w:val="28"/>
              </w:numPr>
              <w:ind w:left="425"/>
              <w:rPr>
                <w:sz w:val="20"/>
                <w:szCs w:val="20"/>
              </w:rPr>
            </w:pPr>
            <w:r w:rsidRPr="006D5FBF">
              <w:rPr>
                <w:sz w:val="20"/>
                <w:szCs w:val="20"/>
              </w:rPr>
              <w:t>Identify the difference between bullying and aggression</w:t>
            </w:r>
          </w:p>
        </w:tc>
      </w:tr>
      <w:tr w:rsidR="00B37FD0" w:rsidRPr="00B37FD0" w:rsidTr="00997446">
        <w:tc>
          <w:tcPr>
            <w:tcW w:w="3870"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890" w:type="dxa"/>
            <w:gridSpan w:val="2"/>
            <w:shd w:val="clear" w:color="auto" w:fill="auto"/>
          </w:tcPr>
          <w:p w:rsidR="00B37FD0" w:rsidRPr="00B37FD0" w:rsidRDefault="006D5FBF" w:rsidP="00B37FD0">
            <w:pPr>
              <w:ind w:left="0" w:firstLine="0"/>
              <w:rPr>
                <w:sz w:val="20"/>
                <w:szCs w:val="20"/>
              </w:rPr>
            </w:pPr>
            <w:r>
              <w:rPr>
                <w:sz w:val="20"/>
                <w:szCs w:val="20"/>
              </w:rPr>
              <w:t>Sympathy, Bullying , Bystander, D</w:t>
            </w:r>
            <w:r w:rsidRPr="006D5FBF">
              <w:rPr>
                <w:sz w:val="20"/>
                <w:szCs w:val="20"/>
              </w:rPr>
              <w:t>iscrimina</w:t>
            </w:r>
            <w:r>
              <w:rPr>
                <w:sz w:val="20"/>
                <w:szCs w:val="20"/>
              </w:rPr>
              <w:t>tion, Diversity, Harassment, Hate crime, Prejudice, R</w:t>
            </w:r>
            <w:r w:rsidRPr="006D5FBF">
              <w:rPr>
                <w:sz w:val="20"/>
                <w:szCs w:val="20"/>
              </w:rPr>
              <w:t xml:space="preserve">espect, </w:t>
            </w:r>
            <w:r>
              <w:rPr>
                <w:sz w:val="20"/>
                <w:szCs w:val="20"/>
              </w:rPr>
              <w:t>S</w:t>
            </w:r>
            <w:r w:rsidRPr="006D5FBF">
              <w:rPr>
                <w:sz w:val="20"/>
                <w:szCs w:val="20"/>
              </w:rPr>
              <w:t>tereotype</w:t>
            </w:r>
            <w:r>
              <w:rPr>
                <w:sz w:val="20"/>
                <w:szCs w:val="20"/>
              </w:rPr>
              <w:t>, Tolerance, Target, Abusive, Antagonistic, Controlling, Domineering, Hateful, I</w:t>
            </w:r>
            <w:r w:rsidRPr="006D5FBF">
              <w:rPr>
                <w:sz w:val="20"/>
                <w:szCs w:val="20"/>
              </w:rPr>
              <w:t>nconsiderate</w:t>
            </w:r>
            <w:r>
              <w:rPr>
                <w:sz w:val="20"/>
                <w:szCs w:val="20"/>
              </w:rPr>
              <w:t>, Intolerant, Offensive, Oppression, Pressure, Spiteful, Terrorize, Threaten, Victimization, U</w:t>
            </w:r>
            <w:r w:rsidRPr="006D5FBF">
              <w:rPr>
                <w:sz w:val="20"/>
                <w:szCs w:val="20"/>
              </w:rPr>
              <w:t>n</w:t>
            </w:r>
            <w:r>
              <w:rPr>
                <w:sz w:val="20"/>
                <w:szCs w:val="20"/>
              </w:rPr>
              <w:t>kind</w:t>
            </w:r>
          </w:p>
        </w:tc>
      </w:tr>
    </w:tbl>
    <w:p w:rsid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D5FBF" w:rsidRPr="00B37FD0" w:rsidTr="007D5264">
        <w:tc>
          <w:tcPr>
            <w:tcW w:w="14781" w:type="dxa"/>
            <w:gridSpan w:val="3"/>
            <w:shd w:val="clear" w:color="auto" w:fill="A6A6A6"/>
            <w:noWrap/>
          </w:tcPr>
          <w:p w:rsidR="006D5FBF" w:rsidRPr="00B37FD0" w:rsidRDefault="006D5FBF" w:rsidP="007D5264">
            <w:pPr>
              <w:ind w:left="0" w:firstLine="0"/>
              <w:rPr>
                <w:b/>
                <w:sz w:val="20"/>
                <w:szCs w:val="20"/>
              </w:rPr>
            </w:pPr>
            <w:r>
              <w:rPr>
                <w:b/>
                <w:sz w:val="20"/>
                <w:szCs w:val="20"/>
              </w:rPr>
              <w:t>Learning Experience # 8</w:t>
            </w:r>
          </w:p>
        </w:tc>
      </w:tr>
      <w:tr w:rsidR="006D5FBF" w:rsidRPr="00B37FD0" w:rsidTr="007D5264">
        <w:tc>
          <w:tcPr>
            <w:tcW w:w="14781" w:type="dxa"/>
            <w:gridSpan w:val="3"/>
            <w:shd w:val="clear" w:color="auto" w:fill="D9D9D9"/>
            <w:noWrap/>
          </w:tcPr>
          <w:p w:rsidR="006D5FBF" w:rsidRDefault="007B64AA" w:rsidP="007D5264">
            <w:pPr>
              <w:ind w:left="0" w:firstLine="0"/>
              <w:rPr>
                <w:sz w:val="28"/>
                <w:szCs w:val="28"/>
              </w:rPr>
            </w:pPr>
            <w:r>
              <w:rPr>
                <w:sz w:val="28"/>
                <w:szCs w:val="28"/>
                <w:highlight w:val="magenta"/>
              </w:rPr>
              <w:t>The t</w:t>
            </w:r>
            <w:r w:rsidR="006D5FBF" w:rsidRPr="006D5FBF">
              <w:rPr>
                <w:sz w:val="28"/>
                <w:szCs w:val="28"/>
                <w:highlight w:val="magenta"/>
              </w:rPr>
              <w:t>eacher may provide examples of pro-social behaviors so students can analyze how positive personal behaviors can create a safe school and/or community.</w:t>
            </w:r>
          </w:p>
          <w:p w:rsidR="006D5FBF" w:rsidRPr="006D5FBF" w:rsidRDefault="006D5FBF" w:rsidP="00997446">
            <w:pPr>
              <w:ind w:left="0" w:firstLine="0"/>
              <w:jc w:val="right"/>
              <w:rPr>
                <w:sz w:val="28"/>
                <w:szCs w:val="28"/>
              </w:rPr>
            </w:pPr>
            <w:r>
              <w:rPr>
                <w:b/>
                <w:sz w:val="28"/>
                <w:szCs w:val="28"/>
              </w:rPr>
              <w:t xml:space="preserve">                                                                                                              </w:t>
            </w:r>
            <w:r w:rsidRPr="006D5FBF">
              <w:rPr>
                <w:b/>
                <w:sz w:val="28"/>
                <w:szCs w:val="28"/>
              </w:rPr>
              <w:t>Integration Continuum Color:</w:t>
            </w:r>
            <w:r>
              <w:rPr>
                <w:sz w:val="28"/>
                <w:szCs w:val="28"/>
              </w:rPr>
              <w:t xml:space="preserve">  GREEN   BLUE</w:t>
            </w:r>
            <w:r>
              <w:rPr>
                <w:sz w:val="28"/>
                <w:szCs w:val="28"/>
              </w:rPr>
              <w:tab/>
            </w:r>
            <w:r w:rsidRPr="006D5FBF">
              <w:rPr>
                <w:sz w:val="28"/>
                <w:szCs w:val="28"/>
                <w:highlight w:val="magenta"/>
              </w:rPr>
              <w:t>PINK</w:t>
            </w:r>
            <w:r>
              <w:rPr>
                <w:sz w:val="28"/>
                <w:szCs w:val="28"/>
              </w:rPr>
              <w:t xml:space="preserve">   </w:t>
            </w:r>
            <w:r w:rsidRPr="006D5FBF">
              <w:rPr>
                <w:sz w:val="28"/>
                <w:szCs w:val="28"/>
              </w:rPr>
              <w:t>YELLOW</w:t>
            </w:r>
          </w:p>
          <w:p w:rsidR="006D5FBF" w:rsidRPr="006D5FBF" w:rsidRDefault="006D5FBF" w:rsidP="006D5FBF">
            <w:pPr>
              <w:ind w:left="0" w:firstLine="0"/>
              <w:rPr>
                <w:sz w:val="18"/>
                <w:szCs w:val="18"/>
              </w:rPr>
            </w:pPr>
            <w:r w:rsidRPr="006D5FBF">
              <w:rPr>
                <w:sz w:val="28"/>
                <w:szCs w:val="28"/>
              </w:rPr>
              <w:t xml:space="preserve">                                        </w:t>
            </w:r>
            <w:r>
              <w:rPr>
                <w:sz w:val="28"/>
                <w:szCs w:val="28"/>
              </w:rPr>
              <w:t xml:space="preserve">                                                        </w:t>
            </w:r>
            <w:r w:rsidRPr="006D5FBF">
              <w:rPr>
                <w:sz w:val="28"/>
                <w:szCs w:val="28"/>
              </w:rPr>
              <w:t xml:space="preserve"> </w:t>
            </w:r>
            <w:r w:rsidRPr="006D5FBF">
              <w:rPr>
                <w:sz w:val="18"/>
                <w:szCs w:val="18"/>
              </w:rPr>
              <w:t>PINK:  Work combines some techniques, skills, and concepts from integrated disciplines, but proficiency is uneven.</w:t>
            </w:r>
          </w:p>
        </w:tc>
      </w:tr>
      <w:tr w:rsidR="006D5FBF" w:rsidRPr="00B37FD0" w:rsidTr="007D5264">
        <w:tc>
          <w:tcPr>
            <w:tcW w:w="3706" w:type="dxa"/>
            <w:shd w:val="clear" w:color="auto" w:fill="D9D9D9"/>
            <w:noWrap/>
          </w:tcPr>
          <w:p w:rsidR="006D5FBF" w:rsidRPr="00B37FD0" w:rsidRDefault="006D5FBF" w:rsidP="007D5264">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D5FBF" w:rsidRPr="00B37FD0" w:rsidRDefault="006D5FBF" w:rsidP="007D5264">
            <w:pPr>
              <w:ind w:left="288" w:hanging="288"/>
              <w:rPr>
                <w:sz w:val="20"/>
                <w:szCs w:val="20"/>
              </w:rPr>
            </w:pPr>
            <w:r w:rsidRPr="006D5FBF">
              <w:rPr>
                <w:sz w:val="20"/>
                <w:szCs w:val="20"/>
              </w:rPr>
              <w:t>Positive communication about violence prevention provides the foundation for establishing and maintaining a safe school and/or community.</w:t>
            </w:r>
          </w:p>
        </w:tc>
      </w:tr>
      <w:tr w:rsidR="006D5FBF" w:rsidRPr="00B37FD0" w:rsidTr="007D5264">
        <w:tc>
          <w:tcPr>
            <w:tcW w:w="3706" w:type="dxa"/>
            <w:shd w:val="clear" w:color="auto" w:fill="D9D9D9"/>
            <w:noWrap/>
          </w:tcPr>
          <w:p w:rsidR="006D5FBF" w:rsidRPr="00B37FD0" w:rsidRDefault="006D5FBF" w:rsidP="007D5264">
            <w:pPr>
              <w:ind w:left="0" w:firstLine="0"/>
              <w:rPr>
                <w:b/>
                <w:sz w:val="20"/>
                <w:szCs w:val="20"/>
              </w:rPr>
            </w:pPr>
            <w:r w:rsidRPr="00B37FD0">
              <w:rPr>
                <w:b/>
                <w:sz w:val="20"/>
                <w:szCs w:val="20"/>
              </w:rPr>
              <w:t>Teacher Resources:</w:t>
            </w:r>
          </w:p>
        </w:tc>
        <w:tc>
          <w:tcPr>
            <w:tcW w:w="11075" w:type="dxa"/>
            <w:gridSpan w:val="2"/>
            <w:shd w:val="clear" w:color="auto" w:fill="auto"/>
            <w:noWrap/>
          </w:tcPr>
          <w:p w:rsidR="006D5FBF" w:rsidRPr="00B37FD0" w:rsidRDefault="00D32003" w:rsidP="007D5264">
            <w:pPr>
              <w:ind w:left="288" w:hanging="288"/>
              <w:rPr>
                <w:sz w:val="20"/>
                <w:szCs w:val="20"/>
              </w:rPr>
            </w:pPr>
            <w:hyperlink r:id="rId53">
              <w:r w:rsidR="006D5FBF" w:rsidRPr="006D5FBF">
                <w:rPr>
                  <w:rFonts w:cs="Calibri"/>
                  <w:color w:val="1155CC"/>
                  <w:sz w:val="20"/>
                  <w:szCs w:val="20"/>
                  <w:u w:val="single"/>
                </w:rPr>
                <w:t>http://studentservices.dadeschools.net/bullying/pdfs/lessons/5gr/L3_5gr.pdf</w:t>
              </w:r>
            </w:hyperlink>
            <w:r w:rsidR="006D5FBF" w:rsidRPr="006D5FBF">
              <w:rPr>
                <w:rFonts w:cs="Calibri"/>
                <w:color w:val="000000"/>
                <w:sz w:val="20"/>
                <w:szCs w:val="20"/>
              </w:rPr>
              <w:t xml:space="preserve"> (Role Playing Cards)</w:t>
            </w:r>
          </w:p>
        </w:tc>
      </w:tr>
      <w:tr w:rsidR="006D5FBF" w:rsidRPr="00B37FD0" w:rsidTr="007D5264">
        <w:tc>
          <w:tcPr>
            <w:tcW w:w="3706" w:type="dxa"/>
            <w:shd w:val="clear" w:color="auto" w:fill="D9D9D9"/>
            <w:noWrap/>
          </w:tcPr>
          <w:p w:rsidR="006D5FBF" w:rsidRPr="00B37FD0" w:rsidRDefault="006D5FBF" w:rsidP="007D5264">
            <w:pPr>
              <w:ind w:left="0" w:firstLine="0"/>
              <w:rPr>
                <w:b/>
                <w:sz w:val="20"/>
                <w:szCs w:val="20"/>
              </w:rPr>
            </w:pPr>
            <w:r w:rsidRPr="00B37FD0">
              <w:rPr>
                <w:b/>
                <w:sz w:val="20"/>
                <w:szCs w:val="20"/>
              </w:rPr>
              <w:t>Student Resources:</w:t>
            </w:r>
          </w:p>
        </w:tc>
        <w:tc>
          <w:tcPr>
            <w:tcW w:w="11075" w:type="dxa"/>
            <w:gridSpan w:val="2"/>
            <w:shd w:val="clear" w:color="auto" w:fill="auto"/>
            <w:noWrap/>
          </w:tcPr>
          <w:p w:rsidR="006D5FBF" w:rsidRPr="00B37FD0" w:rsidRDefault="00D32003" w:rsidP="007D5264">
            <w:pPr>
              <w:ind w:left="288" w:hanging="288"/>
              <w:rPr>
                <w:sz w:val="20"/>
                <w:szCs w:val="20"/>
              </w:rPr>
            </w:pPr>
            <w:hyperlink r:id="rId54">
              <w:r w:rsidR="006D5FBF" w:rsidRPr="006D5FBF">
                <w:rPr>
                  <w:rFonts w:cs="Calibri"/>
                  <w:color w:val="1155CC"/>
                  <w:sz w:val="20"/>
                  <w:szCs w:val="20"/>
                  <w:u w:val="single"/>
                </w:rPr>
                <w:t>http://studentservices.dadeschools.net/bullying/pdfs/lessons/5gr/L3_5gr.pdf</w:t>
              </w:r>
            </w:hyperlink>
            <w:r w:rsidR="006D5FBF" w:rsidRPr="006D5FBF">
              <w:rPr>
                <w:rFonts w:cs="Calibri"/>
                <w:color w:val="000000"/>
                <w:sz w:val="20"/>
                <w:szCs w:val="20"/>
              </w:rPr>
              <w:t xml:space="preserve"> (Role Playing Cards)</w:t>
            </w:r>
          </w:p>
        </w:tc>
      </w:tr>
      <w:tr w:rsidR="006D5FBF" w:rsidRPr="00B37FD0" w:rsidTr="007D5264">
        <w:tc>
          <w:tcPr>
            <w:tcW w:w="3706" w:type="dxa"/>
            <w:shd w:val="clear" w:color="auto" w:fill="D9D9D9"/>
            <w:noWrap/>
          </w:tcPr>
          <w:p w:rsidR="006D5FBF" w:rsidRPr="00B37FD0" w:rsidRDefault="006D5FBF" w:rsidP="007D5264">
            <w:pPr>
              <w:ind w:left="0" w:firstLine="0"/>
              <w:rPr>
                <w:b/>
                <w:sz w:val="20"/>
                <w:szCs w:val="20"/>
              </w:rPr>
            </w:pPr>
            <w:r w:rsidRPr="00B37FD0">
              <w:rPr>
                <w:b/>
                <w:sz w:val="20"/>
                <w:szCs w:val="20"/>
              </w:rPr>
              <w:t>Assessment:</w:t>
            </w:r>
          </w:p>
        </w:tc>
        <w:tc>
          <w:tcPr>
            <w:tcW w:w="11075" w:type="dxa"/>
            <w:gridSpan w:val="2"/>
            <w:shd w:val="clear" w:color="auto" w:fill="auto"/>
            <w:noWrap/>
          </w:tcPr>
          <w:p w:rsidR="006D5FBF" w:rsidRPr="00B37FD0" w:rsidRDefault="006D5FBF" w:rsidP="007D5264">
            <w:pPr>
              <w:ind w:left="288" w:hanging="288"/>
              <w:rPr>
                <w:sz w:val="20"/>
                <w:szCs w:val="20"/>
              </w:rPr>
            </w:pPr>
            <w:r w:rsidRPr="006D5FBF">
              <w:rPr>
                <w:sz w:val="20"/>
                <w:szCs w:val="20"/>
              </w:rPr>
              <w:t>Given a bullying scenario, students will role play using pro-social behaviors to prevent school violence and promote a positive school climate.</w:t>
            </w:r>
          </w:p>
        </w:tc>
      </w:tr>
      <w:tr w:rsidR="006D5FBF" w:rsidRPr="00B37FD0" w:rsidTr="007D5264">
        <w:trPr>
          <w:trHeight w:val="184"/>
        </w:trPr>
        <w:tc>
          <w:tcPr>
            <w:tcW w:w="3706" w:type="dxa"/>
            <w:vMerge w:val="restart"/>
            <w:shd w:val="clear" w:color="auto" w:fill="D9D9D9"/>
            <w:noWrap/>
          </w:tcPr>
          <w:p w:rsidR="006D5FBF" w:rsidRPr="00B37FD0" w:rsidRDefault="006D5FBF" w:rsidP="007D5264">
            <w:pPr>
              <w:ind w:left="0" w:firstLine="0"/>
              <w:rPr>
                <w:b/>
                <w:sz w:val="20"/>
                <w:szCs w:val="20"/>
              </w:rPr>
            </w:pPr>
            <w:r w:rsidRPr="00B37FD0">
              <w:rPr>
                <w:b/>
                <w:sz w:val="20"/>
                <w:szCs w:val="20"/>
              </w:rPr>
              <w:t>Differentiation:</w:t>
            </w:r>
          </w:p>
          <w:p w:rsidR="006D5FBF" w:rsidRPr="00B37FD0" w:rsidRDefault="006D5FBF" w:rsidP="007D5264">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6D5FBF" w:rsidRPr="00B37FD0" w:rsidRDefault="006D5FBF" w:rsidP="007D5264">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755" w:type="dxa"/>
            <w:shd w:val="clear" w:color="auto" w:fill="D9D9D9"/>
          </w:tcPr>
          <w:p w:rsidR="006D5FBF" w:rsidRPr="00B37FD0" w:rsidRDefault="006D5FBF" w:rsidP="007D5264">
            <w:pPr>
              <w:ind w:left="0" w:firstLine="0"/>
              <w:rPr>
                <w:sz w:val="20"/>
                <w:szCs w:val="20"/>
              </w:rPr>
            </w:pPr>
            <w:r w:rsidRPr="00B37FD0">
              <w:rPr>
                <w:b/>
                <w:sz w:val="20"/>
                <w:szCs w:val="20"/>
              </w:rPr>
              <w:t>Expression</w:t>
            </w:r>
            <w:r w:rsidRPr="00B37FD0">
              <w:rPr>
                <w:sz w:val="20"/>
                <w:szCs w:val="20"/>
              </w:rPr>
              <w:t xml:space="preserve"> (Products and/or Performance)</w:t>
            </w:r>
          </w:p>
        </w:tc>
      </w:tr>
      <w:tr w:rsidR="006D5FBF" w:rsidRPr="00B37FD0" w:rsidTr="007D5264">
        <w:trPr>
          <w:cantSplit/>
          <w:trHeight w:val="20"/>
        </w:trPr>
        <w:tc>
          <w:tcPr>
            <w:tcW w:w="3706" w:type="dxa"/>
            <w:vMerge/>
            <w:shd w:val="clear" w:color="auto" w:fill="D9D9D9"/>
            <w:noWrap/>
          </w:tcPr>
          <w:p w:rsidR="006D5FBF" w:rsidRPr="00B37FD0" w:rsidRDefault="006D5FBF" w:rsidP="007D5264">
            <w:pPr>
              <w:ind w:left="0" w:firstLine="0"/>
              <w:rPr>
                <w:b/>
                <w:sz w:val="20"/>
                <w:szCs w:val="20"/>
              </w:rPr>
            </w:pPr>
          </w:p>
        </w:tc>
        <w:tc>
          <w:tcPr>
            <w:tcW w:w="5320" w:type="dxa"/>
            <w:tcBorders>
              <w:top w:val="nil"/>
            </w:tcBorders>
            <w:shd w:val="clear" w:color="auto" w:fill="auto"/>
          </w:tcPr>
          <w:p w:rsidR="00F004E7" w:rsidRDefault="00F004E7" w:rsidP="00F004E7">
            <w:pPr>
              <w:ind w:left="288" w:hanging="288"/>
              <w:rPr>
                <w:sz w:val="20"/>
                <w:szCs w:val="20"/>
              </w:rPr>
            </w:pPr>
            <w:r>
              <w:rPr>
                <w:sz w:val="20"/>
                <w:szCs w:val="20"/>
              </w:rPr>
              <w:t>The t</w:t>
            </w:r>
            <w:r w:rsidRPr="00F004E7">
              <w:rPr>
                <w:sz w:val="20"/>
                <w:szCs w:val="20"/>
              </w:rPr>
              <w:t>eacher may</w:t>
            </w:r>
            <w:r>
              <w:rPr>
                <w:sz w:val="20"/>
                <w:szCs w:val="20"/>
              </w:rPr>
              <w:t>:</w:t>
            </w:r>
          </w:p>
          <w:p w:rsidR="00F004E7" w:rsidRPr="00F004E7" w:rsidRDefault="00F004E7" w:rsidP="00F004E7">
            <w:pPr>
              <w:pStyle w:val="ListParagraph"/>
              <w:numPr>
                <w:ilvl w:val="0"/>
                <w:numId w:val="37"/>
              </w:numPr>
              <w:spacing w:after="0" w:line="240" w:lineRule="auto"/>
              <w:rPr>
                <w:sz w:val="20"/>
                <w:szCs w:val="20"/>
              </w:rPr>
            </w:pPr>
            <w:r w:rsidRPr="00F004E7">
              <w:rPr>
                <w:sz w:val="20"/>
                <w:szCs w:val="20"/>
              </w:rPr>
              <w:t>provide bullying scenario task cards</w:t>
            </w:r>
          </w:p>
          <w:p w:rsidR="00F004E7" w:rsidRPr="00F004E7" w:rsidRDefault="00F004E7" w:rsidP="00F004E7">
            <w:pPr>
              <w:pStyle w:val="ListParagraph"/>
              <w:numPr>
                <w:ilvl w:val="0"/>
                <w:numId w:val="37"/>
              </w:numPr>
              <w:spacing w:after="0" w:line="240" w:lineRule="auto"/>
              <w:rPr>
                <w:sz w:val="20"/>
                <w:szCs w:val="20"/>
              </w:rPr>
            </w:pPr>
            <w:r w:rsidRPr="00F004E7">
              <w:rPr>
                <w:sz w:val="20"/>
                <w:szCs w:val="20"/>
              </w:rPr>
              <w:t>provide bullying vocabulary word bank</w:t>
            </w:r>
          </w:p>
          <w:p w:rsidR="00F004E7" w:rsidRPr="00F004E7" w:rsidRDefault="00F004E7" w:rsidP="00F004E7">
            <w:pPr>
              <w:pStyle w:val="ListParagraph"/>
              <w:numPr>
                <w:ilvl w:val="0"/>
                <w:numId w:val="37"/>
              </w:numPr>
              <w:spacing w:after="0" w:line="240" w:lineRule="auto"/>
              <w:rPr>
                <w:sz w:val="20"/>
                <w:szCs w:val="20"/>
              </w:rPr>
            </w:pPr>
            <w:r w:rsidRPr="00F004E7">
              <w:rPr>
                <w:sz w:val="20"/>
                <w:szCs w:val="20"/>
              </w:rPr>
              <w:t>provide bullying graphic organizer</w:t>
            </w:r>
          </w:p>
          <w:p w:rsidR="006D5FBF" w:rsidRPr="00F004E7" w:rsidRDefault="00F004E7" w:rsidP="00F004E7">
            <w:pPr>
              <w:pStyle w:val="ListParagraph"/>
              <w:numPr>
                <w:ilvl w:val="0"/>
                <w:numId w:val="37"/>
              </w:numPr>
              <w:spacing w:after="0" w:line="240" w:lineRule="auto"/>
              <w:rPr>
                <w:sz w:val="20"/>
                <w:szCs w:val="20"/>
              </w:rPr>
            </w:pPr>
            <w:r w:rsidRPr="00F004E7">
              <w:rPr>
                <w:sz w:val="20"/>
                <w:szCs w:val="20"/>
              </w:rPr>
              <w:t>provide language stem</w:t>
            </w:r>
          </w:p>
        </w:tc>
        <w:tc>
          <w:tcPr>
            <w:tcW w:w="5755" w:type="dxa"/>
            <w:tcBorders>
              <w:top w:val="nil"/>
            </w:tcBorders>
            <w:shd w:val="clear" w:color="auto" w:fill="auto"/>
          </w:tcPr>
          <w:p w:rsidR="00F004E7" w:rsidRDefault="00F004E7" w:rsidP="00F004E7">
            <w:pPr>
              <w:ind w:left="288" w:hanging="288"/>
              <w:rPr>
                <w:sz w:val="20"/>
                <w:szCs w:val="20"/>
              </w:rPr>
            </w:pPr>
            <w:r w:rsidRPr="00F004E7">
              <w:rPr>
                <w:sz w:val="20"/>
                <w:szCs w:val="20"/>
              </w:rPr>
              <w:t>Students may</w:t>
            </w:r>
            <w:r>
              <w:rPr>
                <w:sz w:val="20"/>
                <w:szCs w:val="20"/>
              </w:rPr>
              <w:t>:</w:t>
            </w:r>
          </w:p>
          <w:p w:rsidR="00F004E7" w:rsidRPr="00F004E7" w:rsidRDefault="00F004E7" w:rsidP="00F004E7">
            <w:pPr>
              <w:pStyle w:val="ListParagraph"/>
              <w:numPr>
                <w:ilvl w:val="0"/>
                <w:numId w:val="38"/>
              </w:numPr>
              <w:spacing w:after="0" w:line="240" w:lineRule="auto"/>
              <w:rPr>
                <w:sz w:val="20"/>
                <w:szCs w:val="20"/>
              </w:rPr>
            </w:pPr>
            <w:r w:rsidRPr="00F004E7">
              <w:rPr>
                <w:sz w:val="20"/>
                <w:szCs w:val="20"/>
              </w:rPr>
              <w:t>use native language</w:t>
            </w:r>
          </w:p>
          <w:p w:rsidR="00F004E7" w:rsidRPr="00F004E7" w:rsidRDefault="00F004E7" w:rsidP="00F004E7">
            <w:pPr>
              <w:pStyle w:val="ListParagraph"/>
              <w:numPr>
                <w:ilvl w:val="0"/>
                <w:numId w:val="38"/>
              </w:numPr>
              <w:spacing w:after="0" w:line="240" w:lineRule="auto"/>
              <w:rPr>
                <w:sz w:val="20"/>
                <w:szCs w:val="20"/>
              </w:rPr>
            </w:pPr>
            <w:r w:rsidRPr="00F004E7">
              <w:rPr>
                <w:sz w:val="20"/>
                <w:szCs w:val="20"/>
              </w:rPr>
              <w:t>use the different settings</w:t>
            </w:r>
          </w:p>
          <w:p w:rsidR="006D5FBF" w:rsidRPr="00F004E7" w:rsidRDefault="00F004E7" w:rsidP="00F004E7">
            <w:pPr>
              <w:pStyle w:val="ListParagraph"/>
              <w:numPr>
                <w:ilvl w:val="0"/>
                <w:numId w:val="38"/>
              </w:numPr>
              <w:spacing w:after="0" w:line="240" w:lineRule="auto"/>
              <w:rPr>
                <w:sz w:val="20"/>
                <w:szCs w:val="20"/>
              </w:rPr>
            </w:pPr>
            <w:r w:rsidRPr="00F004E7">
              <w:rPr>
                <w:sz w:val="20"/>
                <w:szCs w:val="20"/>
              </w:rPr>
              <w:t>work one on one with the teacher</w:t>
            </w:r>
          </w:p>
        </w:tc>
      </w:tr>
      <w:tr w:rsidR="006D5FBF" w:rsidRPr="00B37FD0" w:rsidTr="007D5264">
        <w:trPr>
          <w:cantSplit/>
          <w:trHeight w:val="20"/>
        </w:trPr>
        <w:tc>
          <w:tcPr>
            <w:tcW w:w="3706" w:type="dxa"/>
            <w:vMerge w:val="restart"/>
            <w:shd w:val="clear" w:color="auto" w:fill="D9D9D9"/>
            <w:noWrap/>
          </w:tcPr>
          <w:p w:rsidR="006D5FBF" w:rsidRPr="00B37FD0" w:rsidRDefault="006D5FBF" w:rsidP="007D5264">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6D5FBF" w:rsidRPr="00B37FD0" w:rsidRDefault="006D5FBF" w:rsidP="007D5264">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6D5FBF" w:rsidRPr="00B37FD0" w:rsidRDefault="006D5FBF" w:rsidP="007D5264">
            <w:pPr>
              <w:ind w:left="0" w:firstLine="0"/>
              <w:rPr>
                <w:sz w:val="20"/>
                <w:szCs w:val="20"/>
              </w:rPr>
            </w:pPr>
            <w:r w:rsidRPr="00B37FD0">
              <w:rPr>
                <w:b/>
                <w:sz w:val="20"/>
                <w:szCs w:val="20"/>
              </w:rPr>
              <w:t>Expression</w:t>
            </w:r>
            <w:r w:rsidRPr="00B37FD0">
              <w:rPr>
                <w:sz w:val="20"/>
                <w:szCs w:val="20"/>
              </w:rPr>
              <w:t xml:space="preserve"> (Products and/or Performance)</w:t>
            </w:r>
          </w:p>
        </w:tc>
      </w:tr>
      <w:tr w:rsidR="006D5FBF" w:rsidRPr="00B37FD0" w:rsidTr="00997446">
        <w:trPr>
          <w:cantSplit/>
          <w:trHeight w:val="571"/>
        </w:trPr>
        <w:tc>
          <w:tcPr>
            <w:tcW w:w="3706" w:type="dxa"/>
            <w:vMerge/>
            <w:shd w:val="clear" w:color="auto" w:fill="D9D9D9"/>
            <w:noWrap/>
          </w:tcPr>
          <w:p w:rsidR="006D5FBF" w:rsidRPr="00B37FD0" w:rsidRDefault="006D5FBF" w:rsidP="007D5264">
            <w:pPr>
              <w:ind w:left="0" w:firstLine="0"/>
              <w:rPr>
                <w:b/>
                <w:sz w:val="20"/>
                <w:szCs w:val="20"/>
              </w:rPr>
            </w:pPr>
          </w:p>
        </w:tc>
        <w:tc>
          <w:tcPr>
            <w:tcW w:w="5320" w:type="dxa"/>
            <w:tcBorders>
              <w:top w:val="nil"/>
            </w:tcBorders>
            <w:shd w:val="clear" w:color="auto" w:fill="auto"/>
          </w:tcPr>
          <w:p w:rsidR="006D5FBF" w:rsidRPr="00B37FD0" w:rsidRDefault="00F004E7" w:rsidP="007D5264">
            <w:pPr>
              <w:ind w:left="288" w:hanging="288"/>
              <w:rPr>
                <w:sz w:val="20"/>
                <w:szCs w:val="20"/>
              </w:rPr>
            </w:pPr>
            <w:r>
              <w:rPr>
                <w:sz w:val="20"/>
                <w:szCs w:val="20"/>
              </w:rPr>
              <w:t>N/A</w:t>
            </w:r>
          </w:p>
        </w:tc>
        <w:tc>
          <w:tcPr>
            <w:tcW w:w="5755" w:type="dxa"/>
            <w:tcBorders>
              <w:top w:val="nil"/>
            </w:tcBorders>
            <w:shd w:val="clear" w:color="auto" w:fill="auto"/>
          </w:tcPr>
          <w:p w:rsidR="006D5FBF" w:rsidRPr="00B37FD0" w:rsidRDefault="00F004E7" w:rsidP="007D5264">
            <w:pPr>
              <w:ind w:left="288" w:hanging="288"/>
              <w:rPr>
                <w:sz w:val="20"/>
                <w:szCs w:val="20"/>
              </w:rPr>
            </w:pPr>
            <w:r w:rsidRPr="00F004E7">
              <w:rPr>
                <w:sz w:val="20"/>
                <w:szCs w:val="20"/>
              </w:rPr>
              <w:t>Student may video tape role playing scenarios to share with younger grades.</w:t>
            </w:r>
          </w:p>
        </w:tc>
      </w:tr>
      <w:tr w:rsidR="006D5FBF" w:rsidRPr="00B37FD0" w:rsidTr="007D5264">
        <w:tc>
          <w:tcPr>
            <w:tcW w:w="3706" w:type="dxa"/>
            <w:shd w:val="clear" w:color="auto" w:fill="D9D9D9"/>
            <w:noWrap/>
          </w:tcPr>
          <w:p w:rsidR="006D5FBF" w:rsidRPr="00B37FD0" w:rsidRDefault="006D5FBF" w:rsidP="007D5264">
            <w:pPr>
              <w:ind w:left="0" w:firstLine="0"/>
              <w:rPr>
                <w:b/>
                <w:sz w:val="20"/>
                <w:szCs w:val="20"/>
              </w:rPr>
            </w:pPr>
            <w:r w:rsidRPr="00B37FD0">
              <w:rPr>
                <w:b/>
                <w:sz w:val="20"/>
                <w:szCs w:val="20"/>
              </w:rPr>
              <w:t>Critical Content:</w:t>
            </w:r>
          </w:p>
        </w:tc>
        <w:tc>
          <w:tcPr>
            <w:tcW w:w="11075" w:type="dxa"/>
            <w:gridSpan w:val="2"/>
            <w:shd w:val="clear" w:color="auto" w:fill="auto"/>
          </w:tcPr>
          <w:p w:rsidR="00F004E7" w:rsidRPr="00F004E7" w:rsidRDefault="00F004E7" w:rsidP="00997446">
            <w:pPr>
              <w:numPr>
                <w:ilvl w:val="0"/>
                <w:numId w:val="28"/>
              </w:numPr>
              <w:ind w:left="425"/>
              <w:rPr>
                <w:sz w:val="20"/>
                <w:szCs w:val="20"/>
              </w:rPr>
            </w:pPr>
            <w:r w:rsidRPr="00F004E7">
              <w:rPr>
                <w:sz w:val="20"/>
                <w:szCs w:val="20"/>
              </w:rPr>
              <w:t>Short-term and long-term consequences of bullying</w:t>
            </w:r>
          </w:p>
          <w:p w:rsidR="006D5FBF" w:rsidRPr="00B37FD0" w:rsidRDefault="00F004E7" w:rsidP="00997446">
            <w:pPr>
              <w:numPr>
                <w:ilvl w:val="0"/>
                <w:numId w:val="28"/>
              </w:numPr>
              <w:ind w:left="425"/>
              <w:rPr>
                <w:sz w:val="20"/>
                <w:szCs w:val="20"/>
              </w:rPr>
            </w:pPr>
            <w:r w:rsidRPr="00F004E7">
              <w:rPr>
                <w:sz w:val="20"/>
                <w:szCs w:val="20"/>
              </w:rPr>
              <w:t>Qualities of pro-social behavior</w:t>
            </w:r>
          </w:p>
        </w:tc>
      </w:tr>
      <w:tr w:rsidR="006D5FBF" w:rsidRPr="00B37FD0" w:rsidTr="007D5264">
        <w:tc>
          <w:tcPr>
            <w:tcW w:w="3706" w:type="dxa"/>
            <w:shd w:val="clear" w:color="auto" w:fill="D9D9D9"/>
            <w:noWrap/>
          </w:tcPr>
          <w:p w:rsidR="006D5FBF" w:rsidRPr="00B37FD0" w:rsidRDefault="006D5FBF" w:rsidP="007D5264">
            <w:pPr>
              <w:ind w:left="0" w:firstLine="0"/>
              <w:rPr>
                <w:b/>
                <w:sz w:val="20"/>
                <w:szCs w:val="20"/>
              </w:rPr>
            </w:pPr>
            <w:r w:rsidRPr="00B37FD0">
              <w:rPr>
                <w:b/>
                <w:sz w:val="20"/>
                <w:szCs w:val="20"/>
              </w:rPr>
              <w:t>Key Skills:</w:t>
            </w:r>
          </w:p>
        </w:tc>
        <w:tc>
          <w:tcPr>
            <w:tcW w:w="11075" w:type="dxa"/>
            <w:gridSpan w:val="2"/>
            <w:shd w:val="clear" w:color="auto" w:fill="auto"/>
          </w:tcPr>
          <w:p w:rsidR="00F004E7" w:rsidRPr="00F004E7" w:rsidRDefault="00F004E7" w:rsidP="00997446">
            <w:pPr>
              <w:numPr>
                <w:ilvl w:val="0"/>
                <w:numId w:val="28"/>
              </w:numPr>
              <w:ind w:left="425"/>
              <w:rPr>
                <w:sz w:val="20"/>
                <w:szCs w:val="20"/>
              </w:rPr>
            </w:pPr>
            <w:r w:rsidRPr="00F004E7">
              <w:rPr>
                <w:sz w:val="20"/>
                <w:szCs w:val="20"/>
              </w:rPr>
              <w:t xml:space="preserve">Provide examples of bullying prevention </w:t>
            </w:r>
          </w:p>
          <w:p w:rsidR="00F004E7" w:rsidRPr="00F004E7" w:rsidRDefault="00F004E7" w:rsidP="00997446">
            <w:pPr>
              <w:numPr>
                <w:ilvl w:val="0"/>
                <w:numId w:val="28"/>
              </w:numPr>
              <w:ind w:left="425"/>
              <w:rPr>
                <w:sz w:val="20"/>
                <w:szCs w:val="20"/>
              </w:rPr>
            </w:pPr>
            <w:r w:rsidRPr="00F004E7">
              <w:rPr>
                <w:sz w:val="20"/>
                <w:szCs w:val="20"/>
              </w:rPr>
              <w:t xml:space="preserve">Identify the difference between bullying and aggression </w:t>
            </w:r>
          </w:p>
          <w:p w:rsidR="006D5FBF" w:rsidRPr="00B37FD0" w:rsidRDefault="00F004E7" w:rsidP="00997446">
            <w:pPr>
              <w:numPr>
                <w:ilvl w:val="0"/>
                <w:numId w:val="28"/>
              </w:numPr>
              <w:ind w:left="425"/>
              <w:rPr>
                <w:sz w:val="20"/>
                <w:szCs w:val="20"/>
              </w:rPr>
            </w:pPr>
            <w:r w:rsidRPr="00F004E7">
              <w:rPr>
                <w:sz w:val="20"/>
                <w:szCs w:val="20"/>
              </w:rPr>
              <w:t>Read grade-level text with purpose and understanding</w:t>
            </w:r>
          </w:p>
        </w:tc>
      </w:tr>
      <w:tr w:rsidR="006D5FBF" w:rsidRPr="00B37FD0" w:rsidTr="007D5264">
        <w:tc>
          <w:tcPr>
            <w:tcW w:w="3706" w:type="dxa"/>
            <w:shd w:val="clear" w:color="auto" w:fill="D9D9D9"/>
            <w:noWrap/>
          </w:tcPr>
          <w:p w:rsidR="006D5FBF" w:rsidRPr="00B37FD0" w:rsidRDefault="006D5FBF" w:rsidP="007D5264">
            <w:pPr>
              <w:ind w:left="0" w:firstLine="0"/>
              <w:rPr>
                <w:b/>
                <w:sz w:val="20"/>
                <w:szCs w:val="20"/>
              </w:rPr>
            </w:pPr>
            <w:r w:rsidRPr="00B37FD0">
              <w:rPr>
                <w:b/>
                <w:sz w:val="20"/>
                <w:szCs w:val="20"/>
              </w:rPr>
              <w:t>Critical Language:</w:t>
            </w:r>
          </w:p>
        </w:tc>
        <w:tc>
          <w:tcPr>
            <w:tcW w:w="11075" w:type="dxa"/>
            <w:gridSpan w:val="2"/>
            <w:shd w:val="clear" w:color="auto" w:fill="auto"/>
          </w:tcPr>
          <w:p w:rsidR="006D5FBF" w:rsidRPr="00B37FD0" w:rsidRDefault="00F004E7" w:rsidP="007D5264">
            <w:pPr>
              <w:ind w:left="0" w:firstLine="0"/>
              <w:rPr>
                <w:sz w:val="20"/>
                <w:szCs w:val="20"/>
              </w:rPr>
            </w:pPr>
            <w:r>
              <w:rPr>
                <w:sz w:val="20"/>
                <w:szCs w:val="20"/>
              </w:rPr>
              <w:t>Conflict, Imbalance of power, B</w:t>
            </w:r>
            <w:r w:rsidRPr="00F004E7">
              <w:rPr>
                <w:sz w:val="20"/>
                <w:szCs w:val="20"/>
              </w:rPr>
              <w:t xml:space="preserve">ystander, </w:t>
            </w:r>
            <w:r>
              <w:rPr>
                <w:sz w:val="20"/>
                <w:szCs w:val="20"/>
              </w:rPr>
              <w:t>U</w:t>
            </w:r>
            <w:r w:rsidRPr="00F004E7">
              <w:rPr>
                <w:sz w:val="20"/>
                <w:szCs w:val="20"/>
              </w:rPr>
              <w:t>p stander</w:t>
            </w:r>
            <w:r>
              <w:rPr>
                <w:sz w:val="20"/>
                <w:szCs w:val="20"/>
              </w:rPr>
              <w:t>, Accomplice, Empathy, Sympathy, Bully, Discrimination, Diversity, Prejudice, Respect, T</w:t>
            </w:r>
            <w:r w:rsidRPr="00F004E7">
              <w:rPr>
                <w:sz w:val="20"/>
                <w:szCs w:val="20"/>
              </w:rPr>
              <w:t xml:space="preserve">olerate, </w:t>
            </w:r>
            <w:r>
              <w:rPr>
                <w:sz w:val="20"/>
                <w:szCs w:val="20"/>
              </w:rPr>
              <w:t>S</w:t>
            </w:r>
            <w:r w:rsidRPr="00F004E7">
              <w:rPr>
                <w:sz w:val="20"/>
                <w:szCs w:val="20"/>
              </w:rPr>
              <w:t xml:space="preserve">tereotype, </w:t>
            </w:r>
            <w:r>
              <w:rPr>
                <w:sz w:val="20"/>
                <w:szCs w:val="20"/>
              </w:rPr>
              <w:t>A</w:t>
            </w:r>
            <w:r w:rsidRPr="00F004E7">
              <w:rPr>
                <w:sz w:val="20"/>
                <w:szCs w:val="20"/>
              </w:rPr>
              <w:t>pathetic</w:t>
            </w:r>
            <w:r>
              <w:rPr>
                <w:sz w:val="20"/>
                <w:szCs w:val="20"/>
              </w:rPr>
              <w:t>, Impatient, Displeased, Indifferent, Antagonized, Aggravated, Indignant, Exasperated, A</w:t>
            </w:r>
            <w:r w:rsidRPr="00F004E7">
              <w:rPr>
                <w:sz w:val="20"/>
                <w:szCs w:val="20"/>
              </w:rPr>
              <w:t xml:space="preserve">ggressive, </w:t>
            </w:r>
            <w:r>
              <w:rPr>
                <w:sz w:val="20"/>
                <w:szCs w:val="20"/>
              </w:rPr>
              <w:t>B</w:t>
            </w:r>
            <w:r w:rsidRPr="00F004E7">
              <w:rPr>
                <w:sz w:val="20"/>
                <w:szCs w:val="20"/>
              </w:rPr>
              <w:t xml:space="preserve">elligerent, </w:t>
            </w:r>
            <w:r>
              <w:rPr>
                <w:sz w:val="20"/>
                <w:szCs w:val="20"/>
              </w:rPr>
              <w:t>C</w:t>
            </w:r>
            <w:r w:rsidRPr="00F004E7">
              <w:rPr>
                <w:sz w:val="20"/>
                <w:szCs w:val="20"/>
              </w:rPr>
              <w:t>ontemptuous</w:t>
            </w:r>
            <w:r>
              <w:rPr>
                <w:sz w:val="20"/>
                <w:szCs w:val="20"/>
              </w:rPr>
              <w:t>, S</w:t>
            </w:r>
            <w:r w:rsidRPr="00F004E7">
              <w:rPr>
                <w:sz w:val="20"/>
                <w:szCs w:val="20"/>
              </w:rPr>
              <w:t>piteful</w:t>
            </w:r>
          </w:p>
        </w:tc>
      </w:tr>
    </w:tbl>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9024E" w:rsidRDefault="00B37FD0" w:rsidP="00B9024E">
      <w:pPr>
        <w:spacing w:after="200" w:line="276" w:lineRule="auto"/>
        <w:ind w:left="0" w:firstLine="0"/>
        <w:rPr>
          <w:sz w:val="20"/>
          <w:szCs w:val="20"/>
        </w:rPr>
      </w:pPr>
    </w:p>
    <w:sectPr w:rsidR="00B37FD0" w:rsidRPr="00B9024E" w:rsidSect="00F656DB">
      <w:headerReference w:type="even" r:id="rId55"/>
      <w:headerReference w:type="default" r:id="rId56"/>
      <w:footerReference w:type="even" r:id="rId57"/>
      <w:headerReference w:type="first" r:id="rId58"/>
      <w:footerReference w:type="first" r:id="rId5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003" w:rsidRDefault="00D32003" w:rsidP="00F36A58">
      <w:r>
        <w:separator/>
      </w:r>
    </w:p>
  </w:endnote>
  <w:endnote w:type="continuationSeparator" w:id="0">
    <w:p w:rsidR="00D32003" w:rsidRDefault="00D3200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A4" w:rsidRPr="001A50CB" w:rsidRDefault="009612A4" w:rsidP="00975DD6">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2035766553"/>
        <w:docPartObj>
          <w:docPartGallery w:val="Page Numbers (Top of Page)"/>
          <w:docPartUnique/>
        </w:docPartObj>
      </w:sdtPr>
      <w:sdtEnd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9612A4" w:rsidRDefault="009612A4">
    <w:pPr>
      <w:pStyle w:val="Footer"/>
    </w:pPr>
  </w:p>
  <w:p w:rsidR="009612A4" w:rsidRDefault="00961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E5" w:rsidRPr="001A50CB" w:rsidRDefault="00A81FE5" w:rsidP="00A86B29">
    <w:pPr>
      <w:rPr>
        <w:sz w:val="16"/>
        <w:szCs w:val="16"/>
      </w:rPr>
    </w:pPr>
    <w:r>
      <w:rPr>
        <w:sz w:val="16"/>
        <w:szCs w:val="16"/>
      </w:rPr>
      <w:t>5</w:t>
    </w:r>
    <w:r w:rsidRPr="00A6400B">
      <w:rPr>
        <w:sz w:val="16"/>
        <w:szCs w:val="16"/>
        <w:vertAlign w:val="superscript"/>
      </w:rPr>
      <w:t>th</w:t>
    </w:r>
    <w:r>
      <w:rPr>
        <w:sz w:val="16"/>
        <w:szCs w:val="16"/>
      </w:rPr>
      <w:t xml:space="preserve"> Grade Comprehensive Health/ RWC</w:t>
    </w:r>
    <w:r w:rsidRPr="001A50CB">
      <w:rPr>
        <w:sz w:val="16"/>
        <w:szCs w:val="16"/>
      </w:rPr>
      <w:ptab w:relativeTo="margin" w:alignment="center" w:leader="none"/>
    </w:r>
    <w:r>
      <w:rPr>
        <w:sz w:val="16"/>
        <w:szCs w:val="16"/>
      </w:rPr>
      <w:t>Unit Title: Building Diverse Relationships</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549D3">
          <w:rPr>
            <w:noProof/>
            <w:sz w:val="16"/>
            <w:szCs w:val="16"/>
          </w:rPr>
          <w:t>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549D3">
          <w:rPr>
            <w:noProof/>
            <w:sz w:val="16"/>
            <w:szCs w:val="16"/>
          </w:rPr>
          <w:t>18</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E5" w:rsidRDefault="00A81F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E5" w:rsidRDefault="00A81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003" w:rsidRDefault="00D32003" w:rsidP="00F36A58">
      <w:r>
        <w:separator/>
      </w:r>
    </w:p>
  </w:footnote>
  <w:footnote w:type="continuationSeparator" w:id="0">
    <w:p w:rsidR="00D32003" w:rsidRDefault="00D3200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E5" w:rsidRDefault="00A81FE5" w:rsidP="000C05BA">
    <w:pPr>
      <w:ind w:left="0"/>
      <w:jc w:val="center"/>
      <w:rPr>
        <w:rFonts w:asciiTheme="minorHAnsi" w:hAnsiTheme="minorHAnsi"/>
        <w:b/>
        <w:sz w:val="20"/>
        <w:szCs w:val="20"/>
      </w:rPr>
    </w:pPr>
    <w:r>
      <w:rPr>
        <w:rFonts w:asciiTheme="minorHAnsi" w:hAnsiTheme="minorHAnsi"/>
        <w:b/>
        <w:sz w:val="20"/>
        <w:szCs w:val="20"/>
      </w:rPr>
      <w:t>Colorado Teacher-Authored Sample Instructional Unit</w:t>
    </w:r>
  </w:p>
  <w:p w:rsidR="00A81FE5" w:rsidRDefault="00A81FE5" w:rsidP="000C05BA">
    <w:pPr>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E5" w:rsidRDefault="00A81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E5" w:rsidRPr="00B37FD0" w:rsidRDefault="00A81FE5" w:rsidP="005B33B4">
    <w:pPr>
      <w:spacing w:after="120"/>
      <w:ind w:left="0"/>
      <w:jc w:val="center"/>
    </w:pPr>
    <w:r>
      <w:rPr>
        <w:rFonts w:asciiTheme="minorHAnsi" w:hAnsiTheme="minorHAnsi"/>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E5" w:rsidRDefault="00A81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7E51EE"/>
    <w:multiLevelType w:val="hybridMultilevel"/>
    <w:tmpl w:val="CE9E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6701A1"/>
    <w:multiLevelType w:val="hybridMultilevel"/>
    <w:tmpl w:val="7614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BB00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BE0192"/>
    <w:multiLevelType w:val="hybridMultilevel"/>
    <w:tmpl w:val="DE0E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673C6"/>
    <w:multiLevelType w:val="hybridMultilevel"/>
    <w:tmpl w:val="634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B21891"/>
    <w:multiLevelType w:val="hybridMultilevel"/>
    <w:tmpl w:val="4606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C2AD4"/>
    <w:multiLevelType w:val="hybridMultilevel"/>
    <w:tmpl w:val="5F5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BF7A46"/>
    <w:multiLevelType w:val="hybridMultilevel"/>
    <w:tmpl w:val="65B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A80F1D"/>
    <w:multiLevelType w:val="hybridMultilevel"/>
    <w:tmpl w:val="221A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8947B7"/>
    <w:multiLevelType w:val="hybridMultilevel"/>
    <w:tmpl w:val="D98A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0839"/>
    <w:multiLevelType w:val="hybridMultilevel"/>
    <w:tmpl w:val="5298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40323F3"/>
    <w:multiLevelType w:val="hybridMultilevel"/>
    <w:tmpl w:val="A424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FB5032"/>
    <w:multiLevelType w:val="hybridMultilevel"/>
    <w:tmpl w:val="B02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F710E1"/>
    <w:multiLevelType w:val="hybridMultilevel"/>
    <w:tmpl w:val="7008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785FEE"/>
    <w:multiLevelType w:val="hybridMultilevel"/>
    <w:tmpl w:val="F516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28"/>
  </w:num>
  <w:num w:numId="4">
    <w:abstractNumId w:val="8"/>
  </w:num>
  <w:num w:numId="5">
    <w:abstractNumId w:val="33"/>
  </w:num>
  <w:num w:numId="6">
    <w:abstractNumId w:val="16"/>
  </w:num>
  <w:num w:numId="7">
    <w:abstractNumId w:val="0"/>
  </w:num>
  <w:num w:numId="8">
    <w:abstractNumId w:val="13"/>
  </w:num>
  <w:num w:numId="9">
    <w:abstractNumId w:val="4"/>
  </w:num>
  <w:num w:numId="10">
    <w:abstractNumId w:val="5"/>
  </w:num>
  <w:num w:numId="11">
    <w:abstractNumId w:val="29"/>
  </w:num>
  <w:num w:numId="12">
    <w:abstractNumId w:val="27"/>
  </w:num>
  <w:num w:numId="13">
    <w:abstractNumId w:val="17"/>
  </w:num>
  <w:num w:numId="14">
    <w:abstractNumId w:val="37"/>
  </w:num>
  <w:num w:numId="15">
    <w:abstractNumId w:val="21"/>
  </w:num>
  <w:num w:numId="16">
    <w:abstractNumId w:val="2"/>
  </w:num>
  <w:num w:numId="17">
    <w:abstractNumId w:val="31"/>
  </w:num>
  <w:num w:numId="18">
    <w:abstractNumId w:val="26"/>
  </w:num>
  <w:num w:numId="19">
    <w:abstractNumId w:val="7"/>
  </w:num>
  <w:num w:numId="20">
    <w:abstractNumId w:val="22"/>
  </w:num>
  <w:num w:numId="21">
    <w:abstractNumId w:val="10"/>
  </w:num>
  <w:num w:numId="22">
    <w:abstractNumId w:val="20"/>
  </w:num>
  <w:num w:numId="23">
    <w:abstractNumId w:val="32"/>
  </w:num>
  <w:num w:numId="24">
    <w:abstractNumId w:val="9"/>
  </w:num>
  <w:num w:numId="25">
    <w:abstractNumId w:val="30"/>
  </w:num>
  <w:num w:numId="26">
    <w:abstractNumId w:val="41"/>
  </w:num>
  <w:num w:numId="27">
    <w:abstractNumId w:val="19"/>
  </w:num>
  <w:num w:numId="28">
    <w:abstractNumId w:val="6"/>
  </w:num>
  <w:num w:numId="29">
    <w:abstractNumId w:val="25"/>
  </w:num>
  <w:num w:numId="30">
    <w:abstractNumId w:val="11"/>
  </w:num>
  <w:num w:numId="31">
    <w:abstractNumId w:val="40"/>
  </w:num>
  <w:num w:numId="32">
    <w:abstractNumId w:val="1"/>
  </w:num>
  <w:num w:numId="33">
    <w:abstractNumId w:val="3"/>
  </w:num>
  <w:num w:numId="34">
    <w:abstractNumId w:val="15"/>
  </w:num>
  <w:num w:numId="35">
    <w:abstractNumId w:val="35"/>
  </w:num>
  <w:num w:numId="36">
    <w:abstractNumId w:val="14"/>
  </w:num>
  <w:num w:numId="37">
    <w:abstractNumId w:val="36"/>
  </w:num>
  <w:num w:numId="38">
    <w:abstractNumId w:val="18"/>
  </w:num>
  <w:num w:numId="39">
    <w:abstractNumId w:val="12"/>
  </w:num>
  <w:num w:numId="40">
    <w:abstractNumId w:val="24"/>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9425A"/>
    <w:rsid w:val="000B2D43"/>
    <w:rsid w:val="000B3191"/>
    <w:rsid w:val="000B59F9"/>
    <w:rsid w:val="000B6E53"/>
    <w:rsid w:val="000C05BA"/>
    <w:rsid w:val="000C4551"/>
    <w:rsid w:val="000D089A"/>
    <w:rsid w:val="000D20B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B6FA2"/>
    <w:rsid w:val="001C53AD"/>
    <w:rsid w:val="001D01C0"/>
    <w:rsid w:val="001F5B7D"/>
    <w:rsid w:val="0020176D"/>
    <w:rsid w:val="00230248"/>
    <w:rsid w:val="002404E2"/>
    <w:rsid w:val="00245712"/>
    <w:rsid w:val="0025049C"/>
    <w:rsid w:val="00254293"/>
    <w:rsid w:val="002549D3"/>
    <w:rsid w:val="00255AB1"/>
    <w:rsid w:val="002633A6"/>
    <w:rsid w:val="002713D7"/>
    <w:rsid w:val="002813AD"/>
    <w:rsid w:val="00281B05"/>
    <w:rsid w:val="0028514C"/>
    <w:rsid w:val="002866F5"/>
    <w:rsid w:val="002A582B"/>
    <w:rsid w:val="002B18D3"/>
    <w:rsid w:val="002B422F"/>
    <w:rsid w:val="002C1F5C"/>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00FC0"/>
    <w:rsid w:val="00413051"/>
    <w:rsid w:val="00415ACD"/>
    <w:rsid w:val="0042048A"/>
    <w:rsid w:val="00426672"/>
    <w:rsid w:val="004320F2"/>
    <w:rsid w:val="00434551"/>
    <w:rsid w:val="00435C7A"/>
    <w:rsid w:val="0044087C"/>
    <w:rsid w:val="00441E4D"/>
    <w:rsid w:val="00445A09"/>
    <w:rsid w:val="00455ED5"/>
    <w:rsid w:val="00456D71"/>
    <w:rsid w:val="00467EB2"/>
    <w:rsid w:val="00471A4D"/>
    <w:rsid w:val="00473219"/>
    <w:rsid w:val="00482D07"/>
    <w:rsid w:val="00482F27"/>
    <w:rsid w:val="00486CD1"/>
    <w:rsid w:val="0049026A"/>
    <w:rsid w:val="004A5F52"/>
    <w:rsid w:val="004A6111"/>
    <w:rsid w:val="004B4603"/>
    <w:rsid w:val="004B5A48"/>
    <w:rsid w:val="004C68AE"/>
    <w:rsid w:val="004D2474"/>
    <w:rsid w:val="004E040D"/>
    <w:rsid w:val="004E1F2B"/>
    <w:rsid w:val="004E20E7"/>
    <w:rsid w:val="004E523E"/>
    <w:rsid w:val="004E72A7"/>
    <w:rsid w:val="004F0CBF"/>
    <w:rsid w:val="00513672"/>
    <w:rsid w:val="0051577B"/>
    <w:rsid w:val="0052187D"/>
    <w:rsid w:val="005231F6"/>
    <w:rsid w:val="00530230"/>
    <w:rsid w:val="00535B95"/>
    <w:rsid w:val="00545D3C"/>
    <w:rsid w:val="00547B0E"/>
    <w:rsid w:val="00552719"/>
    <w:rsid w:val="00556168"/>
    <w:rsid w:val="005637AE"/>
    <w:rsid w:val="005754A3"/>
    <w:rsid w:val="005766AF"/>
    <w:rsid w:val="005B33B4"/>
    <w:rsid w:val="005C15C4"/>
    <w:rsid w:val="005C35AC"/>
    <w:rsid w:val="005D1FB6"/>
    <w:rsid w:val="005D5D73"/>
    <w:rsid w:val="005F09E6"/>
    <w:rsid w:val="0060108E"/>
    <w:rsid w:val="00603303"/>
    <w:rsid w:val="006034D4"/>
    <w:rsid w:val="0060634D"/>
    <w:rsid w:val="00614424"/>
    <w:rsid w:val="006160F7"/>
    <w:rsid w:val="006207DE"/>
    <w:rsid w:val="00625BD3"/>
    <w:rsid w:val="00626571"/>
    <w:rsid w:val="0063593C"/>
    <w:rsid w:val="00636511"/>
    <w:rsid w:val="00637830"/>
    <w:rsid w:val="00645B24"/>
    <w:rsid w:val="00651DE9"/>
    <w:rsid w:val="00651FCD"/>
    <w:rsid w:val="006607A2"/>
    <w:rsid w:val="00661C13"/>
    <w:rsid w:val="006741FE"/>
    <w:rsid w:val="00693D11"/>
    <w:rsid w:val="00695537"/>
    <w:rsid w:val="00695A9C"/>
    <w:rsid w:val="006A50C7"/>
    <w:rsid w:val="006C75EE"/>
    <w:rsid w:val="006D329C"/>
    <w:rsid w:val="006D5FBF"/>
    <w:rsid w:val="006E0EC1"/>
    <w:rsid w:val="006E6321"/>
    <w:rsid w:val="006E6F82"/>
    <w:rsid w:val="006F4A4A"/>
    <w:rsid w:val="00702C2A"/>
    <w:rsid w:val="00731610"/>
    <w:rsid w:val="00740FB2"/>
    <w:rsid w:val="00741EE4"/>
    <w:rsid w:val="007467C3"/>
    <w:rsid w:val="0075471B"/>
    <w:rsid w:val="0075481B"/>
    <w:rsid w:val="0076416B"/>
    <w:rsid w:val="007700F4"/>
    <w:rsid w:val="00773B18"/>
    <w:rsid w:val="00781C72"/>
    <w:rsid w:val="0078483E"/>
    <w:rsid w:val="00784893"/>
    <w:rsid w:val="00786E34"/>
    <w:rsid w:val="00796FBD"/>
    <w:rsid w:val="007A1106"/>
    <w:rsid w:val="007A18FD"/>
    <w:rsid w:val="007A2059"/>
    <w:rsid w:val="007A6536"/>
    <w:rsid w:val="007B64AA"/>
    <w:rsid w:val="007C46AC"/>
    <w:rsid w:val="007D3448"/>
    <w:rsid w:val="007D5264"/>
    <w:rsid w:val="007E1612"/>
    <w:rsid w:val="007E2F7A"/>
    <w:rsid w:val="007E4A8E"/>
    <w:rsid w:val="007F0FF0"/>
    <w:rsid w:val="007F16D2"/>
    <w:rsid w:val="00802BF6"/>
    <w:rsid w:val="00833158"/>
    <w:rsid w:val="00841CF2"/>
    <w:rsid w:val="008436E0"/>
    <w:rsid w:val="00855BEE"/>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6AF7"/>
    <w:rsid w:val="008B2FDF"/>
    <w:rsid w:val="008B3544"/>
    <w:rsid w:val="008B3D93"/>
    <w:rsid w:val="008B74BD"/>
    <w:rsid w:val="008D08BE"/>
    <w:rsid w:val="008E37C3"/>
    <w:rsid w:val="008F0930"/>
    <w:rsid w:val="008F0CBC"/>
    <w:rsid w:val="008F47D5"/>
    <w:rsid w:val="008F5939"/>
    <w:rsid w:val="00901A0E"/>
    <w:rsid w:val="00904167"/>
    <w:rsid w:val="009067E1"/>
    <w:rsid w:val="0093017C"/>
    <w:rsid w:val="009428EE"/>
    <w:rsid w:val="009554DF"/>
    <w:rsid w:val="009573A6"/>
    <w:rsid w:val="00957F0E"/>
    <w:rsid w:val="009612A4"/>
    <w:rsid w:val="0097730C"/>
    <w:rsid w:val="0098195B"/>
    <w:rsid w:val="0098418D"/>
    <w:rsid w:val="009932B4"/>
    <w:rsid w:val="00995E45"/>
    <w:rsid w:val="00997446"/>
    <w:rsid w:val="009A2D83"/>
    <w:rsid w:val="009B3251"/>
    <w:rsid w:val="009B423D"/>
    <w:rsid w:val="009B509C"/>
    <w:rsid w:val="009B68A8"/>
    <w:rsid w:val="009C079B"/>
    <w:rsid w:val="009D1B8A"/>
    <w:rsid w:val="009E524E"/>
    <w:rsid w:val="009E5AAD"/>
    <w:rsid w:val="009F1433"/>
    <w:rsid w:val="009F2B1F"/>
    <w:rsid w:val="009F3AD1"/>
    <w:rsid w:val="009F4C8E"/>
    <w:rsid w:val="00A10253"/>
    <w:rsid w:val="00A17497"/>
    <w:rsid w:val="00A405F7"/>
    <w:rsid w:val="00A41AB1"/>
    <w:rsid w:val="00A50629"/>
    <w:rsid w:val="00A53333"/>
    <w:rsid w:val="00A55236"/>
    <w:rsid w:val="00A63D7D"/>
    <w:rsid w:val="00A6400B"/>
    <w:rsid w:val="00A728EC"/>
    <w:rsid w:val="00A7353F"/>
    <w:rsid w:val="00A73914"/>
    <w:rsid w:val="00A74FBF"/>
    <w:rsid w:val="00A758B1"/>
    <w:rsid w:val="00A80EE4"/>
    <w:rsid w:val="00A81FE5"/>
    <w:rsid w:val="00A86B29"/>
    <w:rsid w:val="00A91620"/>
    <w:rsid w:val="00A93598"/>
    <w:rsid w:val="00AA2CD5"/>
    <w:rsid w:val="00AA3BEA"/>
    <w:rsid w:val="00AB1D95"/>
    <w:rsid w:val="00AC23E6"/>
    <w:rsid w:val="00AC433C"/>
    <w:rsid w:val="00AD1C37"/>
    <w:rsid w:val="00AD5B2E"/>
    <w:rsid w:val="00AE0209"/>
    <w:rsid w:val="00AF54E5"/>
    <w:rsid w:val="00B001B5"/>
    <w:rsid w:val="00B008AA"/>
    <w:rsid w:val="00B0417B"/>
    <w:rsid w:val="00B06133"/>
    <w:rsid w:val="00B1290E"/>
    <w:rsid w:val="00B13ECB"/>
    <w:rsid w:val="00B221B8"/>
    <w:rsid w:val="00B30450"/>
    <w:rsid w:val="00B36CB8"/>
    <w:rsid w:val="00B37D7C"/>
    <w:rsid w:val="00B37FD0"/>
    <w:rsid w:val="00B42467"/>
    <w:rsid w:val="00B9024E"/>
    <w:rsid w:val="00B95539"/>
    <w:rsid w:val="00B97B47"/>
    <w:rsid w:val="00BA3CDE"/>
    <w:rsid w:val="00BA43DD"/>
    <w:rsid w:val="00BA739E"/>
    <w:rsid w:val="00BA7DF1"/>
    <w:rsid w:val="00BB6826"/>
    <w:rsid w:val="00BD25DB"/>
    <w:rsid w:val="00BE00EE"/>
    <w:rsid w:val="00BE620C"/>
    <w:rsid w:val="00BF1681"/>
    <w:rsid w:val="00C066AA"/>
    <w:rsid w:val="00C148BA"/>
    <w:rsid w:val="00C17FA4"/>
    <w:rsid w:val="00C24049"/>
    <w:rsid w:val="00C26287"/>
    <w:rsid w:val="00C27622"/>
    <w:rsid w:val="00C2777F"/>
    <w:rsid w:val="00C3549C"/>
    <w:rsid w:val="00C40C25"/>
    <w:rsid w:val="00C40D97"/>
    <w:rsid w:val="00C51B9F"/>
    <w:rsid w:val="00C57256"/>
    <w:rsid w:val="00C57E0F"/>
    <w:rsid w:val="00C61A89"/>
    <w:rsid w:val="00C61B9A"/>
    <w:rsid w:val="00C6399D"/>
    <w:rsid w:val="00C66E81"/>
    <w:rsid w:val="00C707C4"/>
    <w:rsid w:val="00C8196F"/>
    <w:rsid w:val="00C81D27"/>
    <w:rsid w:val="00CA7990"/>
    <w:rsid w:val="00CA7F3C"/>
    <w:rsid w:val="00CC5299"/>
    <w:rsid w:val="00CC69BD"/>
    <w:rsid w:val="00CF002C"/>
    <w:rsid w:val="00CF64CC"/>
    <w:rsid w:val="00D00C12"/>
    <w:rsid w:val="00D05289"/>
    <w:rsid w:val="00D13200"/>
    <w:rsid w:val="00D22134"/>
    <w:rsid w:val="00D32003"/>
    <w:rsid w:val="00D321A2"/>
    <w:rsid w:val="00D34898"/>
    <w:rsid w:val="00D42EE0"/>
    <w:rsid w:val="00D436AC"/>
    <w:rsid w:val="00D45CE3"/>
    <w:rsid w:val="00D4633C"/>
    <w:rsid w:val="00D524C6"/>
    <w:rsid w:val="00D5423D"/>
    <w:rsid w:val="00D61804"/>
    <w:rsid w:val="00D62669"/>
    <w:rsid w:val="00D65BD1"/>
    <w:rsid w:val="00D66B56"/>
    <w:rsid w:val="00D67250"/>
    <w:rsid w:val="00D67963"/>
    <w:rsid w:val="00D763A1"/>
    <w:rsid w:val="00D76BD3"/>
    <w:rsid w:val="00D844BE"/>
    <w:rsid w:val="00DA39B8"/>
    <w:rsid w:val="00DA4810"/>
    <w:rsid w:val="00DA4C7F"/>
    <w:rsid w:val="00DA58A3"/>
    <w:rsid w:val="00DB2E11"/>
    <w:rsid w:val="00DC3946"/>
    <w:rsid w:val="00DC7A01"/>
    <w:rsid w:val="00DD007A"/>
    <w:rsid w:val="00DD4FA2"/>
    <w:rsid w:val="00DF1857"/>
    <w:rsid w:val="00DF3791"/>
    <w:rsid w:val="00DF60E5"/>
    <w:rsid w:val="00E00F9E"/>
    <w:rsid w:val="00E20FD0"/>
    <w:rsid w:val="00E31B8F"/>
    <w:rsid w:val="00E41735"/>
    <w:rsid w:val="00E43474"/>
    <w:rsid w:val="00E53439"/>
    <w:rsid w:val="00E6414D"/>
    <w:rsid w:val="00E65B19"/>
    <w:rsid w:val="00E730DF"/>
    <w:rsid w:val="00E73183"/>
    <w:rsid w:val="00E762EA"/>
    <w:rsid w:val="00E80576"/>
    <w:rsid w:val="00E8078D"/>
    <w:rsid w:val="00E81A7A"/>
    <w:rsid w:val="00E8224F"/>
    <w:rsid w:val="00E85EB0"/>
    <w:rsid w:val="00EA3DFB"/>
    <w:rsid w:val="00EA706B"/>
    <w:rsid w:val="00EB16B4"/>
    <w:rsid w:val="00EB36A2"/>
    <w:rsid w:val="00EC54EA"/>
    <w:rsid w:val="00EC5920"/>
    <w:rsid w:val="00EC7CF6"/>
    <w:rsid w:val="00ED5544"/>
    <w:rsid w:val="00ED590B"/>
    <w:rsid w:val="00EE28DE"/>
    <w:rsid w:val="00EE5699"/>
    <w:rsid w:val="00EE769C"/>
    <w:rsid w:val="00EF1427"/>
    <w:rsid w:val="00F004E7"/>
    <w:rsid w:val="00F153BA"/>
    <w:rsid w:val="00F30021"/>
    <w:rsid w:val="00F32A04"/>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93D11"/>
    <w:rPr>
      <w:color w:val="0000FF" w:themeColor="hyperlink"/>
      <w:u w:val="single"/>
    </w:rPr>
  </w:style>
  <w:style w:type="paragraph" w:styleId="Subtitle">
    <w:name w:val="Subtitle"/>
    <w:basedOn w:val="Normal"/>
    <w:next w:val="Normal"/>
    <w:link w:val="SubtitleChar"/>
    <w:qFormat/>
    <w:rsid w:val="009612A4"/>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612A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93D11"/>
    <w:rPr>
      <w:color w:val="0000FF" w:themeColor="hyperlink"/>
      <w:u w:val="single"/>
    </w:rPr>
  </w:style>
  <w:style w:type="paragraph" w:styleId="Subtitle">
    <w:name w:val="Subtitle"/>
    <w:basedOn w:val="Normal"/>
    <w:next w:val="Normal"/>
    <w:link w:val="SubtitleChar"/>
    <w:qFormat/>
    <w:rsid w:val="009612A4"/>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612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denverpost.com/" TargetMode="External"/><Relationship Id="rId26" Type="http://schemas.openxmlformats.org/officeDocument/2006/relationships/hyperlink" Target="http://www.bhamcityschools.org/cms/lib5/AL01001646/Centricity/Domain/131/Theme_Task_Cards_copy.pdf" TargetMode="External"/><Relationship Id="rId39" Type="http://schemas.openxmlformats.org/officeDocument/2006/relationships/hyperlink" Target="https://www.youtube.com/watch?v=VKrIiaJ-FzQ" TargetMode="External"/><Relationship Id="rId21" Type="http://schemas.openxmlformats.org/officeDocument/2006/relationships/hyperlink" Target="https://www.edutopia.org/blog/project-happiness-empathy-randy-taran" TargetMode="External"/><Relationship Id="rId34" Type="http://schemas.openxmlformats.org/officeDocument/2006/relationships/hyperlink" Target="https://www.youtube.com/watch?v=RNf-A6eovK8" TargetMode="External"/><Relationship Id="rId42" Type="http://schemas.openxmlformats.org/officeDocument/2006/relationships/hyperlink" Target="http://pinkmonkey.com/dl/library1/story089.pdf" TargetMode="External"/><Relationship Id="rId47" Type="http://schemas.openxmlformats.org/officeDocument/2006/relationships/hyperlink" Target="https://public.rcas.org/administration/SA/CR/Rapid%20City%20Character%20Counts/6th%20grade-8th%20grade/November%20-%20Trustworthiness/Character%20Comes%20with%20Practice.pdf" TargetMode="External"/><Relationship Id="rId50" Type="http://schemas.openxmlformats.org/officeDocument/2006/relationships/hyperlink" Target="http://school.judsonisd.org/webpages/bschuler/files/literary-conflict-powerpoint%20(3).ppt"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denverpost.com/" TargetMode="External"/><Relationship Id="rId20" Type="http://schemas.openxmlformats.org/officeDocument/2006/relationships/hyperlink" Target="http://studentservices.dadeschools.net/bullying/pdfs/lessons/5gr/L3_5gr.pdf" TargetMode="External"/><Relationship Id="rId29" Type="http://schemas.openxmlformats.org/officeDocument/2006/relationships/hyperlink" Target="http://bcs.schoolwires.net/cms/lib5/AL01001646/Centricity/Domain/131/Common%20Core%20Graphic%20Organizers%20for%20Literature%20Standards%20Grade%205.pdf" TargetMode="External"/><Relationship Id="rId41" Type="http://schemas.openxmlformats.org/officeDocument/2006/relationships/hyperlink" Target="https://www.youtube.com/watch?v=x8sfak7mTOU" TargetMode="External"/><Relationship Id="rId54" Type="http://schemas.openxmlformats.org/officeDocument/2006/relationships/hyperlink" Target="http://studentservices.dadeschools.net/bullying/pdfs/lessons/5gr/L3_5g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edutopia.org/blog/project-happiness-empathy-randy-taran" TargetMode="External"/><Relationship Id="rId32" Type="http://schemas.openxmlformats.org/officeDocument/2006/relationships/hyperlink" Target="https://www.youtube.com/watch?v=4kAuGWChS-s" TargetMode="External"/><Relationship Id="rId37" Type="http://schemas.openxmlformats.org/officeDocument/2006/relationships/hyperlink" Target="https://www.youtube.com/watch?v=p7uZDNxjRc0" TargetMode="External"/><Relationship Id="rId40" Type="http://schemas.openxmlformats.org/officeDocument/2006/relationships/hyperlink" Target="https://www.youtube.com/watch?v=RNf-A6eovK8" TargetMode="External"/><Relationship Id="rId45" Type="http://schemas.openxmlformats.org/officeDocument/2006/relationships/hyperlink" Target="https://www.risd.k12.nm.us/assessment_evaluation/Character%20Analysis.pdf" TargetMode="External"/><Relationship Id="rId53" Type="http://schemas.openxmlformats.org/officeDocument/2006/relationships/hyperlink" Target="http://studentservices.dadeschools.net/bullying/pdfs/lessons/5gr/L3_5gr.pdf" TargetMode="External"/><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btboces.org/Downloads/6_All%20Summer%20in%20a%20Day%20by%20Ray%20Bradbury.pdf" TargetMode="External"/><Relationship Id="rId23" Type="http://schemas.openxmlformats.org/officeDocument/2006/relationships/hyperlink" Target="http://studentservices.dadeschools.net/bullying/pdfs/lessons/5gr/L3_5gr.pdf" TargetMode="External"/><Relationship Id="rId28" Type="http://schemas.openxmlformats.org/officeDocument/2006/relationships/hyperlink" Target="http://www.arvindguptatoys.com/arvindgupta/dresses.pdf" TargetMode="External"/><Relationship Id="rId36" Type="http://schemas.openxmlformats.org/officeDocument/2006/relationships/hyperlink" Target="http://pinkmonkey.com/dl/library1/story089.pdf" TargetMode="External"/><Relationship Id="rId49" Type="http://schemas.openxmlformats.org/officeDocument/2006/relationships/hyperlink" Target="http://school.judsonisd.org/webpages/bschuler/files/literary-conflict-powerpoint%20(3).ppt"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nformationvine.com/index?qsrc=999&amp;qo=semQuery&amp;ad=semD&amp;o=603079&amp;l=sem&amp;askid=8e178560-dbb9-4887-b2fd-b65e0435b12f-0-iv_gsb&amp;q=news%20week%20articles&amp;dqi=&amp;am=broad&amp;an=google_s" TargetMode="External"/><Relationship Id="rId31" Type="http://schemas.openxmlformats.org/officeDocument/2006/relationships/hyperlink" Target="https://www.youtube.com/watch?v=p7uZDNxjRc0" TargetMode="External"/><Relationship Id="rId44" Type="http://schemas.openxmlformats.org/officeDocument/2006/relationships/hyperlink" Target="http://mxm.johnston.k12.nc.us/common/pages/DisplayFile.aspx?itemId=5865647" TargetMode="External"/><Relationship Id="rId52" Type="http://schemas.openxmlformats.org/officeDocument/2006/relationships/hyperlink" Target="http://www.aea1.k12.ia.us/documents/filelibrary/curriculum_instruction_and_assessment/school_counseling/diversity/bullying/bullying_harassingscenarios2_7AEDF82AEBD8F.pdf"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chools.nyc.gov/NR/rdonlyres/B455AFAF-7A91-4621-A15D-F807718D19FC/0/CounselorConnectionFinalNov_Dec_b.pdf" TargetMode="External"/><Relationship Id="rId27" Type="http://schemas.openxmlformats.org/officeDocument/2006/relationships/hyperlink" Target="http://www.bhamcityschools.org/cms/lib5/AL01001646/Centricity/Domain/131/Theme_Task_Cards_copy.pdf" TargetMode="External"/><Relationship Id="rId30" Type="http://schemas.openxmlformats.org/officeDocument/2006/relationships/hyperlink" Target="http://www.arvindguptatoys.com/arvindgupta/dresses.pdf" TargetMode="External"/><Relationship Id="rId35" Type="http://schemas.openxmlformats.org/officeDocument/2006/relationships/hyperlink" Target="https://www.youtube.com/watch?v=x8sfak7mTOU" TargetMode="External"/><Relationship Id="rId43" Type="http://schemas.openxmlformats.org/officeDocument/2006/relationships/hyperlink" Target="https://www.risd.k12.nm.us/assessment_evaluation/Character%20Analysis.pdf" TargetMode="External"/><Relationship Id="rId48" Type="http://schemas.openxmlformats.org/officeDocument/2006/relationships/hyperlink" Target="https://public.rcas.org/administration/SA/CR/Rapid%20City%20Character%20Counts/6th%20grade-8th%20grade/November%20-%20Trustworthiness/Character%20Comes%20with%20Practice.pdf"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aea1.k12.ia.us/documents/filelibrary/curriculum_instruction_and_assessment/school_counseling/diversity/bullying/bullying_harassingscenarios2_7AEDF82AEBD8F.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informationvine.com/index?qsrc=999&amp;qo=semQuery&amp;ad=semD&amp;o=603079&amp;l=sem&amp;askid=8e178560-dbb9-4887-b2fd-b65e0435b12f-0-iv_gsb&amp;q=news%20week%20articles&amp;dqi=&amp;am=broad&amp;an=google_s" TargetMode="External"/><Relationship Id="rId25" Type="http://schemas.openxmlformats.org/officeDocument/2006/relationships/hyperlink" Target="http://schools.nyc.gov/NR/rdonlyres/B455AFAF-7A91-4621-A15D-F807718D19FC/0/CounselorConnectionFinalNov_Dec_b.pdf" TargetMode="External"/><Relationship Id="rId33" Type="http://schemas.openxmlformats.org/officeDocument/2006/relationships/hyperlink" Target="https://www.youtube.com/watch?v=VKrIiaJ-FzQ" TargetMode="External"/><Relationship Id="rId38" Type="http://schemas.openxmlformats.org/officeDocument/2006/relationships/hyperlink" Target="https://www.youtube.com/watch?v=4kAuGWChS-s" TargetMode="External"/><Relationship Id="rId46" Type="http://schemas.openxmlformats.org/officeDocument/2006/relationships/hyperlink" Target="http://mxm.johnston.k12.nc.us/common/pages/DisplayFile.aspx?itemId=5865647" TargetMode="External"/><Relationship Id="rId5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A1C9-B5C5-41CD-86B3-6ED2B2F9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6650</Words>
  <Characters>37906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5</cp:revision>
  <cp:lastPrinted>2012-12-31T16:51:00Z</cp:lastPrinted>
  <dcterms:created xsi:type="dcterms:W3CDTF">2017-01-06T18:55:00Z</dcterms:created>
  <dcterms:modified xsi:type="dcterms:W3CDTF">2017-01-10T05:02:00Z</dcterms:modified>
</cp:coreProperties>
</file>