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7F" w:rsidRDefault="00207B7F" w:rsidP="00207B7F">
      <w:pPr>
        <w:pStyle w:val="NoSpacing"/>
        <w:jc w:val="center"/>
        <w:rPr>
          <w:rFonts w:ascii="Verdana" w:hAnsi="Verdana"/>
          <w:sz w:val="40"/>
          <w:szCs w:val="40"/>
        </w:rPr>
      </w:pPr>
      <w:r>
        <w:rPr>
          <w:rFonts w:ascii="Verdana" w:hAnsi="Verdana"/>
          <w:sz w:val="40"/>
          <w:szCs w:val="40"/>
        </w:rPr>
        <w:t>Transitional Colorado Assessment Program (TCAP)</w:t>
      </w:r>
    </w:p>
    <w:p w:rsidR="00207B7F" w:rsidRDefault="00207B7F" w:rsidP="00207B7F">
      <w:pPr>
        <w:pStyle w:val="NoSpacing"/>
        <w:jc w:val="center"/>
        <w:rPr>
          <w:rFonts w:ascii="Verdana" w:hAnsi="Verdana"/>
          <w:sz w:val="40"/>
          <w:szCs w:val="40"/>
        </w:rPr>
      </w:pPr>
      <w:r>
        <w:rPr>
          <w:rFonts w:ascii="Verdana" w:hAnsi="Verdana"/>
          <w:sz w:val="40"/>
          <w:szCs w:val="40"/>
        </w:rPr>
        <w:t>Assessment Framework</w:t>
      </w:r>
    </w:p>
    <w:p w:rsidR="00207B7F" w:rsidRDefault="00207B7F" w:rsidP="00207B7F">
      <w:pPr>
        <w:pStyle w:val="NoSpacing"/>
        <w:jc w:val="center"/>
        <w:rPr>
          <w:rFonts w:ascii="Verdana" w:hAnsi="Verdana"/>
          <w:b/>
          <w:color w:val="95B3D7"/>
          <w:sz w:val="28"/>
          <w:szCs w:val="28"/>
        </w:rPr>
      </w:pPr>
      <w:r>
        <w:rPr>
          <w:rFonts w:ascii="Verdana" w:hAnsi="Verdana"/>
          <w:b/>
          <w:color w:val="95B3D7"/>
          <w:sz w:val="28"/>
          <w:szCs w:val="28"/>
        </w:rPr>
        <w:t>Grade 10</w:t>
      </w:r>
      <w:r w:rsidR="00175AB2" w:rsidRPr="00175AB2">
        <w:rPr>
          <w:rFonts w:ascii="Verdana" w:hAnsi="Verdana"/>
          <w:b/>
          <w:color w:val="95B3D7"/>
          <w:sz w:val="28"/>
          <w:szCs w:val="28"/>
        </w:rPr>
        <w:t xml:space="preserve"> </w:t>
      </w:r>
      <w:r w:rsidR="00175AB2">
        <w:rPr>
          <w:rFonts w:ascii="Verdana" w:hAnsi="Verdana"/>
          <w:b/>
          <w:color w:val="95B3D7"/>
          <w:sz w:val="28"/>
          <w:szCs w:val="28"/>
        </w:rPr>
        <w:t>Writing</w:t>
      </w:r>
    </w:p>
    <w:p w:rsidR="00796CEE" w:rsidRDefault="00796CEE" w:rsidP="00796CEE">
      <w:pPr>
        <w:pStyle w:val="NoSpacing"/>
        <w:jc w:val="both"/>
        <w:rPr>
          <w:rFonts w:ascii="Verdana" w:hAnsi="Verdana"/>
          <w:sz w:val="20"/>
          <w:szCs w:val="20"/>
        </w:rPr>
      </w:pPr>
    </w:p>
    <w:p w:rsidR="00796CEE" w:rsidRDefault="00796CEE" w:rsidP="00796CEE">
      <w:pPr>
        <w:rPr>
          <w:szCs w:val="20"/>
        </w:rPr>
      </w:pPr>
      <w:r>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w:t>
      </w:r>
      <w:r w:rsidR="00384A07">
        <w:rPr>
          <w:szCs w:val="20"/>
        </w:rPr>
        <w:t>during the next two years as a g</w:t>
      </w:r>
      <w:r>
        <w:rPr>
          <w:szCs w:val="20"/>
        </w:rPr>
        <w:t xml:space="preserve">radual approach to statewide measuring of student achievement of the new standards. </w:t>
      </w:r>
    </w:p>
    <w:p w:rsidR="00796CEE" w:rsidRDefault="00796CEE" w:rsidP="00796CEE">
      <w:pPr>
        <w:rPr>
          <w:szCs w:val="20"/>
        </w:rPr>
      </w:pPr>
    </w:p>
    <w:p w:rsidR="00796CEE" w:rsidRDefault="00796CEE" w:rsidP="00796CEE">
      <w:pPr>
        <w:rPr>
          <w:szCs w:val="20"/>
        </w:rPr>
      </w:pPr>
      <w:r>
        <w:rPr>
          <w:szCs w:val="20"/>
        </w:rPr>
        <w:t xml:space="preserve">Please remember that the TCAP frameworks, and thus TCAP, are not inclusive of </w:t>
      </w:r>
      <w:r>
        <w:rPr>
          <w:b/>
          <w:szCs w:val="20"/>
        </w:rPr>
        <w:t>all</w:t>
      </w:r>
      <w:r>
        <w:rPr>
          <w:szCs w:val="20"/>
        </w:rPr>
        <w:t xml:space="preserve"> of the CAS. </w:t>
      </w:r>
      <w:r>
        <w:rPr>
          <w:b/>
          <w:szCs w:val="20"/>
        </w:rPr>
        <w:t xml:space="preserve">Districts should, however, still transition to the full range of the new standards as the complete set of CAS will be considered eligible content for inclusion in the new 2014 assessment.  </w:t>
      </w:r>
    </w:p>
    <w:p w:rsidR="00796CEE" w:rsidRDefault="00796CEE" w:rsidP="00796CEE">
      <w:pPr>
        <w:rPr>
          <w:szCs w:val="20"/>
        </w:rPr>
      </w:pPr>
    </w:p>
    <w:p w:rsidR="00796CEE" w:rsidRDefault="00796CEE" w:rsidP="00796CEE">
      <w:pPr>
        <w:rPr>
          <w:szCs w:val="20"/>
        </w:rPr>
      </w:pPr>
      <w:r>
        <w:rPr>
          <w:szCs w:val="20"/>
        </w:rPr>
        <w:t>The frameworks are organized as indicated in the table below:</w:t>
      </w:r>
    </w:p>
    <w:p w:rsidR="00796CEE" w:rsidRDefault="00796CEE" w:rsidP="00796CEE">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796CEE" w:rsidTr="00796CEE">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796CEE" w:rsidRDefault="00796CEE">
            <w:pPr>
              <w:pStyle w:val="Default"/>
              <w:rPr>
                <w:rFonts w:ascii="Verdana" w:hAnsi="Verdana" w:cs="Times New Roman"/>
                <w:sz w:val="20"/>
                <w:szCs w:val="20"/>
              </w:rPr>
            </w:pPr>
            <w:r>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96CEE" w:rsidRDefault="00796CEE">
            <w:pPr>
              <w:rPr>
                <w:szCs w:val="20"/>
              </w:rPr>
            </w:pPr>
            <w:r>
              <w:rPr>
                <w:szCs w:val="20"/>
              </w:rPr>
              <w:t xml:space="preserve">Indicates the broad knowledge skills that all students should be acquiring in Colorado schools at Grade level.  Each standard is assessed every year. </w:t>
            </w:r>
          </w:p>
        </w:tc>
      </w:tr>
      <w:tr w:rsidR="00796CEE" w:rsidTr="00796CEE">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796CEE" w:rsidRDefault="00796CEE">
            <w:pPr>
              <w:pStyle w:val="Default"/>
              <w:rPr>
                <w:rFonts w:ascii="Verdana" w:hAnsi="Verdana" w:cs="Times New Roman"/>
                <w:b/>
                <w:bCs/>
                <w:sz w:val="20"/>
                <w:szCs w:val="20"/>
              </w:rPr>
            </w:pPr>
            <w:r>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796CEE" w:rsidRDefault="00796CEE">
            <w:pPr>
              <w:rPr>
                <w:szCs w:val="20"/>
              </w:rPr>
            </w:pPr>
            <w:r>
              <w:rPr>
                <w:szCs w:val="20"/>
              </w:rPr>
              <w:t>Tactical descriptions of the knowledge and skills students should acquire by each Grade level assessed by the TCAP.</w:t>
            </w:r>
          </w:p>
        </w:tc>
      </w:tr>
      <w:tr w:rsidR="00796CEE" w:rsidTr="00796CEE">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796CEE" w:rsidRDefault="00796CEE">
            <w:pPr>
              <w:rPr>
                <w:b/>
                <w:szCs w:val="20"/>
              </w:rPr>
            </w:pPr>
            <w:r>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796CEE" w:rsidRDefault="00796CEE">
            <w:pPr>
              <w:rPr>
                <w:b/>
                <w:szCs w:val="20"/>
              </w:rPr>
            </w:pPr>
            <w:r>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796CEE" w:rsidRDefault="00796CEE">
            <w:pPr>
              <w:rPr>
                <w:b/>
                <w:szCs w:val="20"/>
              </w:rPr>
            </w:pPr>
            <w:r>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796CEE" w:rsidRDefault="00796CEE">
            <w:pPr>
              <w:rPr>
                <w:b/>
                <w:szCs w:val="20"/>
              </w:rPr>
            </w:pPr>
            <w:r>
              <w:rPr>
                <w:b/>
                <w:szCs w:val="20"/>
              </w:rPr>
              <w:t>Comment</w:t>
            </w:r>
          </w:p>
        </w:tc>
      </w:tr>
      <w:tr w:rsidR="00796CEE" w:rsidTr="00796CEE">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796CEE" w:rsidRDefault="00796CEE">
            <w:pPr>
              <w:rPr>
                <w:szCs w:val="20"/>
              </w:rPr>
            </w:pPr>
            <w:r>
              <w:rPr>
                <w:szCs w:val="20"/>
              </w:rPr>
              <w:t xml:space="preserve">Specific knowledge and skills eligible for inclusion on TCAP for each Grade level.  </w:t>
            </w:r>
          </w:p>
        </w:tc>
        <w:tc>
          <w:tcPr>
            <w:tcW w:w="2386" w:type="dxa"/>
            <w:tcBorders>
              <w:top w:val="single" w:sz="4" w:space="0" w:color="000000"/>
              <w:left w:val="single" w:sz="4" w:space="0" w:color="000000"/>
              <w:bottom w:val="single" w:sz="4" w:space="0" w:color="000000"/>
              <w:right w:val="single" w:sz="4" w:space="0" w:color="000000"/>
            </w:tcBorders>
            <w:hideMark/>
          </w:tcPr>
          <w:p w:rsidR="00796CEE" w:rsidRDefault="00796CEE">
            <w:pPr>
              <w:rPr>
                <w:szCs w:val="20"/>
              </w:rPr>
            </w:pPr>
            <w:r>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796CEE" w:rsidRDefault="00796CEE">
            <w:pPr>
              <w:rPr>
                <w:szCs w:val="20"/>
              </w:rPr>
            </w:pPr>
            <w:r>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796CEE" w:rsidRDefault="00796CEE">
            <w:pPr>
              <w:rPr>
                <w:szCs w:val="20"/>
              </w:rPr>
            </w:pPr>
            <w:r>
              <w:rPr>
                <w:szCs w:val="20"/>
              </w:rPr>
              <w:t>Provides clarifying information.</w:t>
            </w:r>
          </w:p>
        </w:tc>
      </w:tr>
    </w:tbl>
    <w:p w:rsidR="00796CEE" w:rsidRDefault="00796CEE" w:rsidP="00796CEE">
      <w:pPr>
        <w:rPr>
          <w:szCs w:val="20"/>
        </w:rPr>
      </w:pPr>
    </w:p>
    <w:p w:rsidR="00796CEE" w:rsidRDefault="00796CEE" w:rsidP="00796CEE">
      <w:pPr>
        <w:rPr>
          <w:szCs w:val="20"/>
        </w:rPr>
      </w:pPr>
      <w:r>
        <w:rPr>
          <w:szCs w:val="20"/>
        </w:rPr>
        <w:t>The following may assist in understanding the revised frameworks:</w:t>
      </w:r>
    </w:p>
    <w:p w:rsidR="00796CEE" w:rsidRDefault="00796CEE" w:rsidP="00796CEE">
      <w:pPr>
        <w:numPr>
          <w:ilvl w:val="0"/>
          <w:numId w:val="30"/>
        </w:numPr>
        <w:spacing w:after="200" w:line="276" w:lineRule="auto"/>
        <w:rPr>
          <w:szCs w:val="20"/>
        </w:rPr>
      </w:pPr>
      <w:r>
        <w:rPr>
          <w:szCs w:val="20"/>
        </w:rPr>
        <w:t xml:space="preserve">As the new standards are mastery based, any assessment objective that is aligned to a standard from the Colorado Academic Standards at the relevant grade level or below is eligible for assessment on the TCAP.  </w:t>
      </w:r>
    </w:p>
    <w:p w:rsidR="00796CEE" w:rsidRDefault="00796CEE" w:rsidP="00796CEE">
      <w:pPr>
        <w:numPr>
          <w:ilvl w:val="0"/>
          <w:numId w:val="30"/>
        </w:numPr>
        <w:spacing w:after="200" w:line="276" w:lineRule="auto"/>
        <w:rPr>
          <w:szCs w:val="20"/>
        </w:rPr>
      </w:pPr>
      <w:r>
        <w:rPr>
          <w:szCs w:val="20"/>
        </w:rPr>
        <w:t xml:space="preserve">A CAS may be aligned to multiple assessment objectives. To ensure a reasonable document length per grade, some instances of multiple CAS alignments have been omitted.  </w:t>
      </w:r>
    </w:p>
    <w:p w:rsidR="008841BC" w:rsidRDefault="008841BC" w:rsidP="008841BC">
      <w:pPr>
        <w:numPr>
          <w:ilvl w:val="0"/>
          <w:numId w:val="30"/>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796CEE" w:rsidRDefault="00796CEE" w:rsidP="00796CEE">
      <w:pPr>
        <w:numPr>
          <w:ilvl w:val="0"/>
          <w:numId w:val="30"/>
        </w:numPr>
        <w:spacing w:after="200" w:line="276" w:lineRule="auto"/>
        <w:rPr>
          <w:rFonts w:eastAsia="Times New Roman"/>
          <w:szCs w:val="20"/>
        </w:rPr>
      </w:pPr>
      <w:r>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2159CD" w:rsidRDefault="00796CEE" w:rsidP="00796CEE">
      <w:pPr>
        <w:numPr>
          <w:ilvl w:val="0"/>
          <w:numId w:val="30"/>
        </w:numPr>
        <w:spacing w:after="200" w:line="276" w:lineRule="auto"/>
        <w:rPr>
          <w:rFonts w:eastAsia="Times New Roman"/>
          <w:szCs w:val="20"/>
        </w:rPr>
      </w:pPr>
      <w:r>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796CEE" w:rsidRDefault="002159CD" w:rsidP="00796CEE">
      <w:pPr>
        <w:numPr>
          <w:ilvl w:val="0"/>
          <w:numId w:val="30"/>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6401F9">
          <w:rPr>
            <w:rStyle w:val="Hyperlink"/>
            <w:rFonts w:eastAsia="Times New Roman"/>
          </w:rPr>
          <w:t>http://www.cde.state.co.us/cdeassess/UAS/AdoptedAcademicStandards/CAS_Reference_system.pdf</w:t>
        </w:r>
      </w:hyperlink>
      <w:r w:rsidR="00796CEE">
        <w:rPr>
          <w:rFonts w:eastAsia="Times New Roman"/>
          <w:szCs w:val="20"/>
        </w:rPr>
        <w:t xml:space="preserve">    </w:t>
      </w:r>
    </w:p>
    <w:p w:rsidR="00796CEE" w:rsidRDefault="00796CEE" w:rsidP="00796CEE"/>
    <w:p w:rsidR="00796CEE" w:rsidRDefault="00796CEE" w:rsidP="00796CEE">
      <w:pPr>
        <w:ind w:left="720"/>
        <w:rPr>
          <w:rFonts w:eastAsia="Times New Roman"/>
          <w:szCs w:val="20"/>
        </w:rPr>
      </w:pPr>
    </w:p>
    <w:p w:rsidR="00796CEE" w:rsidRDefault="00796CEE" w:rsidP="00796CEE">
      <w:pPr>
        <w:rPr>
          <w:szCs w:val="20"/>
        </w:rPr>
      </w:pPr>
    </w:p>
    <w:p w:rsidR="00796CEE" w:rsidRDefault="00796CEE">
      <w:r>
        <w:br w:type="page"/>
      </w:r>
    </w:p>
    <w:tbl>
      <w:tblPr>
        <w:tblStyle w:val="TableGrid"/>
        <w:tblW w:w="14400" w:type="dxa"/>
        <w:jc w:val="center"/>
        <w:tblLayout w:type="fixed"/>
        <w:tblLook w:val="04A0"/>
      </w:tblPr>
      <w:tblGrid>
        <w:gridCol w:w="2880"/>
        <w:gridCol w:w="2880"/>
        <w:gridCol w:w="5760"/>
        <w:gridCol w:w="2880"/>
      </w:tblGrid>
      <w:tr w:rsidR="003A531C" w:rsidRPr="0041732D" w:rsidTr="00A42F31">
        <w:trPr>
          <w:cantSplit/>
          <w:trHeight w:val="20"/>
          <w:tblHeader/>
          <w:jc w:val="center"/>
        </w:trPr>
        <w:tc>
          <w:tcPr>
            <w:tcW w:w="2880" w:type="dxa"/>
            <w:shd w:val="clear" w:color="auto" w:fill="C6D9F1" w:themeFill="text2" w:themeFillTint="33"/>
          </w:tcPr>
          <w:p w:rsidR="003A531C" w:rsidRPr="0041732D" w:rsidRDefault="003A531C" w:rsidP="00A42F31">
            <w:pPr>
              <w:pStyle w:val="Default"/>
              <w:contextualSpacing/>
              <w:rPr>
                <w:rFonts w:ascii="Verdana" w:hAnsi="Verdana" w:cs="Times New Roman"/>
                <w:sz w:val="20"/>
                <w:szCs w:val="20"/>
              </w:rPr>
            </w:pPr>
            <w:r w:rsidRPr="0041732D">
              <w:rPr>
                <w:rFonts w:ascii="Verdana" w:hAnsi="Verdana" w:cs="Times New Roman"/>
                <w:b/>
                <w:bCs/>
                <w:sz w:val="20"/>
                <w:szCs w:val="20"/>
              </w:rPr>
              <w:lastRenderedPageBreak/>
              <w:t>Standard 2</w:t>
            </w:r>
          </w:p>
        </w:tc>
        <w:tc>
          <w:tcPr>
            <w:tcW w:w="11520" w:type="dxa"/>
            <w:gridSpan w:val="3"/>
            <w:shd w:val="clear" w:color="auto" w:fill="C6D9F1" w:themeFill="text2" w:themeFillTint="33"/>
          </w:tcPr>
          <w:p w:rsidR="003A531C" w:rsidRPr="0041732D" w:rsidRDefault="003A531C" w:rsidP="00A42F31">
            <w:pPr>
              <w:pStyle w:val="Default"/>
              <w:rPr>
                <w:rFonts w:ascii="Verdana" w:hAnsi="Verdana" w:cs="Times New Roman"/>
                <w:sz w:val="20"/>
                <w:szCs w:val="20"/>
              </w:rPr>
            </w:pPr>
            <w:r w:rsidRPr="0041732D">
              <w:rPr>
                <w:rFonts w:ascii="Verdana" w:hAnsi="Verdana" w:cs="Times New Roman"/>
                <w:sz w:val="20"/>
                <w:szCs w:val="20"/>
              </w:rPr>
              <w:t xml:space="preserve">Students write and speak for a variety of purposes and audiences. </w:t>
            </w:r>
          </w:p>
        </w:tc>
      </w:tr>
      <w:tr w:rsidR="003A531C" w:rsidRPr="0041732D" w:rsidTr="00A42F31">
        <w:trPr>
          <w:cantSplit/>
          <w:trHeight w:val="20"/>
          <w:tblHeader/>
          <w:jc w:val="center"/>
        </w:trPr>
        <w:tc>
          <w:tcPr>
            <w:tcW w:w="2880" w:type="dxa"/>
            <w:shd w:val="clear" w:color="auto" w:fill="D9D9D9" w:themeFill="background1" w:themeFillShade="D9"/>
          </w:tcPr>
          <w:p w:rsidR="003A531C" w:rsidRPr="0041732D" w:rsidRDefault="003A531C" w:rsidP="00A42F31">
            <w:pPr>
              <w:pStyle w:val="Default"/>
              <w:contextualSpacing/>
              <w:rPr>
                <w:rFonts w:ascii="Verdana" w:hAnsi="Verdana" w:cs="Times New Roman"/>
                <w:sz w:val="20"/>
                <w:szCs w:val="20"/>
              </w:rPr>
            </w:pPr>
            <w:r w:rsidRPr="0041732D">
              <w:rPr>
                <w:rFonts w:ascii="Verdana" w:hAnsi="Verdana" w:cs="Times New Roman"/>
                <w:b/>
                <w:bCs/>
                <w:sz w:val="20"/>
                <w:szCs w:val="20"/>
              </w:rPr>
              <w:t>Benchmarks</w:t>
            </w:r>
          </w:p>
        </w:tc>
        <w:tc>
          <w:tcPr>
            <w:tcW w:w="11520" w:type="dxa"/>
            <w:gridSpan w:val="3"/>
            <w:shd w:val="clear" w:color="auto" w:fill="D9D9D9" w:themeFill="background1" w:themeFillShade="D9"/>
          </w:tcPr>
          <w:p w:rsidR="000D642E" w:rsidRDefault="003A531C" w:rsidP="00A42F31">
            <w:pPr>
              <w:pStyle w:val="Default"/>
              <w:numPr>
                <w:ilvl w:val="0"/>
                <w:numId w:val="21"/>
              </w:numPr>
              <w:rPr>
                <w:rFonts w:ascii="Verdana" w:hAnsi="Verdana" w:cs="Times New Roman"/>
                <w:sz w:val="20"/>
                <w:szCs w:val="20"/>
              </w:rPr>
            </w:pPr>
            <w:r w:rsidRPr="0041732D">
              <w:rPr>
                <w:rFonts w:ascii="Verdana" w:hAnsi="Verdana" w:cs="Times New Roman"/>
                <w:sz w:val="20"/>
                <w:szCs w:val="20"/>
              </w:rPr>
              <w:t>Using fictional, dramatic, and poetic techniques in writing;</w:t>
            </w:r>
          </w:p>
          <w:p w:rsidR="000D642E" w:rsidRDefault="003A531C" w:rsidP="00A42F31">
            <w:pPr>
              <w:pStyle w:val="Default"/>
              <w:numPr>
                <w:ilvl w:val="0"/>
                <w:numId w:val="21"/>
              </w:numPr>
              <w:rPr>
                <w:rFonts w:ascii="Verdana" w:hAnsi="Verdana" w:cs="Times New Roman"/>
                <w:sz w:val="20"/>
                <w:szCs w:val="20"/>
              </w:rPr>
            </w:pPr>
            <w:r w:rsidRPr="0041732D">
              <w:rPr>
                <w:rFonts w:ascii="Verdana" w:hAnsi="Verdana" w:cs="Times New Roman"/>
                <w:sz w:val="20"/>
                <w:szCs w:val="20"/>
              </w:rPr>
              <w:t>Conveying technical information in a written form appropriate to the audience;</w:t>
            </w:r>
          </w:p>
          <w:p w:rsidR="000D642E" w:rsidRDefault="003A531C" w:rsidP="00A42F31">
            <w:pPr>
              <w:pStyle w:val="Default"/>
              <w:numPr>
                <w:ilvl w:val="0"/>
                <w:numId w:val="21"/>
              </w:numPr>
              <w:rPr>
                <w:rFonts w:ascii="Verdana" w:hAnsi="Verdana" w:cs="Times New Roman"/>
                <w:sz w:val="20"/>
                <w:szCs w:val="20"/>
              </w:rPr>
            </w:pPr>
            <w:r w:rsidRPr="0041732D">
              <w:rPr>
                <w:rFonts w:ascii="Verdana" w:hAnsi="Verdana" w:cs="Times New Roman"/>
                <w:sz w:val="20"/>
                <w:szCs w:val="20"/>
              </w:rPr>
              <w:t>Supporting an opinion using various forms of persuasion (factual or emotional) in speaking and writing;</w:t>
            </w:r>
          </w:p>
          <w:p w:rsidR="000D642E" w:rsidRDefault="003A531C" w:rsidP="00A42F31">
            <w:pPr>
              <w:pStyle w:val="Default"/>
              <w:numPr>
                <w:ilvl w:val="0"/>
                <w:numId w:val="21"/>
              </w:numPr>
              <w:rPr>
                <w:rFonts w:ascii="Verdana" w:hAnsi="Verdana" w:cs="Times New Roman"/>
                <w:sz w:val="20"/>
                <w:szCs w:val="20"/>
              </w:rPr>
            </w:pPr>
            <w:r w:rsidRPr="0041732D">
              <w:rPr>
                <w:rFonts w:ascii="Verdana" w:hAnsi="Verdana" w:cs="Times New Roman"/>
                <w:sz w:val="20"/>
                <w:szCs w:val="20"/>
              </w:rPr>
              <w:t>Incorporating material from a wider range of sources (for example, newspapers, magazines, interviews, technical publications, books) in their writing and speaking;</w:t>
            </w:r>
          </w:p>
          <w:p w:rsidR="000D642E" w:rsidRDefault="003A531C" w:rsidP="00A42F31">
            <w:pPr>
              <w:pStyle w:val="Default"/>
              <w:numPr>
                <w:ilvl w:val="0"/>
                <w:numId w:val="21"/>
              </w:numPr>
              <w:rPr>
                <w:rFonts w:ascii="Verdana" w:hAnsi="Verdana" w:cs="Times New Roman"/>
                <w:sz w:val="20"/>
                <w:szCs w:val="20"/>
              </w:rPr>
            </w:pPr>
            <w:r w:rsidRPr="0041732D">
              <w:rPr>
                <w:rFonts w:ascii="Verdana" w:hAnsi="Verdana" w:cs="Times New Roman"/>
                <w:sz w:val="20"/>
                <w:szCs w:val="20"/>
              </w:rPr>
              <w:t>Selecting a focused topic and drafting, revising, editing, and proofreading a legible final copy;</w:t>
            </w:r>
          </w:p>
          <w:p w:rsidR="000D642E" w:rsidRDefault="003A531C" w:rsidP="00A42F31">
            <w:pPr>
              <w:pStyle w:val="Default"/>
              <w:numPr>
                <w:ilvl w:val="0"/>
                <w:numId w:val="21"/>
              </w:numPr>
              <w:rPr>
                <w:rFonts w:ascii="Verdana" w:hAnsi="Verdana" w:cs="Times New Roman"/>
                <w:sz w:val="20"/>
                <w:szCs w:val="20"/>
              </w:rPr>
            </w:pPr>
            <w:r w:rsidRPr="0041732D">
              <w:rPr>
                <w:rFonts w:ascii="Verdana" w:hAnsi="Verdana" w:cs="Times New Roman"/>
                <w:sz w:val="20"/>
                <w:szCs w:val="20"/>
              </w:rPr>
              <w:t>Writing in various specialized fields such as career and academic interest areas (for example, scientific, technical, business communications); and</w:t>
            </w:r>
          </w:p>
          <w:p w:rsidR="003A531C" w:rsidRPr="0041732D" w:rsidRDefault="003A531C" w:rsidP="00A42F31">
            <w:pPr>
              <w:pStyle w:val="Default"/>
              <w:numPr>
                <w:ilvl w:val="0"/>
                <w:numId w:val="21"/>
              </w:numPr>
              <w:rPr>
                <w:rFonts w:ascii="Verdana" w:hAnsi="Verdana" w:cs="Times New Roman"/>
                <w:sz w:val="20"/>
                <w:szCs w:val="20"/>
              </w:rPr>
            </w:pPr>
            <w:r w:rsidRPr="0041732D">
              <w:rPr>
                <w:rFonts w:ascii="Verdana" w:hAnsi="Verdana" w:cs="Times New Roman"/>
                <w:sz w:val="20"/>
                <w:szCs w:val="20"/>
              </w:rPr>
              <w:t xml:space="preserve">Experimenting with stylistic elements such as voice, tone, and style. </w:t>
            </w:r>
          </w:p>
        </w:tc>
      </w:tr>
      <w:tr w:rsidR="00CF76A4" w:rsidRPr="0041732D" w:rsidTr="00A42F31">
        <w:trPr>
          <w:cantSplit/>
          <w:trHeight w:val="20"/>
          <w:jc w:val="center"/>
        </w:trPr>
        <w:tc>
          <w:tcPr>
            <w:tcW w:w="2880" w:type="dxa"/>
          </w:tcPr>
          <w:p w:rsidR="00CF76A4" w:rsidRPr="0041732D" w:rsidRDefault="00CF76A4" w:rsidP="00A42F31">
            <w:pPr>
              <w:contextualSpacing/>
              <w:rPr>
                <w:b/>
                <w:szCs w:val="20"/>
              </w:rPr>
            </w:pPr>
            <w:r w:rsidRPr="0041732D">
              <w:rPr>
                <w:b/>
                <w:szCs w:val="20"/>
              </w:rPr>
              <w:t>Assessment Objective</w:t>
            </w:r>
          </w:p>
        </w:tc>
        <w:tc>
          <w:tcPr>
            <w:tcW w:w="2880" w:type="dxa"/>
          </w:tcPr>
          <w:p w:rsidR="00CF76A4" w:rsidRPr="0041732D" w:rsidRDefault="00CF76A4" w:rsidP="00A42F31">
            <w:pPr>
              <w:contextualSpacing/>
              <w:rPr>
                <w:b/>
                <w:szCs w:val="20"/>
              </w:rPr>
            </w:pPr>
            <w:r w:rsidRPr="0041732D">
              <w:rPr>
                <w:b/>
                <w:szCs w:val="20"/>
              </w:rPr>
              <w:t>CAS Alignment Code</w:t>
            </w:r>
          </w:p>
        </w:tc>
        <w:tc>
          <w:tcPr>
            <w:tcW w:w="5760" w:type="dxa"/>
          </w:tcPr>
          <w:p w:rsidR="00CF76A4" w:rsidRPr="0041732D" w:rsidRDefault="00CF76A4" w:rsidP="00A42F31">
            <w:pPr>
              <w:contextualSpacing/>
              <w:rPr>
                <w:b/>
                <w:szCs w:val="20"/>
              </w:rPr>
            </w:pPr>
            <w:r w:rsidRPr="0041732D">
              <w:rPr>
                <w:b/>
                <w:szCs w:val="20"/>
              </w:rPr>
              <w:t>CAS Expectation Text</w:t>
            </w:r>
          </w:p>
        </w:tc>
        <w:tc>
          <w:tcPr>
            <w:tcW w:w="2880" w:type="dxa"/>
          </w:tcPr>
          <w:p w:rsidR="00CF76A4" w:rsidRPr="0041732D" w:rsidRDefault="00CF76A4" w:rsidP="00A42F31">
            <w:pPr>
              <w:contextualSpacing/>
              <w:rPr>
                <w:b/>
                <w:szCs w:val="20"/>
              </w:rPr>
            </w:pPr>
            <w:r w:rsidRPr="0041732D">
              <w:rPr>
                <w:b/>
                <w:szCs w:val="20"/>
              </w:rPr>
              <w:t>Comment</w:t>
            </w:r>
          </w:p>
        </w:tc>
      </w:tr>
      <w:tr w:rsidR="00A57623" w:rsidRPr="0041732D" w:rsidTr="00A42F31">
        <w:trPr>
          <w:cantSplit/>
          <w:trHeight w:val="1124"/>
          <w:jc w:val="center"/>
        </w:trPr>
        <w:tc>
          <w:tcPr>
            <w:tcW w:w="2880" w:type="dxa"/>
            <w:vMerge w:val="restart"/>
          </w:tcPr>
          <w:p w:rsidR="00A57623" w:rsidRPr="0041732D" w:rsidRDefault="00A57623" w:rsidP="00A42F31">
            <w:pPr>
              <w:pStyle w:val="ListParagraph"/>
              <w:numPr>
                <w:ilvl w:val="0"/>
                <w:numId w:val="1"/>
              </w:numPr>
              <w:contextualSpacing/>
              <w:rPr>
                <w:szCs w:val="20"/>
              </w:rPr>
            </w:pPr>
            <w:r w:rsidRPr="0041732D">
              <w:rPr>
                <w:szCs w:val="20"/>
              </w:rPr>
              <w:t>Write in a variety of genre including expository, technical, persuasive, narrative, and descriptive for specific purposes (for example, to synthesize, analyze, evaluate, explain, persuade, inform, and entertain).</w:t>
            </w:r>
          </w:p>
        </w:tc>
        <w:tc>
          <w:tcPr>
            <w:tcW w:w="2880" w:type="dxa"/>
          </w:tcPr>
          <w:p w:rsidR="00A57623" w:rsidRPr="0041732D" w:rsidRDefault="00F32143" w:rsidP="00A42F31">
            <w:pPr>
              <w:rPr>
                <w:szCs w:val="20"/>
              </w:rPr>
            </w:pPr>
            <w:r>
              <w:rPr>
                <w:szCs w:val="20"/>
              </w:rPr>
              <w:t>RWC10-GR.10-S.3-</w:t>
            </w:r>
            <w:r w:rsidR="00A57623" w:rsidRPr="0041732D">
              <w:rPr>
                <w:szCs w:val="20"/>
              </w:rPr>
              <w:t>GLE</w:t>
            </w:r>
            <w:r>
              <w:rPr>
                <w:szCs w:val="20"/>
              </w:rPr>
              <w:t>.1-</w:t>
            </w:r>
            <w:r w:rsidR="00A57623" w:rsidRPr="0041732D">
              <w:rPr>
                <w:szCs w:val="20"/>
              </w:rPr>
              <w:t>EO.a</w:t>
            </w:r>
          </w:p>
        </w:tc>
        <w:tc>
          <w:tcPr>
            <w:tcW w:w="5760" w:type="dxa"/>
          </w:tcPr>
          <w:p w:rsidR="00A57623" w:rsidRPr="0041732D" w:rsidRDefault="00A57623" w:rsidP="00A42F31">
            <w:pPr>
              <w:rPr>
                <w:szCs w:val="20"/>
              </w:rPr>
            </w:pPr>
            <w:r w:rsidRPr="0041732D">
              <w:rPr>
                <w:rFonts w:eastAsia="Calibri" w:cs="Gotham-Book"/>
                <w:szCs w:val="20"/>
              </w:rPr>
              <w:t>Write narratives to develop real or imagined experiences or events using effective technique, well-chosen details, and well-structured event sequences.</w:t>
            </w:r>
            <w:r w:rsidR="000C60B3" w:rsidRPr="0041732D">
              <w:rPr>
                <w:rFonts w:cs="Verdana"/>
                <w:szCs w:val="20"/>
              </w:rPr>
              <w:t xml:space="preserve"> (CCSS: W.9-10.3)</w:t>
            </w:r>
          </w:p>
        </w:tc>
        <w:tc>
          <w:tcPr>
            <w:tcW w:w="2880" w:type="dxa"/>
            <w:vMerge w:val="restart"/>
          </w:tcPr>
          <w:p w:rsidR="0099682E" w:rsidRPr="0041732D" w:rsidRDefault="0099682E" w:rsidP="00A42F31">
            <w:pPr>
              <w:contextualSpacing/>
              <w:rPr>
                <w:szCs w:val="20"/>
              </w:rPr>
            </w:pPr>
          </w:p>
        </w:tc>
      </w:tr>
      <w:tr w:rsidR="00A57623" w:rsidRPr="0041732D" w:rsidTr="00A42F31">
        <w:trPr>
          <w:cantSplit/>
          <w:trHeight w:val="20"/>
          <w:jc w:val="center"/>
        </w:trPr>
        <w:tc>
          <w:tcPr>
            <w:tcW w:w="2880" w:type="dxa"/>
            <w:vMerge/>
          </w:tcPr>
          <w:p w:rsidR="00A57623" w:rsidRPr="0041732D" w:rsidRDefault="00A57623" w:rsidP="00A42F31">
            <w:pPr>
              <w:pStyle w:val="ListParagraph"/>
              <w:numPr>
                <w:ilvl w:val="0"/>
                <w:numId w:val="1"/>
              </w:numPr>
              <w:contextualSpacing/>
              <w:rPr>
                <w:rFonts w:cs="Times New Roman"/>
                <w:szCs w:val="20"/>
              </w:rPr>
            </w:pPr>
          </w:p>
        </w:tc>
        <w:tc>
          <w:tcPr>
            <w:tcW w:w="2880" w:type="dxa"/>
          </w:tcPr>
          <w:p w:rsidR="00A57623" w:rsidRPr="0041732D" w:rsidRDefault="00F32143" w:rsidP="00A42F31">
            <w:pPr>
              <w:rPr>
                <w:szCs w:val="20"/>
              </w:rPr>
            </w:pPr>
            <w:r>
              <w:rPr>
                <w:szCs w:val="20"/>
              </w:rPr>
              <w:t>RWC10-GR.10-S.3-</w:t>
            </w:r>
            <w:r w:rsidR="00A57623" w:rsidRPr="0041732D">
              <w:rPr>
                <w:szCs w:val="20"/>
              </w:rPr>
              <w:t>GLE</w:t>
            </w:r>
            <w:r>
              <w:rPr>
                <w:szCs w:val="20"/>
              </w:rPr>
              <w:t>.2-</w:t>
            </w:r>
            <w:r w:rsidR="00A57623" w:rsidRPr="0041732D">
              <w:rPr>
                <w:szCs w:val="20"/>
              </w:rPr>
              <w:t>EO.a</w:t>
            </w:r>
          </w:p>
        </w:tc>
        <w:tc>
          <w:tcPr>
            <w:tcW w:w="5760" w:type="dxa"/>
          </w:tcPr>
          <w:p w:rsidR="00A57623" w:rsidRPr="0041732D" w:rsidRDefault="00A57623" w:rsidP="00A42F31">
            <w:pPr>
              <w:autoSpaceDE w:val="0"/>
              <w:autoSpaceDN w:val="0"/>
              <w:adjustRightInd w:val="0"/>
              <w:rPr>
                <w:rFonts w:eastAsia="Calibri" w:cs="Gotham-Book"/>
                <w:szCs w:val="20"/>
              </w:rPr>
            </w:pPr>
            <w:r w:rsidRPr="0041732D">
              <w:rPr>
                <w:szCs w:val="20"/>
              </w:rPr>
              <w:t>Write informative/explanatory texts to examine and convey complex ideas, concepts, and information clearly and accurately through the effective selection, organiza</w:t>
            </w:r>
            <w:r w:rsidR="000C60B3" w:rsidRPr="0041732D">
              <w:rPr>
                <w:szCs w:val="20"/>
              </w:rPr>
              <w:t xml:space="preserve">tion, and analysis of content. </w:t>
            </w:r>
            <w:r w:rsidR="000C60B3" w:rsidRPr="0041732D">
              <w:rPr>
                <w:rFonts w:cs="Verdana"/>
                <w:szCs w:val="20"/>
              </w:rPr>
              <w:t>(CCSS: W.9-10.2)</w:t>
            </w:r>
          </w:p>
        </w:tc>
        <w:tc>
          <w:tcPr>
            <w:tcW w:w="2880" w:type="dxa"/>
            <w:vMerge/>
          </w:tcPr>
          <w:p w:rsidR="00A57623" w:rsidRPr="0041732D" w:rsidRDefault="00A57623" w:rsidP="00A42F31">
            <w:pPr>
              <w:contextualSpacing/>
              <w:rPr>
                <w:szCs w:val="20"/>
              </w:rPr>
            </w:pPr>
          </w:p>
        </w:tc>
      </w:tr>
      <w:tr w:rsidR="006D00FD" w:rsidRPr="0041732D" w:rsidTr="00A42F31">
        <w:trPr>
          <w:cantSplit/>
          <w:trHeight w:val="20"/>
          <w:jc w:val="center"/>
        </w:trPr>
        <w:tc>
          <w:tcPr>
            <w:tcW w:w="2880" w:type="dxa"/>
            <w:vMerge w:val="restart"/>
          </w:tcPr>
          <w:p w:rsidR="006D00FD" w:rsidRPr="0041732D" w:rsidRDefault="006D00FD" w:rsidP="00A42F31">
            <w:pPr>
              <w:pStyle w:val="ListParagraph"/>
              <w:numPr>
                <w:ilvl w:val="0"/>
                <w:numId w:val="1"/>
              </w:numPr>
              <w:contextualSpacing/>
              <w:rPr>
                <w:rFonts w:cs="Times New Roman"/>
                <w:szCs w:val="20"/>
              </w:rPr>
            </w:pPr>
            <w:r w:rsidRPr="0041732D">
              <w:rPr>
                <w:szCs w:val="20"/>
              </w:rPr>
              <w:t>Plan, draft, revise, and edit for a final copy.</w:t>
            </w:r>
          </w:p>
        </w:tc>
        <w:tc>
          <w:tcPr>
            <w:tcW w:w="2880" w:type="dxa"/>
          </w:tcPr>
          <w:p w:rsidR="006D00FD" w:rsidRPr="0041732D" w:rsidRDefault="00F32143" w:rsidP="00A42F31">
            <w:pPr>
              <w:rPr>
                <w:szCs w:val="20"/>
                <w:highlight w:val="yellow"/>
              </w:rPr>
            </w:pPr>
            <w:r>
              <w:rPr>
                <w:szCs w:val="20"/>
              </w:rPr>
              <w:t>RWC10-GR.10-S.3-GLE.1-</w:t>
            </w:r>
            <w:r w:rsidR="006D00FD" w:rsidRPr="0041732D">
              <w:rPr>
                <w:szCs w:val="20"/>
              </w:rPr>
              <w:t>EO.d</w:t>
            </w:r>
          </w:p>
        </w:tc>
        <w:tc>
          <w:tcPr>
            <w:tcW w:w="5760" w:type="dxa"/>
          </w:tcPr>
          <w:p w:rsidR="006D00FD" w:rsidRDefault="006D00FD" w:rsidP="00A42F31">
            <w:pPr>
              <w:rPr>
                <w:szCs w:val="20"/>
              </w:rPr>
            </w:pPr>
            <w:r w:rsidRPr="0041732D">
              <w:rPr>
                <w:szCs w:val="20"/>
              </w:rPr>
              <w:t>Revise texts using feedback to enhance the effect on the reader and clarify the presentation of implicit or explicit theme</w:t>
            </w:r>
          </w:p>
          <w:p w:rsidR="00A42F31" w:rsidRPr="0041732D" w:rsidRDefault="00A42F31" w:rsidP="00A42F31">
            <w:pPr>
              <w:rPr>
                <w:szCs w:val="20"/>
                <w:highlight w:val="yellow"/>
              </w:rPr>
            </w:pPr>
          </w:p>
        </w:tc>
        <w:tc>
          <w:tcPr>
            <w:tcW w:w="2880" w:type="dxa"/>
            <w:vMerge w:val="restart"/>
          </w:tcPr>
          <w:p w:rsidR="006D00FD" w:rsidRPr="0041732D" w:rsidRDefault="006D00FD" w:rsidP="00A42F31">
            <w:pPr>
              <w:contextualSpacing/>
              <w:rPr>
                <w:szCs w:val="20"/>
              </w:rPr>
            </w:pPr>
            <w:r w:rsidRPr="0041732D">
              <w:rPr>
                <w:szCs w:val="20"/>
              </w:rPr>
              <w:t>Planning, drafting and revising are considered an integral part of the writing process and are embedded throughout multiple grade level expectations.</w:t>
            </w:r>
          </w:p>
        </w:tc>
      </w:tr>
      <w:tr w:rsidR="002A2926" w:rsidRPr="0041732D" w:rsidTr="00A42F31">
        <w:trPr>
          <w:cantSplit/>
          <w:trHeight w:val="20"/>
          <w:jc w:val="center"/>
        </w:trPr>
        <w:tc>
          <w:tcPr>
            <w:tcW w:w="2880" w:type="dxa"/>
            <w:vMerge/>
          </w:tcPr>
          <w:p w:rsidR="002A2926" w:rsidRPr="0041732D" w:rsidRDefault="002A2926" w:rsidP="00A42F31">
            <w:pPr>
              <w:pStyle w:val="ListParagraph"/>
              <w:numPr>
                <w:ilvl w:val="0"/>
                <w:numId w:val="1"/>
              </w:numPr>
              <w:contextualSpacing/>
              <w:rPr>
                <w:rFonts w:cs="Times New Roman"/>
                <w:szCs w:val="20"/>
              </w:rPr>
            </w:pPr>
          </w:p>
        </w:tc>
        <w:tc>
          <w:tcPr>
            <w:tcW w:w="2880" w:type="dxa"/>
          </w:tcPr>
          <w:p w:rsidR="002A2926" w:rsidRPr="0041732D" w:rsidRDefault="00F32143" w:rsidP="00A42F31">
            <w:pPr>
              <w:rPr>
                <w:szCs w:val="20"/>
              </w:rPr>
            </w:pPr>
            <w:r>
              <w:rPr>
                <w:szCs w:val="20"/>
              </w:rPr>
              <w:t>RWC10-GR.10-S.3-GLE.2-</w:t>
            </w:r>
            <w:r w:rsidR="002A2926" w:rsidRPr="0041732D">
              <w:rPr>
                <w:szCs w:val="20"/>
              </w:rPr>
              <w:t>EO.a</w:t>
            </w:r>
          </w:p>
        </w:tc>
        <w:tc>
          <w:tcPr>
            <w:tcW w:w="5760" w:type="dxa"/>
          </w:tcPr>
          <w:p w:rsidR="000C60B3" w:rsidRPr="0041732D" w:rsidRDefault="002A2926" w:rsidP="00A42F31">
            <w:pPr>
              <w:autoSpaceDE w:val="0"/>
              <w:autoSpaceDN w:val="0"/>
              <w:adjustRightInd w:val="0"/>
              <w:rPr>
                <w:rFonts w:cs="Verdana"/>
                <w:szCs w:val="20"/>
              </w:rPr>
            </w:pPr>
            <w:r w:rsidRPr="0041732D">
              <w:rPr>
                <w:szCs w:val="20"/>
              </w:rPr>
              <w:t>Write informative/explanatory texts to examine and convey complex ideas, concepts, and information clearly and accurately through the effective selection, organiza</w:t>
            </w:r>
            <w:r w:rsidR="000C60B3" w:rsidRPr="0041732D">
              <w:rPr>
                <w:szCs w:val="20"/>
              </w:rPr>
              <w:t xml:space="preserve">tion, and analysis of content. </w:t>
            </w:r>
            <w:r w:rsidR="000C60B3" w:rsidRPr="0041732D">
              <w:rPr>
                <w:rFonts w:cs="Verdana"/>
                <w:szCs w:val="20"/>
              </w:rPr>
              <w:t>(CCSS: W.9-</w:t>
            </w:r>
          </w:p>
          <w:p w:rsidR="002A2926" w:rsidRDefault="000C60B3" w:rsidP="00A42F31">
            <w:pPr>
              <w:rPr>
                <w:rFonts w:cs="Verdana"/>
                <w:szCs w:val="20"/>
              </w:rPr>
            </w:pPr>
            <w:r w:rsidRPr="0041732D">
              <w:rPr>
                <w:rFonts w:cs="Verdana"/>
                <w:szCs w:val="20"/>
              </w:rPr>
              <w:t>10.2)</w:t>
            </w:r>
          </w:p>
          <w:p w:rsidR="00A42F31" w:rsidRPr="0041732D" w:rsidRDefault="00A42F31" w:rsidP="00A42F31">
            <w:pPr>
              <w:rPr>
                <w:rFonts w:eastAsia="Calibri" w:cs="Gotham-Book"/>
                <w:szCs w:val="20"/>
              </w:rPr>
            </w:pPr>
          </w:p>
        </w:tc>
        <w:tc>
          <w:tcPr>
            <w:tcW w:w="2880" w:type="dxa"/>
            <w:vMerge/>
          </w:tcPr>
          <w:p w:rsidR="002A2926" w:rsidRPr="0041732D" w:rsidRDefault="002A2926" w:rsidP="00A42F31">
            <w:pPr>
              <w:contextualSpacing/>
              <w:rPr>
                <w:szCs w:val="20"/>
              </w:rPr>
            </w:pPr>
          </w:p>
        </w:tc>
      </w:tr>
      <w:tr w:rsidR="002A2926" w:rsidRPr="0041732D" w:rsidTr="00A42F31">
        <w:trPr>
          <w:cantSplit/>
          <w:trHeight w:val="20"/>
          <w:jc w:val="center"/>
        </w:trPr>
        <w:tc>
          <w:tcPr>
            <w:tcW w:w="2880" w:type="dxa"/>
            <w:vMerge/>
          </w:tcPr>
          <w:p w:rsidR="002A2926" w:rsidRPr="0041732D" w:rsidRDefault="002A2926" w:rsidP="00A42F31">
            <w:pPr>
              <w:pStyle w:val="ListParagraph"/>
              <w:numPr>
                <w:ilvl w:val="0"/>
                <w:numId w:val="1"/>
              </w:numPr>
              <w:contextualSpacing/>
              <w:rPr>
                <w:rFonts w:cs="Times New Roman"/>
                <w:szCs w:val="20"/>
              </w:rPr>
            </w:pPr>
          </w:p>
        </w:tc>
        <w:tc>
          <w:tcPr>
            <w:tcW w:w="2880" w:type="dxa"/>
          </w:tcPr>
          <w:p w:rsidR="002A2926" w:rsidRPr="0041732D" w:rsidRDefault="00F32143" w:rsidP="00A42F31">
            <w:pPr>
              <w:rPr>
                <w:szCs w:val="20"/>
              </w:rPr>
            </w:pPr>
            <w:r>
              <w:rPr>
                <w:szCs w:val="20"/>
              </w:rPr>
              <w:t>RWC10-GR.10-S.</w:t>
            </w:r>
            <w:r w:rsidR="002A2926" w:rsidRPr="0041732D">
              <w:rPr>
                <w:szCs w:val="20"/>
              </w:rPr>
              <w:t>3</w:t>
            </w:r>
            <w:r>
              <w:rPr>
                <w:szCs w:val="20"/>
              </w:rPr>
              <w:t>-GLE.</w:t>
            </w:r>
            <w:r w:rsidR="002A2926" w:rsidRPr="0041732D">
              <w:rPr>
                <w:szCs w:val="20"/>
              </w:rPr>
              <w:t>3</w:t>
            </w:r>
            <w:r>
              <w:rPr>
                <w:szCs w:val="20"/>
              </w:rPr>
              <w:t>-EO.</w:t>
            </w:r>
            <w:r w:rsidR="002A2926" w:rsidRPr="0041732D">
              <w:rPr>
                <w:szCs w:val="20"/>
              </w:rPr>
              <w:t>e</w:t>
            </w:r>
          </w:p>
        </w:tc>
        <w:tc>
          <w:tcPr>
            <w:tcW w:w="5760" w:type="dxa"/>
          </w:tcPr>
          <w:p w:rsidR="002A2926" w:rsidRDefault="002A2926" w:rsidP="00A42F31">
            <w:pPr>
              <w:rPr>
                <w:szCs w:val="20"/>
              </w:rPr>
            </w:pPr>
            <w:r w:rsidRPr="0041732D">
              <w:rPr>
                <w:szCs w:val="20"/>
              </w:rPr>
              <w:t>Develop and strengthen writing as needed by planning, revising, editing, rewriting, or trying a new approach, focusing on addressing what is most significant for a specific purpose and audience. (CCSS: W.9-10.5)</w:t>
            </w:r>
          </w:p>
          <w:p w:rsidR="00A42F31" w:rsidRPr="0041732D" w:rsidRDefault="00A42F31" w:rsidP="00A42F31">
            <w:pPr>
              <w:rPr>
                <w:szCs w:val="20"/>
              </w:rPr>
            </w:pPr>
          </w:p>
        </w:tc>
        <w:tc>
          <w:tcPr>
            <w:tcW w:w="2880" w:type="dxa"/>
            <w:vMerge/>
          </w:tcPr>
          <w:p w:rsidR="002A2926" w:rsidRPr="0041732D" w:rsidRDefault="002A2926" w:rsidP="00A42F31">
            <w:pPr>
              <w:contextualSpacing/>
              <w:rPr>
                <w:szCs w:val="20"/>
              </w:rPr>
            </w:pPr>
          </w:p>
        </w:tc>
      </w:tr>
      <w:tr w:rsidR="00040D63" w:rsidRPr="0041732D" w:rsidTr="00A42F31">
        <w:trPr>
          <w:cantSplit/>
          <w:trHeight w:val="20"/>
          <w:jc w:val="center"/>
        </w:trPr>
        <w:tc>
          <w:tcPr>
            <w:tcW w:w="2880" w:type="dxa"/>
            <w:vMerge w:val="restart"/>
          </w:tcPr>
          <w:p w:rsidR="00040D63" w:rsidRPr="0041732D" w:rsidRDefault="00040D63" w:rsidP="00A42F31">
            <w:pPr>
              <w:pStyle w:val="ListParagraph"/>
              <w:numPr>
                <w:ilvl w:val="0"/>
                <w:numId w:val="1"/>
              </w:numPr>
              <w:contextualSpacing/>
              <w:rPr>
                <w:rFonts w:cs="Times New Roman"/>
                <w:szCs w:val="20"/>
              </w:rPr>
            </w:pPr>
            <w:r w:rsidRPr="0041732D">
              <w:rPr>
                <w:szCs w:val="20"/>
              </w:rPr>
              <w:lastRenderedPageBreak/>
              <w:t>Use the format, voice, and style appropriate for audience and purpose.</w:t>
            </w:r>
          </w:p>
        </w:tc>
        <w:tc>
          <w:tcPr>
            <w:tcW w:w="2880" w:type="dxa"/>
          </w:tcPr>
          <w:p w:rsidR="00040D63" w:rsidRPr="0041732D" w:rsidRDefault="00040D63" w:rsidP="00A42F31">
            <w:pPr>
              <w:rPr>
                <w:szCs w:val="20"/>
              </w:rPr>
            </w:pPr>
            <w:r>
              <w:rPr>
                <w:szCs w:val="20"/>
              </w:rPr>
              <w:t>RWC10-GR.10-S.3-GLE.1-</w:t>
            </w:r>
            <w:r w:rsidRPr="0041732D">
              <w:rPr>
                <w:szCs w:val="20"/>
              </w:rPr>
              <w:t>EO.c</w:t>
            </w:r>
          </w:p>
        </w:tc>
        <w:tc>
          <w:tcPr>
            <w:tcW w:w="5760" w:type="dxa"/>
          </w:tcPr>
          <w:p w:rsidR="00040D63" w:rsidRDefault="00040D63" w:rsidP="00A42F31">
            <w:pPr>
              <w:rPr>
                <w:szCs w:val="20"/>
              </w:rPr>
            </w:pPr>
            <w:r w:rsidRPr="0041732D">
              <w:rPr>
                <w:szCs w:val="20"/>
              </w:rPr>
              <w:t>Use a variety of strategies to evaluate whether the writing is presented in a creative and reflective manner (e.g., reading the draft aloud, seeking feedback from a reviewer, scoring guides)</w:t>
            </w:r>
          </w:p>
          <w:p w:rsidR="00040D63" w:rsidRPr="0041732D" w:rsidRDefault="00040D63" w:rsidP="00A42F31">
            <w:pPr>
              <w:rPr>
                <w:szCs w:val="20"/>
              </w:rPr>
            </w:pPr>
          </w:p>
        </w:tc>
        <w:tc>
          <w:tcPr>
            <w:tcW w:w="2880" w:type="dxa"/>
            <w:vMerge w:val="restart"/>
          </w:tcPr>
          <w:p w:rsidR="00040D63" w:rsidRPr="0041732D" w:rsidRDefault="00040D63" w:rsidP="00A42F31">
            <w:pPr>
              <w:contextualSpacing/>
              <w:rPr>
                <w:szCs w:val="20"/>
              </w:rPr>
            </w:pPr>
          </w:p>
        </w:tc>
      </w:tr>
      <w:tr w:rsidR="00040D63" w:rsidRPr="0041732D" w:rsidTr="00A42F31">
        <w:trPr>
          <w:cantSplit/>
          <w:trHeight w:val="20"/>
          <w:jc w:val="center"/>
        </w:trPr>
        <w:tc>
          <w:tcPr>
            <w:tcW w:w="2880" w:type="dxa"/>
            <w:vMerge/>
          </w:tcPr>
          <w:p w:rsidR="00040D63" w:rsidRPr="0041732D" w:rsidRDefault="00040D63" w:rsidP="00A42F31">
            <w:pPr>
              <w:pStyle w:val="ListParagraph"/>
              <w:numPr>
                <w:ilvl w:val="0"/>
                <w:numId w:val="1"/>
              </w:numPr>
              <w:contextualSpacing/>
              <w:rPr>
                <w:rFonts w:cs="Times New Roman"/>
                <w:szCs w:val="20"/>
              </w:rPr>
            </w:pPr>
          </w:p>
        </w:tc>
        <w:tc>
          <w:tcPr>
            <w:tcW w:w="2880" w:type="dxa"/>
          </w:tcPr>
          <w:p w:rsidR="00040D63" w:rsidRPr="0041732D" w:rsidRDefault="00040D63" w:rsidP="00A42F31">
            <w:pPr>
              <w:rPr>
                <w:szCs w:val="20"/>
              </w:rPr>
            </w:pPr>
            <w:r>
              <w:rPr>
                <w:szCs w:val="20"/>
              </w:rPr>
              <w:t>RWC10-GR.10-S.3-GLE.2-</w:t>
            </w:r>
            <w:r w:rsidRPr="0041732D">
              <w:rPr>
                <w:szCs w:val="20"/>
              </w:rPr>
              <w:t>EO.a.xi</w:t>
            </w:r>
          </w:p>
        </w:tc>
        <w:tc>
          <w:tcPr>
            <w:tcW w:w="5760" w:type="dxa"/>
          </w:tcPr>
          <w:p w:rsidR="00040D63" w:rsidRDefault="00040D63" w:rsidP="00A42F31">
            <w:pPr>
              <w:rPr>
                <w:szCs w:val="20"/>
              </w:rPr>
            </w:pPr>
            <w:r w:rsidRPr="0041732D">
              <w:rPr>
                <w:szCs w:val="20"/>
              </w:rPr>
              <w:t>Present writing to an authentic audience and gauge effect on audience for intended purpose</w:t>
            </w:r>
          </w:p>
          <w:p w:rsidR="00040D63" w:rsidRPr="0041732D" w:rsidRDefault="00040D63" w:rsidP="00A42F31">
            <w:pPr>
              <w:rPr>
                <w:szCs w:val="20"/>
              </w:rPr>
            </w:pPr>
          </w:p>
        </w:tc>
        <w:tc>
          <w:tcPr>
            <w:tcW w:w="2880" w:type="dxa"/>
            <w:vMerge/>
          </w:tcPr>
          <w:p w:rsidR="00040D63" w:rsidRPr="0041732D" w:rsidRDefault="00040D63" w:rsidP="00A42F31">
            <w:pPr>
              <w:contextualSpacing/>
              <w:rPr>
                <w:szCs w:val="20"/>
              </w:rPr>
            </w:pPr>
          </w:p>
        </w:tc>
      </w:tr>
      <w:tr w:rsidR="00040D63" w:rsidRPr="0041732D" w:rsidTr="00A42F31">
        <w:trPr>
          <w:cantSplit/>
          <w:trHeight w:val="20"/>
          <w:jc w:val="center"/>
        </w:trPr>
        <w:tc>
          <w:tcPr>
            <w:tcW w:w="2880" w:type="dxa"/>
            <w:vMerge/>
          </w:tcPr>
          <w:p w:rsidR="00040D63" w:rsidRPr="0041732D" w:rsidRDefault="00040D63" w:rsidP="00A42F31">
            <w:pPr>
              <w:pStyle w:val="ListParagraph"/>
              <w:numPr>
                <w:ilvl w:val="0"/>
                <w:numId w:val="1"/>
              </w:numPr>
              <w:contextualSpacing/>
              <w:rPr>
                <w:rFonts w:cs="Times New Roman"/>
                <w:szCs w:val="20"/>
              </w:rPr>
            </w:pPr>
          </w:p>
        </w:tc>
        <w:tc>
          <w:tcPr>
            <w:tcW w:w="2880" w:type="dxa"/>
          </w:tcPr>
          <w:p w:rsidR="00040D63" w:rsidRPr="0041732D" w:rsidRDefault="00040D63" w:rsidP="00A42F31">
            <w:pPr>
              <w:rPr>
                <w:szCs w:val="20"/>
              </w:rPr>
            </w:pPr>
            <w:r>
              <w:rPr>
                <w:szCs w:val="20"/>
              </w:rPr>
              <w:t>RWC10-GR.10-S.3-GLE.3-</w:t>
            </w:r>
            <w:r w:rsidRPr="0041732D">
              <w:rPr>
                <w:szCs w:val="20"/>
              </w:rPr>
              <w:t>EO.d</w:t>
            </w:r>
          </w:p>
        </w:tc>
        <w:tc>
          <w:tcPr>
            <w:tcW w:w="5760" w:type="dxa"/>
          </w:tcPr>
          <w:p w:rsidR="00040D63" w:rsidRDefault="00040D63" w:rsidP="00A42F31">
            <w:pPr>
              <w:autoSpaceDE w:val="0"/>
              <w:autoSpaceDN w:val="0"/>
              <w:adjustRightInd w:val="0"/>
              <w:rPr>
                <w:rFonts w:cs="Verdana"/>
                <w:szCs w:val="20"/>
              </w:rPr>
            </w:pPr>
            <w:r w:rsidRPr="0041732D">
              <w:rPr>
                <w:szCs w:val="20"/>
              </w:rPr>
              <w:t>Produce clear and coherent writing in which the development, organization, and style are appropriate to task, purpose, and audience. (Grade-specific expectations for writing types are defined in expectations 1–2 above.)</w:t>
            </w:r>
            <w:r w:rsidRPr="0041732D">
              <w:rPr>
                <w:rFonts w:cs="Verdana"/>
                <w:szCs w:val="20"/>
              </w:rPr>
              <w:t xml:space="preserve"> (CCSS:W.9-10.4)</w:t>
            </w:r>
          </w:p>
          <w:p w:rsidR="00040D63" w:rsidRPr="0041732D" w:rsidRDefault="00040D63" w:rsidP="00A42F31">
            <w:pPr>
              <w:autoSpaceDE w:val="0"/>
              <w:autoSpaceDN w:val="0"/>
              <w:adjustRightInd w:val="0"/>
              <w:rPr>
                <w:szCs w:val="20"/>
              </w:rPr>
            </w:pPr>
          </w:p>
        </w:tc>
        <w:tc>
          <w:tcPr>
            <w:tcW w:w="2880" w:type="dxa"/>
            <w:vMerge/>
          </w:tcPr>
          <w:p w:rsidR="00040D63" w:rsidRPr="0041732D" w:rsidRDefault="00040D63" w:rsidP="00A42F31">
            <w:pPr>
              <w:contextualSpacing/>
              <w:rPr>
                <w:szCs w:val="20"/>
              </w:rPr>
            </w:pPr>
          </w:p>
        </w:tc>
      </w:tr>
      <w:tr w:rsidR="00A57623" w:rsidRPr="0041732D" w:rsidTr="00A42F31">
        <w:trPr>
          <w:cantSplit/>
          <w:trHeight w:val="20"/>
          <w:jc w:val="center"/>
        </w:trPr>
        <w:tc>
          <w:tcPr>
            <w:tcW w:w="2880" w:type="dxa"/>
            <w:vMerge w:val="restart"/>
          </w:tcPr>
          <w:p w:rsidR="00A57623" w:rsidRPr="0041732D" w:rsidRDefault="00A57623" w:rsidP="00A42F31">
            <w:pPr>
              <w:pStyle w:val="ListParagraph"/>
              <w:numPr>
                <w:ilvl w:val="0"/>
                <w:numId w:val="1"/>
              </w:numPr>
              <w:contextualSpacing/>
              <w:rPr>
                <w:rFonts w:cs="Times New Roman"/>
                <w:szCs w:val="20"/>
              </w:rPr>
            </w:pPr>
            <w:r w:rsidRPr="0041732D">
              <w:rPr>
                <w:szCs w:val="20"/>
              </w:rPr>
              <w:t>Develop main ideas and content fully focused on a prompt with relevant, thorough, and effective support.</w:t>
            </w:r>
          </w:p>
        </w:tc>
        <w:tc>
          <w:tcPr>
            <w:tcW w:w="2880" w:type="dxa"/>
          </w:tcPr>
          <w:p w:rsidR="00A57623" w:rsidRPr="0041732D" w:rsidRDefault="00F32143" w:rsidP="00A42F31">
            <w:pPr>
              <w:rPr>
                <w:szCs w:val="20"/>
              </w:rPr>
            </w:pPr>
            <w:r>
              <w:rPr>
                <w:szCs w:val="20"/>
              </w:rPr>
              <w:t>RWC10-GR.10-S.3-GLE.1-</w:t>
            </w:r>
            <w:r w:rsidR="00A57623" w:rsidRPr="0041732D">
              <w:rPr>
                <w:szCs w:val="20"/>
              </w:rPr>
              <w:t>EO.b</w:t>
            </w:r>
          </w:p>
        </w:tc>
        <w:tc>
          <w:tcPr>
            <w:tcW w:w="5760" w:type="dxa"/>
          </w:tcPr>
          <w:p w:rsidR="00A57623" w:rsidRDefault="00A57623" w:rsidP="00A42F31">
            <w:pPr>
              <w:autoSpaceDE w:val="0"/>
              <w:autoSpaceDN w:val="0"/>
              <w:adjustRightInd w:val="0"/>
              <w:rPr>
                <w:szCs w:val="20"/>
              </w:rPr>
            </w:pPr>
            <w:r w:rsidRPr="0041732D">
              <w:rPr>
                <w:szCs w:val="20"/>
              </w:rPr>
              <w:t>Write literary and narrative texts using a range of stylistic devices (poetic techniques, figurative language, imagery, graphic elements) to support the presentation of implicit or explicit theme</w:t>
            </w:r>
            <w:r w:rsidR="000C60B3" w:rsidRPr="0041732D">
              <w:rPr>
                <w:szCs w:val="20"/>
              </w:rPr>
              <w:t xml:space="preserve"> </w:t>
            </w:r>
          </w:p>
          <w:p w:rsidR="00A42F31" w:rsidRPr="0041732D" w:rsidRDefault="00A42F31" w:rsidP="00A42F31">
            <w:pPr>
              <w:autoSpaceDE w:val="0"/>
              <w:autoSpaceDN w:val="0"/>
              <w:adjustRightInd w:val="0"/>
              <w:rPr>
                <w:szCs w:val="20"/>
              </w:rPr>
            </w:pPr>
          </w:p>
        </w:tc>
        <w:tc>
          <w:tcPr>
            <w:tcW w:w="2880" w:type="dxa"/>
            <w:vMerge w:val="restart"/>
          </w:tcPr>
          <w:p w:rsidR="00A57623" w:rsidRPr="0041732D" w:rsidRDefault="00A57623" w:rsidP="00A42F31">
            <w:pPr>
              <w:contextualSpacing/>
              <w:rPr>
                <w:szCs w:val="20"/>
              </w:rPr>
            </w:pPr>
          </w:p>
        </w:tc>
      </w:tr>
      <w:tr w:rsidR="00A57623" w:rsidRPr="0041732D" w:rsidTr="00A42F31">
        <w:trPr>
          <w:cantSplit/>
          <w:trHeight w:val="20"/>
          <w:jc w:val="center"/>
        </w:trPr>
        <w:tc>
          <w:tcPr>
            <w:tcW w:w="2880" w:type="dxa"/>
            <w:vMerge/>
          </w:tcPr>
          <w:p w:rsidR="00A57623" w:rsidRPr="0041732D" w:rsidRDefault="00A57623" w:rsidP="00A42F31">
            <w:pPr>
              <w:pStyle w:val="ListParagraph"/>
              <w:numPr>
                <w:ilvl w:val="0"/>
                <w:numId w:val="1"/>
              </w:numPr>
              <w:contextualSpacing/>
              <w:rPr>
                <w:rFonts w:cs="Times New Roman"/>
                <w:szCs w:val="20"/>
              </w:rPr>
            </w:pPr>
          </w:p>
        </w:tc>
        <w:tc>
          <w:tcPr>
            <w:tcW w:w="2880" w:type="dxa"/>
          </w:tcPr>
          <w:p w:rsidR="00A57623" w:rsidRPr="0041732D" w:rsidRDefault="00F32143" w:rsidP="00A42F31">
            <w:pPr>
              <w:rPr>
                <w:szCs w:val="20"/>
              </w:rPr>
            </w:pPr>
            <w:r>
              <w:rPr>
                <w:szCs w:val="20"/>
              </w:rPr>
              <w:t>RWC10-GR.10-S.3-</w:t>
            </w:r>
            <w:r w:rsidR="00A57623" w:rsidRPr="0041732D">
              <w:rPr>
                <w:szCs w:val="20"/>
              </w:rPr>
              <w:t>GLE</w:t>
            </w:r>
            <w:r>
              <w:rPr>
                <w:szCs w:val="20"/>
              </w:rPr>
              <w:t>.2-</w:t>
            </w:r>
            <w:r w:rsidR="00A57623" w:rsidRPr="0041732D">
              <w:rPr>
                <w:szCs w:val="20"/>
              </w:rPr>
              <w:t>EO.a</w:t>
            </w:r>
          </w:p>
        </w:tc>
        <w:tc>
          <w:tcPr>
            <w:tcW w:w="5760" w:type="dxa"/>
          </w:tcPr>
          <w:p w:rsidR="00A57623" w:rsidRDefault="00A57623" w:rsidP="00A42F31">
            <w:pPr>
              <w:autoSpaceDE w:val="0"/>
              <w:autoSpaceDN w:val="0"/>
              <w:adjustRightInd w:val="0"/>
              <w:rPr>
                <w:rFonts w:cs="Verdana"/>
                <w:szCs w:val="20"/>
              </w:rPr>
            </w:pPr>
            <w:r w:rsidRPr="0041732D">
              <w:rPr>
                <w:szCs w:val="20"/>
              </w:rPr>
              <w:t xml:space="preserve">Write informative/explanatory texts to examine and convey complex ideas, concepts, and information clearly and accurately through the effective selection, organization, and analysis of content.  </w:t>
            </w:r>
            <w:r w:rsidR="000C60B3" w:rsidRPr="0041732D">
              <w:rPr>
                <w:rFonts w:cs="Verdana"/>
                <w:szCs w:val="20"/>
              </w:rPr>
              <w:t>(CCSS: W.9-10.2)</w:t>
            </w:r>
          </w:p>
          <w:p w:rsidR="00A42F31" w:rsidRPr="0041732D" w:rsidRDefault="00A42F31" w:rsidP="00A42F31">
            <w:pPr>
              <w:autoSpaceDE w:val="0"/>
              <w:autoSpaceDN w:val="0"/>
              <w:adjustRightInd w:val="0"/>
              <w:rPr>
                <w:szCs w:val="20"/>
              </w:rPr>
            </w:pPr>
          </w:p>
        </w:tc>
        <w:tc>
          <w:tcPr>
            <w:tcW w:w="2880" w:type="dxa"/>
            <w:vMerge/>
          </w:tcPr>
          <w:p w:rsidR="00A57623" w:rsidRPr="0041732D" w:rsidRDefault="00A57623" w:rsidP="00A42F31">
            <w:pPr>
              <w:contextualSpacing/>
              <w:rPr>
                <w:szCs w:val="20"/>
              </w:rPr>
            </w:pPr>
          </w:p>
        </w:tc>
      </w:tr>
      <w:tr w:rsidR="00A57623" w:rsidRPr="0041732D" w:rsidTr="00A42F31">
        <w:trPr>
          <w:cantSplit/>
          <w:trHeight w:val="20"/>
          <w:jc w:val="center"/>
        </w:trPr>
        <w:tc>
          <w:tcPr>
            <w:tcW w:w="2880" w:type="dxa"/>
            <w:vMerge/>
          </w:tcPr>
          <w:p w:rsidR="00A57623" w:rsidRPr="0041732D" w:rsidRDefault="00A57623" w:rsidP="00A42F31">
            <w:pPr>
              <w:pStyle w:val="ListParagraph"/>
              <w:numPr>
                <w:ilvl w:val="0"/>
                <w:numId w:val="1"/>
              </w:numPr>
              <w:contextualSpacing/>
              <w:rPr>
                <w:rFonts w:cs="Times New Roman"/>
                <w:szCs w:val="20"/>
              </w:rPr>
            </w:pPr>
          </w:p>
        </w:tc>
        <w:tc>
          <w:tcPr>
            <w:tcW w:w="2880" w:type="dxa"/>
          </w:tcPr>
          <w:p w:rsidR="00A57623" w:rsidRPr="0041732D" w:rsidRDefault="00F32143" w:rsidP="00A42F31">
            <w:pPr>
              <w:rPr>
                <w:szCs w:val="20"/>
              </w:rPr>
            </w:pPr>
            <w:r>
              <w:rPr>
                <w:szCs w:val="20"/>
              </w:rPr>
              <w:t>RWC10-GR.10-S.</w:t>
            </w:r>
            <w:r w:rsidR="00A57623" w:rsidRPr="0041732D">
              <w:rPr>
                <w:szCs w:val="20"/>
              </w:rPr>
              <w:t>3</w:t>
            </w:r>
            <w:r>
              <w:rPr>
                <w:szCs w:val="20"/>
              </w:rPr>
              <w:t>-GLE.</w:t>
            </w:r>
            <w:r w:rsidR="00A57623" w:rsidRPr="0041732D">
              <w:rPr>
                <w:szCs w:val="20"/>
              </w:rPr>
              <w:t>2</w:t>
            </w:r>
            <w:r>
              <w:rPr>
                <w:szCs w:val="20"/>
              </w:rPr>
              <w:t>-EO.</w:t>
            </w:r>
            <w:r w:rsidR="00A57623" w:rsidRPr="0041732D">
              <w:rPr>
                <w:szCs w:val="20"/>
              </w:rPr>
              <w:t>a.iv</w:t>
            </w:r>
          </w:p>
        </w:tc>
        <w:tc>
          <w:tcPr>
            <w:tcW w:w="5760" w:type="dxa"/>
          </w:tcPr>
          <w:p w:rsidR="00A57623" w:rsidRDefault="00A57623" w:rsidP="00A42F31">
            <w:pPr>
              <w:rPr>
                <w:szCs w:val="20"/>
              </w:rPr>
            </w:pPr>
            <w:r w:rsidRPr="0041732D">
              <w:rPr>
                <w:szCs w:val="20"/>
              </w:rPr>
              <w:t>Collect, organize, and evaluate materials to support ideas</w:t>
            </w:r>
          </w:p>
          <w:p w:rsidR="00A42F31" w:rsidRPr="0041732D" w:rsidRDefault="00A42F31" w:rsidP="00A42F31">
            <w:pPr>
              <w:rPr>
                <w:szCs w:val="20"/>
              </w:rPr>
            </w:pPr>
          </w:p>
        </w:tc>
        <w:tc>
          <w:tcPr>
            <w:tcW w:w="2880" w:type="dxa"/>
            <w:vMerge/>
          </w:tcPr>
          <w:p w:rsidR="00A57623" w:rsidRPr="0041732D" w:rsidRDefault="00A57623" w:rsidP="00A42F31">
            <w:pPr>
              <w:contextualSpacing/>
              <w:rPr>
                <w:szCs w:val="20"/>
              </w:rPr>
            </w:pPr>
          </w:p>
        </w:tc>
      </w:tr>
      <w:tr w:rsidR="006D00FD" w:rsidRPr="0041732D" w:rsidTr="00A42F31">
        <w:trPr>
          <w:cantSplit/>
          <w:trHeight w:val="20"/>
          <w:jc w:val="center"/>
        </w:trPr>
        <w:tc>
          <w:tcPr>
            <w:tcW w:w="2880" w:type="dxa"/>
            <w:vMerge w:val="restart"/>
          </w:tcPr>
          <w:p w:rsidR="006D00FD" w:rsidRPr="0041732D" w:rsidRDefault="006D00FD" w:rsidP="00A42F31">
            <w:pPr>
              <w:pStyle w:val="ListParagraph"/>
              <w:numPr>
                <w:ilvl w:val="0"/>
                <w:numId w:val="1"/>
              </w:numPr>
              <w:contextualSpacing/>
              <w:rPr>
                <w:szCs w:val="20"/>
              </w:rPr>
            </w:pPr>
            <w:r w:rsidRPr="0041732D">
              <w:rPr>
                <w:szCs w:val="20"/>
              </w:rPr>
              <w:lastRenderedPageBreak/>
              <w:t>Organize writing using text structures (for example, cause and effect relationships, compare/contrast, and problem/solution).</w:t>
            </w:r>
          </w:p>
        </w:tc>
        <w:tc>
          <w:tcPr>
            <w:tcW w:w="2880" w:type="dxa"/>
          </w:tcPr>
          <w:p w:rsidR="006D00FD" w:rsidRPr="0041732D" w:rsidRDefault="006D00FD" w:rsidP="00A42F31">
            <w:pPr>
              <w:rPr>
                <w:szCs w:val="20"/>
              </w:rPr>
            </w:pPr>
            <w:r w:rsidRPr="0041732D">
              <w:rPr>
                <w:szCs w:val="20"/>
              </w:rPr>
              <w:t>RWC</w:t>
            </w:r>
            <w:r w:rsidR="00655F7E">
              <w:rPr>
                <w:szCs w:val="20"/>
              </w:rPr>
              <w:t>10-</w:t>
            </w:r>
            <w:r w:rsidRPr="0041732D">
              <w:rPr>
                <w:szCs w:val="20"/>
              </w:rPr>
              <w:t>GR</w:t>
            </w:r>
            <w:r w:rsidR="00655F7E">
              <w:rPr>
                <w:szCs w:val="20"/>
              </w:rPr>
              <w:t>.</w:t>
            </w:r>
            <w:r w:rsidRPr="0041732D">
              <w:rPr>
                <w:szCs w:val="20"/>
              </w:rPr>
              <w:t>9</w:t>
            </w:r>
            <w:r w:rsidR="00655F7E">
              <w:rPr>
                <w:szCs w:val="20"/>
              </w:rPr>
              <w:t>-</w:t>
            </w:r>
            <w:r w:rsidRPr="0041732D">
              <w:rPr>
                <w:szCs w:val="20"/>
              </w:rPr>
              <w:t>S</w:t>
            </w:r>
            <w:r w:rsidR="00655F7E">
              <w:rPr>
                <w:szCs w:val="20"/>
              </w:rPr>
              <w:t>.</w:t>
            </w:r>
            <w:r w:rsidRPr="0041732D">
              <w:rPr>
                <w:szCs w:val="20"/>
              </w:rPr>
              <w:t>3</w:t>
            </w:r>
            <w:r w:rsidR="00F32143">
              <w:rPr>
                <w:szCs w:val="20"/>
              </w:rPr>
              <w:t>-GLE.</w:t>
            </w:r>
            <w:r w:rsidRPr="0041732D">
              <w:rPr>
                <w:szCs w:val="20"/>
              </w:rPr>
              <w:t>1</w:t>
            </w:r>
            <w:r w:rsidR="00F32143">
              <w:rPr>
                <w:szCs w:val="20"/>
              </w:rPr>
              <w:t>-EO.</w:t>
            </w:r>
            <w:r w:rsidRPr="0041732D">
              <w:rPr>
                <w:szCs w:val="20"/>
              </w:rPr>
              <w:t>a.ii</w:t>
            </w:r>
          </w:p>
        </w:tc>
        <w:tc>
          <w:tcPr>
            <w:tcW w:w="5760" w:type="dxa"/>
          </w:tcPr>
          <w:p w:rsidR="006D00FD" w:rsidRDefault="006D00FD" w:rsidP="00A42F31">
            <w:pPr>
              <w:rPr>
                <w:rStyle w:val="apple-style-span"/>
                <w:rFonts w:cs="Arial"/>
                <w:color w:val="000000"/>
                <w:szCs w:val="20"/>
                <w:shd w:val="clear" w:color="auto" w:fill="FFFFFF"/>
              </w:rPr>
            </w:pPr>
            <w:r w:rsidRPr="0041732D">
              <w:rPr>
                <w:szCs w:val="20"/>
              </w:rPr>
              <w:t xml:space="preserve">Use a variety of techniques to sequence events so that they build on one another to create a coherent whole. </w:t>
            </w:r>
            <w:r w:rsidRPr="0041732D">
              <w:rPr>
                <w:rStyle w:val="apple-style-span"/>
                <w:rFonts w:cs="Arial"/>
                <w:color w:val="000000"/>
                <w:szCs w:val="20"/>
                <w:shd w:val="clear" w:color="auto" w:fill="FFFFFF"/>
              </w:rPr>
              <w:t>(CCSS: W.9-10.3c)</w:t>
            </w:r>
          </w:p>
          <w:p w:rsidR="00A42F31" w:rsidRPr="0041732D" w:rsidRDefault="00A42F31" w:rsidP="00A42F31">
            <w:pPr>
              <w:rPr>
                <w:szCs w:val="20"/>
              </w:rPr>
            </w:pPr>
          </w:p>
        </w:tc>
        <w:tc>
          <w:tcPr>
            <w:tcW w:w="2880" w:type="dxa"/>
            <w:vMerge w:val="restart"/>
          </w:tcPr>
          <w:p w:rsidR="006D00FD" w:rsidRPr="0041732D" w:rsidRDefault="006D00FD" w:rsidP="00A42F31">
            <w:pPr>
              <w:contextualSpacing/>
              <w:rPr>
                <w:szCs w:val="20"/>
                <w:highlight w:val="yellow"/>
              </w:rPr>
            </w:pPr>
          </w:p>
        </w:tc>
      </w:tr>
      <w:tr w:rsidR="002D7DF9" w:rsidRPr="0041732D" w:rsidTr="00A42F31">
        <w:trPr>
          <w:cantSplit/>
          <w:trHeight w:val="20"/>
          <w:jc w:val="center"/>
        </w:trPr>
        <w:tc>
          <w:tcPr>
            <w:tcW w:w="2880" w:type="dxa"/>
            <w:vMerge/>
          </w:tcPr>
          <w:p w:rsidR="002D7DF9" w:rsidRPr="0041732D" w:rsidRDefault="002D7DF9" w:rsidP="00A42F31">
            <w:pPr>
              <w:pStyle w:val="ListParagraph"/>
              <w:numPr>
                <w:ilvl w:val="0"/>
                <w:numId w:val="1"/>
              </w:numPr>
              <w:contextualSpacing/>
              <w:rPr>
                <w:rFonts w:cs="Times New Roman"/>
                <w:szCs w:val="20"/>
              </w:rPr>
            </w:pPr>
          </w:p>
        </w:tc>
        <w:tc>
          <w:tcPr>
            <w:tcW w:w="2880" w:type="dxa"/>
          </w:tcPr>
          <w:p w:rsidR="002D7DF9" w:rsidRPr="0041732D" w:rsidRDefault="002D7DF9" w:rsidP="0037245C">
            <w:pPr>
              <w:rPr>
                <w:szCs w:val="20"/>
              </w:rPr>
            </w:pPr>
            <w:r>
              <w:rPr>
                <w:szCs w:val="20"/>
              </w:rPr>
              <w:t>RWC10-GR.10-S.</w:t>
            </w:r>
            <w:r w:rsidRPr="0041732D">
              <w:rPr>
                <w:szCs w:val="20"/>
              </w:rPr>
              <w:t>3</w:t>
            </w:r>
            <w:r>
              <w:rPr>
                <w:szCs w:val="20"/>
              </w:rPr>
              <w:t>-GLE.</w:t>
            </w:r>
            <w:r w:rsidRPr="0041732D">
              <w:rPr>
                <w:szCs w:val="20"/>
              </w:rPr>
              <w:t>2</w:t>
            </w:r>
            <w:r>
              <w:rPr>
                <w:szCs w:val="20"/>
              </w:rPr>
              <w:t>-EO.</w:t>
            </w:r>
            <w:r w:rsidRPr="0041732D">
              <w:rPr>
                <w:szCs w:val="20"/>
              </w:rPr>
              <w:t>a</w:t>
            </w:r>
          </w:p>
        </w:tc>
        <w:tc>
          <w:tcPr>
            <w:tcW w:w="5760" w:type="dxa"/>
          </w:tcPr>
          <w:p w:rsidR="002D7DF9" w:rsidRPr="0041732D" w:rsidRDefault="002D7DF9" w:rsidP="0037245C">
            <w:pPr>
              <w:autoSpaceDE w:val="0"/>
              <w:autoSpaceDN w:val="0"/>
              <w:adjustRightInd w:val="0"/>
              <w:rPr>
                <w:szCs w:val="20"/>
              </w:rPr>
            </w:pPr>
            <w:r w:rsidRPr="0041732D">
              <w:rPr>
                <w:szCs w:val="20"/>
              </w:rPr>
              <w:t xml:space="preserve">Write informative/explanatory texts to examine and convey complex ideas, concepts, and information clearly and accurately through the effective selection, organization, and analysis of content.  </w:t>
            </w:r>
            <w:r w:rsidRPr="0041732D">
              <w:rPr>
                <w:rFonts w:cs="Verdana"/>
                <w:szCs w:val="20"/>
              </w:rPr>
              <w:t>(CCSS: W.9-10.2)</w:t>
            </w:r>
          </w:p>
        </w:tc>
        <w:tc>
          <w:tcPr>
            <w:tcW w:w="2880" w:type="dxa"/>
            <w:vMerge/>
          </w:tcPr>
          <w:p w:rsidR="002D7DF9" w:rsidRPr="0041732D" w:rsidRDefault="002D7DF9" w:rsidP="00A42F31">
            <w:pPr>
              <w:contextualSpacing/>
              <w:rPr>
                <w:szCs w:val="20"/>
              </w:rPr>
            </w:pPr>
          </w:p>
        </w:tc>
      </w:tr>
      <w:tr w:rsidR="002D7DF9" w:rsidRPr="0041732D" w:rsidTr="002D7DF9">
        <w:trPr>
          <w:cantSplit/>
          <w:trHeight w:val="512"/>
          <w:jc w:val="center"/>
        </w:trPr>
        <w:tc>
          <w:tcPr>
            <w:tcW w:w="2880" w:type="dxa"/>
            <w:vMerge/>
          </w:tcPr>
          <w:p w:rsidR="002D7DF9" w:rsidRPr="0041732D" w:rsidRDefault="002D7DF9" w:rsidP="00A42F31">
            <w:pPr>
              <w:pStyle w:val="ListParagraph"/>
              <w:numPr>
                <w:ilvl w:val="0"/>
                <w:numId w:val="1"/>
              </w:numPr>
              <w:contextualSpacing/>
              <w:rPr>
                <w:rFonts w:cs="Times New Roman"/>
                <w:szCs w:val="20"/>
              </w:rPr>
            </w:pPr>
          </w:p>
        </w:tc>
        <w:tc>
          <w:tcPr>
            <w:tcW w:w="2880" w:type="dxa"/>
          </w:tcPr>
          <w:p w:rsidR="002D7DF9" w:rsidRPr="0041732D" w:rsidRDefault="002D7DF9" w:rsidP="00A42F31">
            <w:pPr>
              <w:rPr>
                <w:szCs w:val="20"/>
              </w:rPr>
            </w:pPr>
            <w:r>
              <w:rPr>
                <w:szCs w:val="20"/>
              </w:rPr>
              <w:t>RWC10-GR.10-S.</w:t>
            </w:r>
            <w:r w:rsidRPr="0041732D">
              <w:rPr>
                <w:szCs w:val="20"/>
              </w:rPr>
              <w:t>3</w:t>
            </w:r>
            <w:r>
              <w:rPr>
                <w:szCs w:val="20"/>
              </w:rPr>
              <w:t>-GLE.</w:t>
            </w:r>
            <w:r w:rsidRPr="0041732D">
              <w:rPr>
                <w:szCs w:val="20"/>
              </w:rPr>
              <w:t>3</w:t>
            </w:r>
            <w:r>
              <w:rPr>
                <w:szCs w:val="20"/>
              </w:rPr>
              <w:t>-EO.</w:t>
            </w:r>
            <w:r w:rsidRPr="0041732D">
              <w:rPr>
                <w:szCs w:val="20"/>
              </w:rPr>
              <w:t>a.i</w:t>
            </w:r>
          </w:p>
        </w:tc>
        <w:tc>
          <w:tcPr>
            <w:tcW w:w="5760" w:type="dxa"/>
          </w:tcPr>
          <w:p w:rsidR="002D7DF9" w:rsidRPr="0041732D" w:rsidRDefault="002D7DF9" w:rsidP="00A42F31">
            <w:pPr>
              <w:rPr>
                <w:szCs w:val="20"/>
              </w:rPr>
            </w:pPr>
            <w:r w:rsidRPr="0041732D">
              <w:rPr>
                <w:szCs w:val="20"/>
              </w:rPr>
              <w:t>Use parallel structure</w:t>
            </w:r>
            <w:r>
              <w:rPr>
                <w:szCs w:val="20"/>
              </w:rPr>
              <w:t xml:space="preserve"> </w:t>
            </w:r>
            <w:r>
              <w:rPr>
                <w:rFonts w:cs="Verdana"/>
                <w:szCs w:val="20"/>
              </w:rPr>
              <w:t>(CCSS: L.9-10.1a)</w:t>
            </w:r>
          </w:p>
        </w:tc>
        <w:tc>
          <w:tcPr>
            <w:tcW w:w="2880" w:type="dxa"/>
            <w:vMerge/>
          </w:tcPr>
          <w:p w:rsidR="002D7DF9" w:rsidRPr="0041732D" w:rsidRDefault="002D7DF9" w:rsidP="00A42F31">
            <w:pPr>
              <w:contextualSpacing/>
              <w:rPr>
                <w:szCs w:val="20"/>
              </w:rPr>
            </w:pPr>
          </w:p>
        </w:tc>
      </w:tr>
      <w:tr w:rsidR="002D7DF9" w:rsidRPr="0041732D" w:rsidTr="00A42F31">
        <w:trPr>
          <w:cantSplit/>
          <w:trHeight w:val="20"/>
          <w:jc w:val="center"/>
        </w:trPr>
        <w:tc>
          <w:tcPr>
            <w:tcW w:w="2880" w:type="dxa"/>
            <w:vMerge w:val="restart"/>
          </w:tcPr>
          <w:p w:rsidR="002D7DF9" w:rsidRPr="0041732D" w:rsidRDefault="002D7DF9" w:rsidP="00A42F31">
            <w:pPr>
              <w:pStyle w:val="ListParagraph"/>
              <w:numPr>
                <w:ilvl w:val="0"/>
                <w:numId w:val="1"/>
              </w:numPr>
              <w:contextualSpacing/>
              <w:rPr>
                <w:szCs w:val="20"/>
              </w:rPr>
            </w:pPr>
            <w:r w:rsidRPr="0041732D">
              <w:rPr>
                <w:szCs w:val="20"/>
              </w:rPr>
              <w:t>Organize writing so that it has an engaging introduction, logical and effective development of ideas, and a satisfying conclusion.</w:t>
            </w:r>
          </w:p>
        </w:tc>
        <w:tc>
          <w:tcPr>
            <w:tcW w:w="2880" w:type="dxa"/>
          </w:tcPr>
          <w:p w:rsidR="002D7DF9" w:rsidRPr="0041732D" w:rsidRDefault="002D7DF9" w:rsidP="0037245C">
            <w:pPr>
              <w:rPr>
                <w:szCs w:val="20"/>
              </w:rPr>
            </w:pPr>
            <w:r>
              <w:rPr>
                <w:szCs w:val="20"/>
              </w:rPr>
              <w:t>RWC10-GR.10-S.</w:t>
            </w:r>
            <w:r w:rsidRPr="0041732D">
              <w:rPr>
                <w:szCs w:val="20"/>
              </w:rPr>
              <w:t>3</w:t>
            </w:r>
            <w:r>
              <w:rPr>
                <w:szCs w:val="20"/>
              </w:rPr>
              <w:t>-GLE.</w:t>
            </w:r>
            <w:r w:rsidRPr="0041732D">
              <w:rPr>
                <w:szCs w:val="20"/>
              </w:rPr>
              <w:t>1</w:t>
            </w:r>
            <w:r>
              <w:rPr>
                <w:szCs w:val="20"/>
              </w:rPr>
              <w:t>-EO.</w:t>
            </w:r>
            <w:r w:rsidRPr="0041732D">
              <w:rPr>
                <w:szCs w:val="20"/>
              </w:rPr>
              <w:t>a.iii</w:t>
            </w:r>
          </w:p>
        </w:tc>
        <w:tc>
          <w:tcPr>
            <w:tcW w:w="5760" w:type="dxa"/>
          </w:tcPr>
          <w:p w:rsidR="002D7DF9" w:rsidRPr="0041732D" w:rsidRDefault="002D7DF9" w:rsidP="0037245C">
            <w:pPr>
              <w:autoSpaceDE w:val="0"/>
              <w:autoSpaceDN w:val="0"/>
              <w:adjustRightInd w:val="0"/>
              <w:rPr>
                <w:rFonts w:cs="Verdana"/>
                <w:szCs w:val="20"/>
              </w:rPr>
            </w:pPr>
            <w:r w:rsidRPr="0041732D">
              <w:rPr>
                <w:rFonts w:cs="Verdana"/>
                <w:szCs w:val="20"/>
              </w:rPr>
              <w:t>Provide a conclusion that follows from and reflects on what is experienced, observed, or resolved over the course of the narrative. (CCSS: W.9-10.2e)</w:t>
            </w:r>
          </w:p>
        </w:tc>
        <w:tc>
          <w:tcPr>
            <w:tcW w:w="2880" w:type="dxa"/>
            <w:vMerge w:val="restart"/>
          </w:tcPr>
          <w:p w:rsidR="002D7DF9" w:rsidRPr="0041732D" w:rsidRDefault="002D7DF9" w:rsidP="00A42F31">
            <w:pPr>
              <w:contextualSpacing/>
              <w:rPr>
                <w:szCs w:val="20"/>
              </w:rPr>
            </w:pPr>
          </w:p>
        </w:tc>
      </w:tr>
      <w:tr w:rsidR="002D7DF9" w:rsidRPr="0041732D" w:rsidTr="00A42F31">
        <w:trPr>
          <w:cantSplit/>
          <w:trHeight w:val="20"/>
          <w:jc w:val="center"/>
        </w:trPr>
        <w:tc>
          <w:tcPr>
            <w:tcW w:w="2880" w:type="dxa"/>
            <w:vMerge/>
          </w:tcPr>
          <w:p w:rsidR="002D7DF9" w:rsidRPr="0041732D" w:rsidRDefault="002D7DF9" w:rsidP="00A42F31">
            <w:pPr>
              <w:pStyle w:val="ListParagraph"/>
              <w:numPr>
                <w:ilvl w:val="0"/>
                <w:numId w:val="1"/>
              </w:numPr>
              <w:contextualSpacing/>
              <w:rPr>
                <w:rFonts w:cs="Times New Roman"/>
                <w:szCs w:val="20"/>
              </w:rPr>
            </w:pPr>
          </w:p>
        </w:tc>
        <w:tc>
          <w:tcPr>
            <w:tcW w:w="2880" w:type="dxa"/>
          </w:tcPr>
          <w:p w:rsidR="002D7DF9" w:rsidRPr="0041732D" w:rsidRDefault="002D7DF9" w:rsidP="00A42F31">
            <w:pPr>
              <w:rPr>
                <w:szCs w:val="20"/>
                <w:highlight w:val="yellow"/>
              </w:rPr>
            </w:pPr>
            <w:r>
              <w:rPr>
                <w:szCs w:val="20"/>
              </w:rPr>
              <w:t>RWC10-GR.10-S.</w:t>
            </w:r>
            <w:r w:rsidRPr="0041732D">
              <w:rPr>
                <w:szCs w:val="20"/>
              </w:rPr>
              <w:t>3</w:t>
            </w:r>
            <w:r>
              <w:rPr>
                <w:szCs w:val="20"/>
              </w:rPr>
              <w:t>-GLE.</w:t>
            </w:r>
            <w:r w:rsidRPr="0041732D">
              <w:rPr>
                <w:szCs w:val="20"/>
              </w:rPr>
              <w:t>2</w:t>
            </w:r>
            <w:r>
              <w:rPr>
                <w:szCs w:val="20"/>
              </w:rPr>
              <w:t>-EO.</w:t>
            </w:r>
            <w:r w:rsidRPr="0041732D">
              <w:rPr>
                <w:szCs w:val="20"/>
              </w:rPr>
              <w:t>a.i</w:t>
            </w:r>
          </w:p>
        </w:tc>
        <w:tc>
          <w:tcPr>
            <w:tcW w:w="5760" w:type="dxa"/>
          </w:tcPr>
          <w:p w:rsidR="002D7DF9" w:rsidRPr="0041732D" w:rsidRDefault="002D7DF9" w:rsidP="00A42F31">
            <w:pPr>
              <w:rPr>
                <w:szCs w:val="20"/>
                <w:highlight w:val="yellow"/>
              </w:rPr>
            </w:pPr>
            <w:r w:rsidRPr="0041732D">
              <w:rPr>
                <w:szCs w:val="20"/>
              </w:rPr>
              <w:t xml:space="preserve">Introduce a topic; organize complex ideas, concepts, and information to make important connections and distinctions; include formatting (e.g., headings), graphics (e.g., figures, tables), and multimedia when useful to aiding comprehension </w:t>
            </w:r>
            <w:r w:rsidRPr="0041732D">
              <w:rPr>
                <w:rFonts w:cs="Verdana"/>
                <w:szCs w:val="20"/>
              </w:rPr>
              <w:t>(CCSS: W.9-10.2a)</w:t>
            </w:r>
          </w:p>
        </w:tc>
        <w:tc>
          <w:tcPr>
            <w:tcW w:w="2880" w:type="dxa"/>
            <w:vMerge/>
          </w:tcPr>
          <w:p w:rsidR="002D7DF9" w:rsidRPr="0041732D" w:rsidRDefault="002D7DF9" w:rsidP="00A42F31">
            <w:pPr>
              <w:contextualSpacing/>
              <w:rPr>
                <w:szCs w:val="20"/>
              </w:rPr>
            </w:pPr>
          </w:p>
        </w:tc>
      </w:tr>
      <w:tr w:rsidR="001D2777" w:rsidRPr="0041732D" w:rsidTr="00A42F31">
        <w:trPr>
          <w:cantSplit/>
          <w:trHeight w:val="20"/>
          <w:jc w:val="center"/>
        </w:trPr>
        <w:tc>
          <w:tcPr>
            <w:tcW w:w="2880" w:type="dxa"/>
          </w:tcPr>
          <w:p w:rsidR="001D2777" w:rsidRPr="0041732D" w:rsidRDefault="001D2777" w:rsidP="00A42F31">
            <w:pPr>
              <w:pStyle w:val="ListParagraph"/>
              <w:numPr>
                <w:ilvl w:val="0"/>
                <w:numId w:val="1"/>
              </w:numPr>
              <w:contextualSpacing/>
              <w:rPr>
                <w:rFonts w:cs="Times New Roman"/>
                <w:szCs w:val="20"/>
              </w:rPr>
            </w:pPr>
            <w:r w:rsidRPr="0041732D">
              <w:rPr>
                <w:szCs w:val="20"/>
              </w:rPr>
              <w:t>Incorporates material from a variety of appropriate sources when needed.</w:t>
            </w:r>
          </w:p>
        </w:tc>
        <w:tc>
          <w:tcPr>
            <w:tcW w:w="2880" w:type="dxa"/>
          </w:tcPr>
          <w:p w:rsidR="001D2777" w:rsidRPr="0041732D" w:rsidRDefault="00F32143" w:rsidP="00A42F31">
            <w:pPr>
              <w:rPr>
                <w:szCs w:val="20"/>
              </w:rPr>
            </w:pPr>
            <w:r>
              <w:rPr>
                <w:szCs w:val="20"/>
              </w:rPr>
              <w:t>RWC10-GR.10-S.</w:t>
            </w:r>
            <w:r w:rsidR="001D2777" w:rsidRPr="0041732D">
              <w:rPr>
                <w:szCs w:val="20"/>
              </w:rPr>
              <w:t>3</w:t>
            </w:r>
            <w:r>
              <w:rPr>
                <w:szCs w:val="20"/>
              </w:rPr>
              <w:t>-GLE.</w:t>
            </w:r>
            <w:r w:rsidR="001D2777" w:rsidRPr="0041732D">
              <w:rPr>
                <w:szCs w:val="20"/>
              </w:rPr>
              <w:t>2</w:t>
            </w:r>
            <w:r>
              <w:rPr>
                <w:szCs w:val="20"/>
              </w:rPr>
              <w:t>-EO.</w:t>
            </w:r>
            <w:r w:rsidR="001D2777" w:rsidRPr="0041732D">
              <w:rPr>
                <w:szCs w:val="20"/>
              </w:rPr>
              <w:t>a.ii</w:t>
            </w:r>
          </w:p>
        </w:tc>
        <w:tc>
          <w:tcPr>
            <w:tcW w:w="5760" w:type="dxa"/>
          </w:tcPr>
          <w:p w:rsidR="001D2777" w:rsidRPr="0041732D" w:rsidRDefault="001D2777" w:rsidP="00A42F31">
            <w:pPr>
              <w:rPr>
                <w:szCs w:val="20"/>
              </w:rPr>
            </w:pPr>
            <w:r w:rsidRPr="0041732D">
              <w:rPr>
                <w:szCs w:val="20"/>
              </w:rPr>
              <w:t>Develop the topic with well-chosen, relevant, and sufficient facts, extended definitions, concrete details, quotations, or other information and examples appropriate to the audience’s knowledge of the topic.</w:t>
            </w:r>
            <w:r w:rsidR="000C60B3" w:rsidRPr="0041732D">
              <w:rPr>
                <w:szCs w:val="20"/>
              </w:rPr>
              <w:t xml:space="preserve"> </w:t>
            </w:r>
            <w:r w:rsidR="000C60B3" w:rsidRPr="0041732D">
              <w:rPr>
                <w:rFonts w:cs="Verdana"/>
                <w:szCs w:val="20"/>
              </w:rPr>
              <w:t>(CCSS: W.9-10.2b)</w:t>
            </w:r>
          </w:p>
        </w:tc>
        <w:tc>
          <w:tcPr>
            <w:tcW w:w="2880" w:type="dxa"/>
          </w:tcPr>
          <w:p w:rsidR="001D2777" w:rsidRPr="0041732D" w:rsidRDefault="001D2777" w:rsidP="00A42F31">
            <w:pPr>
              <w:contextualSpacing/>
              <w:rPr>
                <w:szCs w:val="20"/>
              </w:rPr>
            </w:pPr>
          </w:p>
        </w:tc>
      </w:tr>
      <w:tr w:rsidR="002721FF" w:rsidRPr="0041732D" w:rsidTr="00A42F31">
        <w:trPr>
          <w:cantSplit/>
          <w:trHeight w:val="20"/>
          <w:jc w:val="center"/>
        </w:trPr>
        <w:tc>
          <w:tcPr>
            <w:tcW w:w="2880" w:type="dxa"/>
          </w:tcPr>
          <w:p w:rsidR="002721FF" w:rsidRPr="0041732D" w:rsidRDefault="002721FF" w:rsidP="00A42F31">
            <w:pPr>
              <w:pStyle w:val="ListParagraph"/>
              <w:numPr>
                <w:ilvl w:val="0"/>
                <w:numId w:val="1"/>
              </w:numPr>
              <w:contextualSpacing/>
              <w:rPr>
                <w:rFonts w:cs="Times New Roman"/>
                <w:szCs w:val="20"/>
              </w:rPr>
            </w:pPr>
            <w:r w:rsidRPr="0041732D">
              <w:rPr>
                <w:rFonts w:cs="Times New Roman"/>
                <w:szCs w:val="20"/>
              </w:rPr>
              <w:t>Vary sentence structures and lengths to enhance flow, rhythm, meaning, and clarity.</w:t>
            </w:r>
          </w:p>
        </w:tc>
        <w:tc>
          <w:tcPr>
            <w:tcW w:w="2880" w:type="dxa"/>
          </w:tcPr>
          <w:p w:rsidR="002721FF" w:rsidRPr="0041732D" w:rsidRDefault="00F32143" w:rsidP="00A42F31">
            <w:pPr>
              <w:rPr>
                <w:szCs w:val="20"/>
              </w:rPr>
            </w:pPr>
            <w:r>
              <w:rPr>
                <w:szCs w:val="20"/>
              </w:rPr>
              <w:t>RWC10-GR.10-S.</w:t>
            </w:r>
            <w:r w:rsidR="002721FF" w:rsidRPr="0041732D">
              <w:rPr>
                <w:szCs w:val="20"/>
              </w:rPr>
              <w:t>3</w:t>
            </w:r>
            <w:r>
              <w:rPr>
                <w:szCs w:val="20"/>
              </w:rPr>
              <w:t>-GLE.</w:t>
            </w:r>
            <w:r w:rsidR="002721FF" w:rsidRPr="0041732D">
              <w:rPr>
                <w:szCs w:val="20"/>
              </w:rPr>
              <w:t>3</w:t>
            </w:r>
            <w:r>
              <w:rPr>
                <w:szCs w:val="20"/>
              </w:rPr>
              <w:t>-EO.</w:t>
            </w:r>
            <w:r w:rsidR="002721FF" w:rsidRPr="0041732D">
              <w:rPr>
                <w:szCs w:val="20"/>
              </w:rPr>
              <w:t>e</w:t>
            </w:r>
          </w:p>
        </w:tc>
        <w:tc>
          <w:tcPr>
            <w:tcW w:w="5760" w:type="dxa"/>
          </w:tcPr>
          <w:p w:rsidR="002721FF" w:rsidRPr="0041732D" w:rsidRDefault="002721FF" w:rsidP="00A42F31">
            <w:pPr>
              <w:rPr>
                <w:rFonts w:cs="Verdana"/>
                <w:szCs w:val="20"/>
              </w:rPr>
            </w:pPr>
            <w:r w:rsidRPr="0041732D">
              <w:rPr>
                <w:szCs w:val="20"/>
              </w:rPr>
              <w:t>Develop and strengthen writing as needed by planning, revising, editing, rewriting, or trying a new approach, focusing on addressing what is most significant for a specific purpose and audience.</w:t>
            </w:r>
            <w:r w:rsidRPr="0041732D">
              <w:rPr>
                <w:rFonts w:cs="Verdana"/>
                <w:szCs w:val="20"/>
              </w:rPr>
              <w:t xml:space="preserve"> (CCSS: W.9-10.5)</w:t>
            </w:r>
          </w:p>
        </w:tc>
        <w:tc>
          <w:tcPr>
            <w:tcW w:w="2880" w:type="dxa"/>
          </w:tcPr>
          <w:p w:rsidR="002721FF" w:rsidRPr="0041732D" w:rsidRDefault="002721FF" w:rsidP="00A42F31">
            <w:pPr>
              <w:contextualSpacing/>
              <w:rPr>
                <w:szCs w:val="20"/>
              </w:rPr>
            </w:pPr>
          </w:p>
        </w:tc>
      </w:tr>
      <w:tr w:rsidR="0041732D" w:rsidRPr="0041732D" w:rsidTr="00A42F31">
        <w:trPr>
          <w:cantSplit/>
          <w:trHeight w:val="20"/>
          <w:jc w:val="center"/>
        </w:trPr>
        <w:tc>
          <w:tcPr>
            <w:tcW w:w="2880" w:type="dxa"/>
            <w:vMerge w:val="restart"/>
          </w:tcPr>
          <w:p w:rsidR="0041732D" w:rsidRPr="0041732D" w:rsidRDefault="0041732D" w:rsidP="00A42F31">
            <w:pPr>
              <w:pStyle w:val="ListParagraph"/>
              <w:numPr>
                <w:ilvl w:val="0"/>
                <w:numId w:val="1"/>
              </w:numPr>
              <w:contextualSpacing/>
              <w:rPr>
                <w:szCs w:val="20"/>
              </w:rPr>
            </w:pPr>
            <w:r w:rsidRPr="0041732D">
              <w:rPr>
                <w:szCs w:val="20"/>
              </w:rPr>
              <w:lastRenderedPageBreak/>
              <w:t>Use vivid and precise words (for example, active verbs and concrete nouns), imagery, and figurative language as appropriate to audience and purpose.</w:t>
            </w:r>
          </w:p>
        </w:tc>
        <w:tc>
          <w:tcPr>
            <w:tcW w:w="2880" w:type="dxa"/>
          </w:tcPr>
          <w:p w:rsidR="0041732D" w:rsidRPr="0041732D" w:rsidRDefault="00F32143" w:rsidP="00A42F31">
            <w:pPr>
              <w:rPr>
                <w:szCs w:val="20"/>
              </w:rPr>
            </w:pPr>
            <w:r>
              <w:rPr>
                <w:szCs w:val="20"/>
              </w:rPr>
              <w:t>RWC10-GR.10-S.</w:t>
            </w:r>
            <w:r w:rsidR="0041732D" w:rsidRPr="0041732D">
              <w:rPr>
                <w:szCs w:val="20"/>
              </w:rPr>
              <w:t>3</w:t>
            </w:r>
            <w:r>
              <w:rPr>
                <w:szCs w:val="20"/>
              </w:rPr>
              <w:t>-GLE.</w:t>
            </w:r>
            <w:r w:rsidR="0041732D" w:rsidRPr="0041732D">
              <w:rPr>
                <w:szCs w:val="20"/>
              </w:rPr>
              <w:t>3</w:t>
            </w:r>
            <w:r>
              <w:rPr>
                <w:szCs w:val="20"/>
              </w:rPr>
              <w:t>-EO.</w:t>
            </w:r>
            <w:r w:rsidR="0041732D" w:rsidRPr="0041732D">
              <w:rPr>
                <w:szCs w:val="20"/>
              </w:rPr>
              <w:t>a.iii</w:t>
            </w:r>
          </w:p>
        </w:tc>
        <w:tc>
          <w:tcPr>
            <w:tcW w:w="5760" w:type="dxa"/>
          </w:tcPr>
          <w:p w:rsidR="0041732D" w:rsidRPr="0041732D" w:rsidRDefault="0041732D" w:rsidP="00A42F31">
            <w:pPr>
              <w:rPr>
                <w:szCs w:val="20"/>
              </w:rPr>
            </w:pPr>
            <w:r w:rsidRPr="0041732D">
              <w:rPr>
                <w:szCs w:val="20"/>
              </w:rPr>
              <w:t xml:space="preserve">Use various types of phrases (noun, verb, adjectival, adverbial, participial, prepositional, </w:t>
            </w:r>
            <w:proofErr w:type="gramStart"/>
            <w:r w:rsidRPr="0041732D">
              <w:rPr>
                <w:szCs w:val="20"/>
              </w:rPr>
              <w:t>absolute</w:t>
            </w:r>
            <w:proofErr w:type="gramEnd"/>
            <w:r w:rsidRPr="0041732D">
              <w:rPr>
                <w:szCs w:val="20"/>
              </w:rPr>
              <w:t>) and clauses (independent, dependent; noun, relative, adverbial) to convey specific meanings and add variety and interest to writing or presentations.</w:t>
            </w:r>
            <w:r w:rsidRPr="0041732D">
              <w:rPr>
                <w:rFonts w:cs="Verdana"/>
                <w:szCs w:val="20"/>
              </w:rPr>
              <w:t xml:space="preserve"> (CCSS: L.9-10.1b)</w:t>
            </w:r>
          </w:p>
        </w:tc>
        <w:tc>
          <w:tcPr>
            <w:tcW w:w="2880" w:type="dxa"/>
            <w:vMerge w:val="restart"/>
          </w:tcPr>
          <w:p w:rsidR="0041732D" w:rsidRPr="0041732D" w:rsidRDefault="0041732D" w:rsidP="00A42F31">
            <w:pPr>
              <w:contextualSpacing/>
              <w:rPr>
                <w:szCs w:val="20"/>
              </w:rPr>
            </w:pPr>
          </w:p>
        </w:tc>
      </w:tr>
      <w:tr w:rsidR="001D2777" w:rsidRPr="0041732D" w:rsidTr="00A42F31">
        <w:trPr>
          <w:cantSplit/>
          <w:trHeight w:val="20"/>
          <w:jc w:val="center"/>
        </w:trPr>
        <w:tc>
          <w:tcPr>
            <w:tcW w:w="2880" w:type="dxa"/>
            <w:vMerge/>
          </w:tcPr>
          <w:p w:rsidR="001D2777" w:rsidRPr="0041732D" w:rsidRDefault="001D2777" w:rsidP="00A42F31">
            <w:pPr>
              <w:pStyle w:val="ListParagraph"/>
              <w:numPr>
                <w:ilvl w:val="0"/>
                <w:numId w:val="1"/>
              </w:numPr>
              <w:contextualSpacing/>
              <w:rPr>
                <w:szCs w:val="20"/>
              </w:rPr>
            </w:pPr>
          </w:p>
        </w:tc>
        <w:tc>
          <w:tcPr>
            <w:tcW w:w="2880" w:type="dxa"/>
          </w:tcPr>
          <w:p w:rsidR="001D2777" w:rsidRPr="0041732D" w:rsidRDefault="00F32143" w:rsidP="00A42F31">
            <w:pPr>
              <w:rPr>
                <w:szCs w:val="20"/>
              </w:rPr>
            </w:pPr>
            <w:r>
              <w:rPr>
                <w:szCs w:val="20"/>
              </w:rPr>
              <w:t>RWC10-GR.10-S.</w:t>
            </w:r>
            <w:r w:rsidR="001D2777" w:rsidRPr="0041732D">
              <w:rPr>
                <w:szCs w:val="20"/>
              </w:rPr>
              <w:t>3</w:t>
            </w:r>
            <w:r>
              <w:rPr>
                <w:szCs w:val="20"/>
              </w:rPr>
              <w:t>-GLE.</w:t>
            </w:r>
            <w:r w:rsidR="001D2777" w:rsidRPr="0041732D">
              <w:rPr>
                <w:szCs w:val="20"/>
              </w:rPr>
              <w:t>3</w:t>
            </w:r>
            <w:r>
              <w:rPr>
                <w:szCs w:val="20"/>
              </w:rPr>
              <w:t>-EO.</w:t>
            </w:r>
            <w:r w:rsidR="001D2777" w:rsidRPr="0041732D">
              <w:rPr>
                <w:szCs w:val="20"/>
              </w:rPr>
              <w:t>c</w:t>
            </w:r>
          </w:p>
        </w:tc>
        <w:tc>
          <w:tcPr>
            <w:tcW w:w="5760" w:type="dxa"/>
          </w:tcPr>
          <w:p w:rsidR="001D2777" w:rsidRPr="0041732D" w:rsidRDefault="001D2777" w:rsidP="00A42F31">
            <w:pPr>
              <w:rPr>
                <w:szCs w:val="20"/>
              </w:rPr>
            </w:pPr>
            <w:r w:rsidRPr="0041732D">
              <w:rPr>
                <w:szCs w:val="20"/>
              </w:rPr>
              <w:t>Apply knowledge of language to understand how language functions in different contexts, to make effective choices for meaning or style, and to comprehend more fully when reading or listening. (CCSS: L.9-10.3)</w:t>
            </w:r>
          </w:p>
        </w:tc>
        <w:tc>
          <w:tcPr>
            <w:tcW w:w="2880" w:type="dxa"/>
            <w:vMerge/>
          </w:tcPr>
          <w:p w:rsidR="001D2777" w:rsidRPr="0041732D" w:rsidRDefault="001D2777" w:rsidP="00A42F31">
            <w:pPr>
              <w:contextualSpacing/>
              <w:rPr>
                <w:szCs w:val="20"/>
              </w:rPr>
            </w:pPr>
          </w:p>
        </w:tc>
      </w:tr>
    </w:tbl>
    <w:p w:rsidR="00A42F31" w:rsidRDefault="00A42F31">
      <w:r>
        <w:br w:type="page"/>
      </w:r>
    </w:p>
    <w:tbl>
      <w:tblPr>
        <w:tblStyle w:val="TableGrid"/>
        <w:tblW w:w="14400" w:type="dxa"/>
        <w:jc w:val="center"/>
        <w:tblLayout w:type="fixed"/>
        <w:tblLook w:val="04A0"/>
      </w:tblPr>
      <w:tblGrid>
        <w:gridCol w:w="2880"/>
        <w:gridCol w:w="2880"/>
        <w:gridCol w:w="5760"/>
        <w:gridCol w:w="2880"/>
      </w:tblGrid>
      <w:tr w:rsidR="004243A4" w:rsidRPr="0041732D" w:rsidTr="00A42F31">
        <w:trPr>
          <w:cantSplit/>
          <w:trHeight w:val="20"/>
          <w:tblHeader/>
          <w:jc w:val="center"/>
        </w:trPr>
        <w:tc>
          <w:tcPr>
            <w:tcW w:w="2880" w:type="dxa"/>
            <w:shd w:val="clear" w:color="auto" w:fill="C6D9F1" w:themeFill="text2" w:themeFillTint="33"/>
          </w:tcPr>
          <w:p w:rsidR="004243A4" w:rsidRPr="0041732D" w:rsidRDefault="004243A4" w:rsidP="00A42F31">
            <w:pPr>
              <w:pStyle w:val="Default"/>
              <w:rPr>
                <w:rFonts w:ascii="Verdana" w:hAnsi="Verdana" w:cs="Times New Roman"/>
                <w:sz w:val="20"/>
                <w:szCs w:val="20"/>
              </w:rPr>
            </w:pPr>
            <w:r w:rsidRPr="0041732D">
              <w:rPr>
                <w:rFonts w:ascii="Verdana" w:hAnsi="Verdana" w:cs="Times New Roman"/>
                <w:b/>
                <w:bCs/>
                <w:sz w:val="20"/>
                <w:szCs w:val="20"/>
              </w:rPr>
              <w:lastRenderedPageBreak/>
              <w:t xml:space="preserve">Standard 3 </w:t>
            </w:r>
          </w:p>
        </w:tc>
        <w:tc>
          <w:tcPr>
            <w:tcW w:w="11520" w:type="dxa"/>
            <w:gridSpan w:val="3"/>
            <w:shd w:val="clear" w:color="auto" w:fill="C6D9F1" w:themeFill="text2" w:themeFillTint="33"/>
          </w:tcPr>
          <w:p w:rsidR="004243A4" w:rsidRPr="0041732D" w:rsidRDefault="004243A4" w:rsidP="00A42F31">
            <w:pPr>
              <w:pStyle w:val="Default"/>
              <w:rPr>
                <w:rFonts w:ascii="Verdana" w:hAnsi="Verdana" w:cs="Times New Roman"/>
                <w:sz w:val="20"/>
                <w:szCs w:val="20"/>
              </w:rPr>
            </w:pPr>
            <w:r w:rsidRPr="0041732D">
              <w:rPr>
                <w:rFonts w:ascii="Verdana" w:hAnsi="Verdana" w:cs="Times New Roman"/>
                <w:sz w:val="20"/>
                <w:szCs w:val="20"/>
              </w:rPr>
              <w:t xml:space="preserve">Students write and speak using conventional grammar, usage, sentence structure, punctuation, capitalization, and spelling. </w:t>
            </w:r>
          </w:p>
        </w:tc>
      </w:tr>
      <w:tr w:rsidR="004243A4" w:rsidRPr="0041732D" w:rsidTr="00A42F31">
        <w:trPr>
          <w:cantSplit/>
          <w:trHeight w:val="20"/>
          <w:tblHeader/>
          <w:jc w:val="center"/>
        </w:trPr>
        <w:tc>
          <w:tcPr>
            <w:tcW w:w="2880" w:type="dxa"/>
            <w:shd w:val="clear" w:color="auto" w:fill="D9D9D9" w:themeFill="background1" w:themeFillShade="D9"/>
          </w:tcPr>
          <w:p w:rsidR="004243A4" w:rsidRPr="0041732D" w:rsidRDefault="004243A4" w:rsidP="00A42F31">
            <w:pPr>
              <w:pStyle w:val="Default"/>
              <w:rPr>
                <w:rFonts w:ascii="Verdana" w:hAnsi="Verdana" w:cs="Times New Roman"/>
                <w:sz w:val="20"/>
                <w:szCs w:val="20"/>
              </w:rPr>
            </w:pPr>
            <w:r w:rsidRPr="0041732D">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0D642E" w:rsidRDefault="004243A4" w:rsidP="00A42F31">
            <w:pPr>
              <w:pStyle w:val="Default"/>
              <w:numPr>
                <w:ilvl w:val="0"/>
                <w:numId w:val="22"/>
              </w:numPr>
              <w:rPr>
                <w:rFonts w:ascii="Verdana" w:hAnsi="Verdana" w:cs="Times New Roman"/>
                <w:sz w:val="20"/>
                <w:szCs w:val="20"/>
              </w:rPr>
            </w:pPr>
            <w:r w:rsidRPr="0041732D">
              <w:rPr>
                <w:rFonts w:ascii="Verdana" w:hAnsi="Verdana" w:cs="Times New Roman"/>
                <w:sz w:val="20"/>
                <w:szCs w:val="20"/>
              </w:rPr>
              <w:t>Using pronoun reference correctly in writing and speaking;</w:t>
            </w:r>
          </w:p>
          <w:p w:rsidR="000D642E" w:rsidRDefault="004243A4" w:rsidP="00A42F31">
            <w:pPr>
              <w:pStyle w:val="Default"/>
              <w:numPr>
                <w:ilvl w:val="0"/>
                <w:numId w:val="22"/>
              </w:numPr>
              <w:rPr>
                <w:rFonts w:ascii="Verdana" w:hAnsi="Verdana" w:cs="Times New Roman"/>
                <w:sz w:val="20"/>
                <w:szCs w:val="20"/>
              </w:rPr>
            </w:pPr>
            <w:r w:rsidRPr="0041732D">
              <w:rPr>
                <w:rFonts w:ascii="Verdana" w:hAnsi="Verdana" w:cs="Times New Roman"/>
                <w:sz w:val="20"/>
                <w:szCs w:val="20"/>
              </w:rPr>
              <w:t>Using phrases and clauses for purposes of modification and parallel structure in writing and speaking;</w:t>
            </w:r>
          </w:p>
          <w:p w:rsidR="000D642E" w:rsidRDefault="004243A4" w:rsidP="00A42F31">
            <w:pPr>
              <w:pStyle w:val="Default"/>
              <w:numPr>
                <w:ilvl w:val="0"/>
                <w:numId w:val="22"/>
              </w:numPr>
              <w:rPr>
                <w:rFonts w:ascii="Verdana" w:hAnsi="Verdana" w:cs="Times New Roman"/>
                <w:sz w:val="20"/>
                <w:szCs w:val="20"/>
              </w:rPr>
            </w:pPr>
            <w:r w:rsidRPr="0041732D">
              <w:rPr>
                <w:rFonts w:ascii="Verdana" w:hAnsi="Verdana" w:cs="Times New Roman"/>
                <w:sz w:val="20"/>
                <w:szCs w:val="20"/>
              </w:rPr>
              <w:t>Using internal capitalization and punctuation of secondary quotations in writing;</w:t>
            </w:r>
          </w:p>
          <w:p w:rsidR="000D642E" w:rsidRDefault="004243A4" w:rsidP="00A42F31">
            <w:pPr>
              <w:pStyle w:val="Default"/>
              <w:numPr>
                <w:ilvl w:val="0"/>
                <w:numId w:val="22"/>
              </w:numPr>
              <w:rPr>
                <w:rFonts w:ascii="Verdana" w:hAnsi="Verdana" w:cs="Times New Roman"/>
                <w:sz w:val="20"/>
                <w:szCs w:val="20"/>
              </w:rPr>
            </w:pPr>
            <w:r w:rsidRPr="0041732D">
              <w:rPr>
                <w:rFonts w:ascii="Verdana" w:hAnsi="Verdana" w:cs="Times New Roman"/>
                <w:sz w:val="20"/>
                <w:szCs w:val="20"/>
              </w:rPr>
              <w:t xml:space="preserve">Using manuscript forms specified in various style manuals for writing (for example, indenting for extended quotations, precise placement and form of page numbers, appropriate line spacing); and </w:t>
            </w:r>
          </w:p>
          <w:p w:rsidR="004243A4" w:rsidRPr="0041732D" w:rsidRDefault="004243A4" w:rsidP="00A42F31">
            <w:pPr>
              <w:pStyle w:val="Default"/>
              <w:numPr>
                <w:ilvl w:val="0"/>
                <w:numId w:val="22"/>
              </w:numPr>
              <w:rPr>
                <w:rFonts w:ascii="Verdana" w:hAnsi="Verdana" w:cs="Times New Roman"/>
                <w:sz w:val="20"/>
                <w:szCs w:val="20"/>
              </w:rPr>
            </w:pPr>
            <w:r w:rsidRPr="0041732D">
              <w:rPr>
                <w:rFonts w:ascii="Verdana" w:hAnsi="Verdana" w:cs="Times New Roman"/>
                <w:sz w:val="20"/>
                <w:szCs w:val="20"/>
              </w:rPr>
              <w:t xml:space="preserve">Refining spelling and grammatical skills and becoming a self-evaluator of their writing and speaking. </w:t>
            </w:r>
          </w:p>
        </w:tc>
      </w:tr>
      <w:tr w:rsidR="00CD4306" w:rsidRPr="0041732D" w:rsidTr="00A42F31">
        <w:trPr>
          <w:cantSplit/>
          <w:trHeight w:val="20"/>
          <w:jc w:val="center"/>
        </w:trPr>
        <w:tc>
          <w:tcPr>
            <w:tcW w:w="2880" w:type="dxa"/>
          </w:tcPr>
          <w:p w:rsidR="00CD4306" w:rsidRPr="0041732D" w:rsidRDefault="00CD4306" w:rsidP="00A42F31">
            <w:pPr>
              <w:contextualSpacing/>
              <w:rPr>
                <w:b/>
                <w:szCs w:val="20"/>
              </w:rPr>
            </w:pPr>
            <w:r w:rsidRPr="0041732D">
              <w:rPr>
                <w:b/>
                <w:szCs w:val="20"/>
              </w:rPr>
              <w:t>Assessment Objective</w:t>
            </w:r>
          </w:p>
        </w:tc>
        <w:tc>
          <w:tcPr>
            <w:tcW w:w="2880" w:type="dxa"/>
          </w:tcPr>
          <w:p w:rsidR="00CD4306" w:rsidRPr="0041732D" w:rsidRDefault="00CD4306" w:rsidP="00A42F31">
            <w:pPr>
              <w:contextualSpacing/>
              <w:rPr>
                <w:b/>
                <w:szCs w:val="20"/>
              </w:rPr>
            </w:pPr>
            <w:r w:rsidRPr="0041732D">
              <w:rPr>
                <w:b/>
                <w:szCs w:val="20"/>
              </w:rPr>
              <w:t>CAS Alignment Code</w:t>
            </w:r>
          </w:p>
        </w:tc>
        <w:tc>
          <w:tcPr>
            <w:tcW w:w="5760" w:type="dxa"/>
          </w:tcPr>
          <w:p w:rsidR="00CD4306" w:rsidRPr="0041732D" w:rsidRDefault="00CD4306" w:rsidP="00A42F31">
            <w:pPr>
              <w:contextualSpacing/>
              <w:rPr>
                <w:b/>
                <w:szCs w:val="20"/>
              </w:rPr>
            </w:pPr>
            <w:r w:rsidRPr="0041732D">
              <w:rPr>
                <w:b/>
                <w:szCs w:val="20"/>
              </w:rPr>
              <w:t>CAS Expectation Text</w:t>
            </w:r>
          </w:p>
        </w:tc>
        <w:tc>
          <w:tcPr>
            <w:tcW w:w="2880" w:type="dxa"/>
          </w:tcPr>
          <w:p w:rsidR="00CD4306" w:rsidRPr="0041732D" w:rsidRDefault="00CD4306" w:rsidP="00A42F31">
            <w:pPr>
              <w:contextualSpacing/>
              <w:rPr>
                <w:b/>
                <w:szCs w:val="20"/>
              </w:rPr>
            </w:pPr>
            <w:r w:rsidRPr="0041732D">
              <w:rPr>
                <w:b/>
                <w:szCs w:val="20"/>
              </w:rPr>
              <w:t>Comment</w:t>
            </w:r>
          </w:p>
        </w:tc>
      </w:tr>
      <w:tr w:rsidR="002A2926" w:rsidRPr="0041732D" w:rsidTr="00A42F31">
        <w:trPr>
          <w:cantSplit/>
          <w:trHeight w:val="20"/>
          <w:jc w:val="center"/>
        </w:trPr>
        <w:tc>
          <w:tcPr>
            <w:tcW w:w="2880" w:type="dxa"/>
          </w:tcPr>
          <w:p w:rsidR="002A2926" w:rsidRPr="0041732D" w:rsidRDefault="002A2926" w:rsidP="00A42F31">
            <w:pPr>
              <w:pStyle w:val="ListParagraph"/>
              <w:numPr>
                <w:ilvl w:val="0"/>
                <w:numId w:val="18"/>
              </w:numPr>
              <w:contextualSpacing/>
              <w:rPr>
                <w:szCs w:val="20"/>
              </w:rPr>
            </w:pPr>
            <w:r w:rsidRPr="0041732D">
              <w:rPr>
                <w:szCs w:val="20"/>
              </w:rPr>
              <w:t>Edit for correct grammatical conventions.</w:t>
            </w:r>
          </w:p>
        </w:tc>
        <w:tc>
          <w:tcPr>
            <w:tcW w:w="2880" w:type="dxa"/>
          </w:tcPr>
          <w:p w:rsidR="002A2926" w:rsidRPr="0041732D" w:rsidRDefault="00F32143" w:rsidP="00A42F31">
            <w:pPr>
              <w:rPr>
                <w:szCs w:val="20"/>
              </w:rPr>
            </w:pPr>
            <w:r>
              <w:rPr>
                <w:szCs w:val="20"/>
              </w:rPr>
              <w:t>RWC10-GR.10-S.</w:t>
            </w:r>
            <w:r w:rsidR="002A2926" w:rsidRPr="0041732D">
              <w:rPr>
                <w:szCs w:val="20"/>
              </w:rPr>
              <w:t>3</w:t>
            </w:r>
            <w:r>
              <w:rPr>
                <w:szCs w:val="20"/>
              </w:rPr>
              <w:t>-GLE.</w:t>
            </w:r>
            <w:r w:rsidR="002A2926" w:rsidRPr="0041732D">
              <w:rPr>
                <w:szCs w:val="20"/>
              </w:rPr>
              <w:t>3</w:t>
            </w:r>
            <w:r>
              <w:rPr>
                <w:szCs w:val="20"/>
              </w:rPr>
              <w:t>-EO.</w:t>
            </w:r>
            <w:r w:rsidR="002A2926" w:rsidRPr="0041732D">
              <w:rPr>
                <w:szCs w:val="20"/>
              </w:rPr>
              <w:t>a</w:t>
            </w:r>
            <w:r w:rsidR="00A42F31">
              <w:rPr>
                <w:szCs w:val="20"/>
              </w:rPr>
              <w:t xml:space="preserve"> (</w:t>
            </w:r>
            <w:proofErr w:type="spellStart"/>
            <w:r w:rsidR="00A42F31">
              <w:rPr>
                <w:szCs w:val="20"/>
              </w:rPr>
              <w:t>i</w:t>
            </w:r>
            <w:proofErr w:type="spellEnd"/>
            <w:r w:rsidR="00A42F31">
              <w:rPr>
                <w:szCs w:val="20"/>
              </w:rPr>
              <w:t>-iii)</w:t>
            </w:r>
          </w:p>
        </w:tc>
        <w:tc>
          <w:tcPr>
            <w:tcW w:w="5760" w:type="dxa"/>
          </w:tcPr>
          <w:p w:rsidR="00101460" w:rsidRPr="0041732D" w:rsidRDefault="002A2926" w:rsidP="00A42F31">
            <w:pPr>
              <w:rPr>
                <w:szCs w:val="20"/>
              </w:rPr>
            </w:pPr>
            <w:r w:rsidRPr="0041732D">
              <w:rPr>
                <w:szCs w:val="20"/>
              </w:rPr>
              <w:t>Demonstrate command of the conventions of standard English grammar and usage when writing or speaking. (CCSS: L.9-10.1)</w:t>
            </w:r>
            <w:r w:rsidR="00101460" w:rsidRPr="0041732D">
              <w:rPr>
                <w:szCs w:val="20"/>
              </w:rPr>
              <w:t xml:space="preserve"> </w:t>
            </w:r>
          </w:p>
          <w:p w:rsidR="00101460" w:rsidRPr="000D642E" w:rsidRDefault="00101460" w:rsidP="00A42F31">
            <w:pPr>
              <w:pStyle w:val="ListParagraph"/>
              <w:numPr>
                <w:ilvl w:val="0"/>
                <w:numId w:val="23"/>
              </w:numPr>
              <w:rPr>
                <w:szCs w:val="20"/>
              </w:rPr>
            </w:pPr>
            <w:r w:rsidRPr="000D642E">
              <w:rPr>
                <w:szCs w:val="20"/>
              </w:rPr>
              <w:t>Use parallel structure. (CCSS: L.9-10.1a)</w:t>
            </w:r>
          </w:p>
          <w:p w:rsidR="00101460" w:rsidRPr="000D642E" w:rsidRDefault="00101460" w:rsidP="00A42F31">
            <w:pPr>
              <w:pStyle w:val="ListParagraph"/>
              <w:numPr>
                <w:ilvl w:val="0"/>
                <w:numId w:val="23"/>
              </w:numPr>
              <w:rPr>
                <w:szCs w:val="20"/>
              </w:rPr>
            </w:pPr>
            <w:r w:rsidRPr="000D642E">
              <w:rPr>
                <w:szCs w:val="20"/>
              </w:rPr>
              <w:t>Distinguish between the active and passive voice, and write in the active voice</w:t>
            </w:r>
          </w:p>
          <w:p w:rsidR="00101460" w:rsidRDefault="00101460" w:rsidP="00A42F31">
            <w:pPr>
              <w:pStyle w:val="ListParagraph"/>
              <w:numPr>
                <w:ilvl w:val="0"/>
                <w:numId w:val="23"/>
              </w:numPr>
              <w:rPr>
                <w:szCs w:val="20"/>
              </w:rPr>
            </w:pPr>
            <w:r w:rsidRPr="000D642E">
              <w:rPr>
                <w:szCs w:val="20"/>
              </w:rPr>
              <w:t>Use various types of phrases (noun, verb, adjectival, adverbi</w:t>
            </w:r>
            <w:r w:rsidR="002D7DF9">
              <w:rPr>
                <w:szCs w:val="20"/>
              </w:rPr>
              <w:t xml:space="preserve">al, participial, prepositional, </w:t>
            </w:r>
            <w:proofErr w:type="gramStart"/>
            <w:r w:rsidRPr="000D642E">
              <w:rPr>
                <w:szCs w:val="20"/>
              </w:rPr>
              <w:t>absolute</w:t>
            </w:r>
            <w:proofErr w:type="gramEnd"/>
            <w:r w:rsidRPr="000D642E">
              <w:rPr>
                <w:szCs w:val="20"/>
              </w:rPr>
              <w:t>) and clauses (independent, dependent; noun, relative, adverbial) to convey specific meanings and add variety and interest to writing or presentations. (CCSS: L.9-10.1b)</w:t>
            </w:r>
          </w:p>
          <w:p w:rsidR="00A42F31" w:rsidRDefault="00A42F31" w:rsidP="00A42F31">
            <w:pPr>
              <w:rPr>
                <w:szCs w:val="20"/>
              </w:rPr>
            </w:pPr>
          </w:p>
          <w:p w:rsidR="00A42F31" w:rsidRDefault="00A42F31" w:rsidP="00A42F31">
            <w:pPr>
              <w:rPr>
                <w:szCs w:val="20"/>
              </w:rPr>
            </w:pPr>
          </w:p>
          <w:p w:rsidR="00A42F31" w:rsidRPr="00A42F31" w:rsidRDefault="00A42F31" w:rsidP="00A42F31">
            <w:pPr>
              <w:rPr>
                <w:szCs w:val="20"/>
              </w:rPr>
            </w:pPr>
          </w:p>
        </w:tc>
        <w:tc>
          <w:tcPr>
            <w:tcW w:w="2880" w:type="dxa"/>
          </w:tcPr>
          <w:p w:rsidR="002A2926" w:rsidRPr="0041732D" w:rsidRDefault="002A2926" w:rsidP="00A42F31">
            <w:pPr>
              <w:rPr>
                <w:szCs w:val="20"/>
              </w:rPr>
            </w:pPr>
          </w:p>
        </w:tc>
      </w:tr>
      <w:tr w:rsidR="0041732D" w:rsidRPr="0041732D" w:rsidTr="00A42F31">
        <w:trPr>
          <w:cantSplit/>
          <w:trHeight w:val="20"/>
          <w:jc w:val="center"/>
        </w:trPr>
        <w:tc>
          <w:tcPr>
            <w:tcW w:w="2880" w:type="dxa"/>
          </w:tcPr>
          <w:p w:rsidR="0041732D" w:rsidRPr="0041732D" w:rsidRDefault="0041732D" w:rsidP="00A42F31">
            <w:pPr>
              <w:pStyle w:val="ListParagraph"/>
              <w:numPr>
                <w:ilvl w:val="0"/>
                <w:numId w:val="18"/>
              </w:numPr>
              <w:contextualSpacing/>
              <w:rPr>
                <w:szCs w:val="20"/>
              </w:rPr>
            </w:pPr>
            <w:r w:rsidRPr="0041732D">
              <w:rPr>
                <w:szCs w:val="20"/>
              </w:rPr>
              <w:t xml:space="preserve">Use </w:t>
            </w:r>
            <w:proofErr w:type="gramStart"/>
            <w:r w:rsidRPr="0041732D">
              <w:rPr>
                <w:szCs w:val="20"/>
              </w:rPr>
              <w:t>standard</w:t>
            </w:r>
            <w:proofErr w:type="gramEnd"/>
            <w:r w:rsidRPr="0041732D">
              <w:rPr>
                <w:szCs w:val="20"/>
              </w:rPr>
              <w:t xml:space="preserve"> English usage in writing, including subject/verb agreement, agreement of pronoun and its antecedent, parallel structure, and correct modifiers.</w:t>
            </w:r>
          </w:p>
        </w:tc>
        <w:tc>
          <w:tcPr>
            <w:tcW w:w="2880" w:type="dxa"/>
          </w:tcPr>
          <w:p w:rsidR="0041732D" w:rsidRPr="0041732D" w:rsidRDefault="00F32143" w:rsidP="00A42F31">
            <w:pPr>
              <w:rPr>
                <w:szCs w:val="20"/>
                <w:highlight w:val="yellow"/>
              </w:rPr>
            </w:pPr>
            <w:r>
              <w:rPr>
                <w:szCs w:val="20"/>
              </w:rPr>
              <w:t>RWC10-GR.10-S.</w:t>
            </w:r>
            <w:r w:rsidR="0041732D" w:rsidRPr="0041732D">
              <w:rPr>
                <w:szCs w:val="20"/>
              </w:rPr>
              <w:t>3</w:t>
            </w:r>
            <w:r>
              <w:rPr>
                <w:szCs w:val="20"/>
              </w:rPr>
              <w:t>-GLE.</w:t>
            </w:r>
            <w:r w:rsidR="0041732D" w:rsidRPr="0041732D">
              <w:rPr>
                <w:szCs w:val="20"/>
              </w:rPr>
              <w:t>3</w:t>
            </w:r>
            <w:r>
              <w:rPr>
                <w:szCs w:val="20"/>
              </w:rPr>
              <w:t>-EO.</w:t>
            </w:r>
            <w:r w:rsidR="0041732D" w:rsidRPr="0041732D">
              <w:rPr>
                <w:szCs w:val="20"/>
              </w:rPr>
              <w:t>a</w:t>
            </w:r>
            <w:r w:rsidR="00A42F31">
              <w:rPr>
                <w:szCs w:val="20"/>
              </w:rPr>
              <w:t xml:space="preserve"> (</w:t>
            </w:r>
            <w:proofErr w:type="spellStart"/>
            <w:r w:rsidR="00A42F31">
              <w:rPr>
                <w:szCs w:val="20"/>
              </w:rPr>
              <w:t>i</w:t>
            </w:r>
            <w:proofErr w:type="spellEnd"/>
            <w:r w:rsidR="00A42F31">
              <w:rPr>
                <w:szCs w:val="20"/>
              </w:rPr>
              <w:t>-iii)</w:t>
            </w:r>
          </w:p>
        </w:tc>
        <w:tc>
          <w:tcPr>
            <w:tcW w:w="5760" w:type="dxa"/>
          </w:tcPr>
          <w:p w:rsidR="0041732D" w:rsidRPr="0041732D" w:rsidRDefault="0041732D" w:rsidP="00A42F31">
            <w:pPr>
              <w:rPr>
                <w:szCs w:val="20"/>
              </w:rPr>
            </w:pPr>
            <w:r w:rsidRPr="0041732D">
              <w:rPr>
                <w:szCs w:val="20"/>
              </w:rPr>
              <w:t>Demonstrate command of the conventions of standard English grammar and usage when writing or speaking. (CCSS: L.9-10.1)</w:t>
            </w:r>
          </w:p>
          <w:p w:rsidR="0041732D" w:rsidRPr="000D642E" w:rsidRDefault="0041732D" w:rsidP="00A42F31">
            <w:pPr>
              <w:pStyle w:val="ListParagraph"/>
              <w:numPr>
                <w:ilvl w:val="0"/>
                <w:numId w:val="29"/>
              </w:numPr>
              <w:ind w:left="720" w:hanging="360"/>
              <w:rPr>
                <w:szCs w:val="20"/>
              </w:rPr>
            </w:pPr>
            <w:r w:rsidRPr="000D642E">
              <w:rPr>
                <w:szCs w:val="20"/>
              </w:rPr>
              <w:t>Use parallel structure. (CCSS: L.9-10.1a)</w:t>
            </w:r>
          </w:p>
          <w:p w:rsidR="000D642E" w:rsidRDefault="0041732D" w:rsidP="00A42F31">
            <w:pPr>
              <w:pStyle w:val="ListParagraph"/>
              <w:numPr>
                <w:ilvl w:val="0"/>
                <w:numId w:val="29"/>
              </w:numPr>
              <w:ind w:left="720" w:hanging="360"/>
              <w:rPr>
                <w:szCs w:val="20"/>
              </w:rPr>
            </w:pPr>
            <w:r w:rsidRPr="000D642E">
              <w:rPr>
                <w:szCs w:val="20"/>
              </w:rPr>
              <w:t>Distinguish between the active and passive voice, and write in the active voice</w:t>
            </w:r>
          </w:p>
          <w:p w:rsidR="0041732D" w:rsidRDefault="0041732D" w:rsidP="00A42F31">
            <w:pPr>
              <w:pStyle w:val="ListParagraph"/>
              <w:numPr>
                <w:ilvl w:val="0"/>
                <w:numId w:val="29"/>
              </w:numPr>
              <w:ind w:left="720" w:hanging="360"/>
              <w:rPr>
                <w:szCs w:val="20"/>
              </w:rPr>
            </w:pPr>
            <w:r w:rsidRPr="000D642E">
              <w:rPr>
                <w:szCs w:val="20"/>
              </w:rPr>
              <w:t xml:space="preserve">Use various types of phrases (noun, verb, adjectival, adverbial, participial, prepositional, </w:t>
            </w:r>
            <w:proofErr w:type="gramStart"/>
            <w:r w:rsidRPr="000D642E">
              <w:rPr>
                <w:szCs w:val="20"/>
              </w:rPr>
              <w:t>absolute</w:t>
            </w:r>
            <w:proofErr w:type="gramEnd"/>
            <w:r w:rsidRPr="000D642E">
              <w:rPr>
                <w:szCs w:val="20"/>
              </w:rPr>
              <w:t>) and clauses (independent, dependent; noun, relative, adverbial) to convey specific meanings and add variety and interest to writing or presentations. (CCSS: L.9-10.1b)</w:t>
            </w:r>
          </w:p>
          <w:p w:rsidR="00A42F31" w:rsidRDefault="00A42F31" w:rsidP="00A42F31">
            <w:pPr>
              <w:rPr>
                <w:szCs w:val="20"/>
              </w:rPr>
            </w:pPr>
          </w:p>
          <w:p w:rsidR="00A42F31" w:rsidRDefault="00A42F31" w:rsidP="00A42F31">
            <w:pPr>
              <w:rPr>
                <w:szCs w:val="20"/>
              </w:rPr>
            </w:pPr>
          </w:p>
          <w:p w:rsidR="00A42F31" w:rsidRPr="00A42F31" w:rsidRDefault="00A42F31" w:rsidP="00A42F31">
            <w:pPr>
              <w:rPr>
                <w:szCs w:val="20"/>
              </w:rPr>
            </w:pPr>
          </w:p>
        </w:tc>
        <w:tc>
          <w:tcPr>
            <w:tcW w:w="2880" w:type="dxa"/>
          </w:tcPr>
          <w:p w:rsidR="0041732D" w:rsidRPr="0041732D" w:rsidRDefault="0041732D" w:rsidP="00A42F31">
            <w:pPr>
              <w:contextualSpacing/>
              <w:rPr>
                <w:szCs w:val="20"/>
              </w:rPr>
            </w:pPr>
          </w:p>
        </w:tc>
      </w:tr>
      <w:tr w:rsidR="00A57623" w:rsidRPr="0041732D" w:rsidTr="00A42F31">
        <w:trPr>
          <w:cantSplit/>
          <w:trHeight w:val="20"/>
          <w:jc w:val="center"/>
        </w:trPr>
        <w:tc>
          <w:tcPr>
            <w:tcW w:w="2880" w:type="dxa"/>
            <w:vMerge w:val="restart"/>
          </w:tcPr>
          <w:p w:rsidR="00A57623" w:rsidRPr="0041732D" w:rsidRDefault="00A57623" w:rsidP="00A42F31">
            <w:pPr>
              <w:pStyle w:val="ListParagraph"/>
              <w:numPr>
                <w:ilvl w:val="0"/>
                <w:numId w:val="18"/>
              </w:numPr>
              <w:contextualSpacing/>
              <w:rPr>
                <w:rFonts w:cs="Times New Roman"/>
                <w:szCs w:val="20"/>
              </w:rPr>
            </w:pPr>
            <w:r w:rsidRPr="0041732D">
              <w:rPr>
                <w:rFonts w:cs="Times New Roman"/>
                <w:szCs w:val="20"/>
              </w:rPr>
              <w:lastRenderedPageBreak/>
              <w:t>Write in complete sentences</w:t>
            </w:r>
          </w:p>
        </w:tc>
        <w:tc>
          <w:tcPr>
            <w:tcW w:w="2880" w:type="dxa"/>
          </w:tcPr>
          <w:p w:rsidR="00A57623" w:rsidRPr="0041732D" w:rsidRDefault="00F32143" w:rsidP="00A42F31">
            <w:pPr>
              <w:rPr>
                <w:szCs w:val="20"/>
              </w:rPr>
            </w:pPr>
            <w:r>
              <w:rPr>
                <w:szCs w:val="20"/>
              </w:rPr>
              <w:t>RWC10-GR.10-S.</w:t>
            </w:r>
            <w:r w:rsidR="00A57623" w:rsidRPr="0041732D">
              <w:rPr>
                <w:szCs w:val="20"/>
              </w:rPr>
              <w:t>3</w:t>
            </w:r>
            <w:r>
              <w:rPr>
                <w:szCs w:val="20"/>
              </w:rPr>
              <w:t>-GLE.</w:t>
            </w:r>
            <w:r w:rsidR="00A57623" w:rsidRPr="0041732D">
              <w:rPr>
                <w:szCs w:val="20"/>
              </w:rPr>
              <w:t>3</w:t>
            </w:r>
            <w:r>
              <w:rPr>
                <w:szCs w:val="20"/>
              </w:rPr>
              <w:t>-EO.</w:t>
            </w:r>
            <w:r w:rsidR="00A57623" w:rsidRPr="0041732D">
              <w:rPr>
                <w:szCs w:val="20"/>
              </w:rPr>
              <w:t>a</w:t>
            </w:r>
          </w:p>
        </w:tc>
        <w:tc>
          <w:tcPr>
            <w:tcW w:w="5760" w:type="dxa"/>
          </w:tcPr>
          <w:p w:rsidR="00A57623" w:rsidRDefault="00A57623" w:rsidP="00A42F31">
            <w:pPr>
              <w:rPr>
                <w:szCs w:val="20"/>
              </w:rPr>
            </w:pPr>
            <w:r w:rsidRPr="0041732D">
              <w:rPr>
                <w:szCs w:val="20"/>
              </w:rPr>
              <w:t>Demonstrate command of the conventions of standard English grammar and usage when writing or speaking</w:t>
            </w:r>
            <w:r w:rsidR="002A2926" w:rsidRPr="0041732D">
              <w:rPr>
                <w:szCs w:val="20"/>
              </w:rPr>
              <w:t xml:space="preserve"> (CCSS: L.9-10.1)</w:t>
            </w:r>
          </w:p>
          <w:p w:rsidR="00A42F31" w:rsidRPr="0041732D" w:rsidRDefault="00A42F31" w:rsidP="00A42F31">
            <w:pPr>
              <w:rPr>
                <w:szCs w:val="20"/>
              </w:rPr>
            </w:pPr>
          </w:p>
        </w:tc>
        <w:tc>
          <w:tcPr>
            <w:tcW w:w="2880" w:type="dxa"/>
            <w:vMerge w:val="restart"/>
          </w:tcPr>
          <w:p w:rsidR="00A57623" w:rsidRPr="0041732D" w:rsidRDefault="00A57623" w:rsidP="00A42F31">
            <w:pPr>
              <w:contextualSpacing/>
              <w:rPr>
                <w:szCs w:val="20"/>
              </w:rPr>
            </w:pPr>
          </w:p>
        </w:tc>
      </w:tr>
      <w:tr w:rsidR="00A57623" w:rsidRPr="0041732D" w:rsidTr="00A42F31">
        <w:trPr>
          <w:cantSplit/>
          <w:trHeight w:val="20"/>
          <w:jc w:val="center"/>
        </w:trPr>
        <w:tc>
          <w:tcPr>
            <w:tcW w:w="2880" w:type="dxa"/>
            <w:vMerge/>
          </w:tcPr>
          <w:p w:rsidR="00A57623" w:rsidRPr="0041732D" w:rsidRDefault="00A57623" w:rsidP="00A42F31">
            <w:pPr>
              <w:pStyle w:val="ListParagraph"/>
              <w:numPr>
                <w:ilvl w:val="0"/>
                <w:numId w:val="18"/>
              </w:numPr>
              <w:contextualSpacing/>
              <w:rPr>
                <w:rFonts w:cs="Times New Roman"/>
                <w:szCs w:val="20"/>
              </w:rPr>
            </w:pPr>
          </w:p>
        </w:tc>
        <w:tc>
          <w:tcPr>
            <w:tcW w:w="2880" w:type="dxa"/>
          </w:tcPr>
          <w:p w:rsidR="00A57623" w:rsidRPr="0041732D" w:rsidRDefault="00F32143" w:rsidP="00A42F31">
            <w:pPr>
              <w:rPr>
                <w:szCs w:val="20"/>
              </w:rPr>
            </w:pPr>
            <w:r>
              <w:rPr>
                <w:szCs w:val="20"/>
              </w:rPr>
              <w:t>RWC10-GR.10-S.</w:t>
            </w:r>
            <w:r w:rsidR="00A57623" w:rsidRPr="0041732D">
              <w:rPr>
                <w:szCs w:val="20"/>
              </w:rPr>
              <w:t>3</w:t>
            </w:r>
            <w:r>
              <w:rPr>
                <w:szCs w:val="20"/>
              </w:rPr>
              <w:t>-GLE.</w:t>
            </w:r>
            <w:r w:rsidR="00A57623" w:rsidRPr="0041732D">
              <w:rPr>
                <w:szCs w:val="20"/>
              </w:rPr>
              <w:t>3</w:t>
            </w:r>
            <w:r>
              <w:rPr>
                <w:szCs w:val="20"/>
              </w:rPr>
              <w:t>-EO.</w:t>
            </w:r>
            <w:r w:rsidR="00A57623" w:rsidRPr="0041732D">
              <w:rPr>
                <w:szCs w:val="20"/>
              </w:rPr>
              <w:t>b</w:t>
            </w:r>
            <w:r w:rsidR="00A42F31">
              <w:rPr>
                <w:szCs w:val="20"/>
              </w:rPr>
              <w:t xml:space="preserve"> (</w:t>
            </w:r>
            <w:proofErr w:type="spellStart"/>
            <w:r w:rsidR="00A42F31">
              <w:rPr>
                <w:szCs w:val="20"/>
              </w:rPr>
              <w:t>i</w:t>
            </w:r>
            <w:proofErr w:type="spellEnd"/>
            <w:r w:rsidR="00A42F31">
              <w:rPr>
                <w:szCs w:val="20"/>
              </w:rPr>
              <w:t>-ii)</w:t>
            </w:r>
          </w:p>
        </w:tc>
        <w:tc>
          <w:tcPr>
            <w:tcW w:w="5760" w:type="dxa"/>
          </w:tcPr>
          <w:p w:rsidR="00101460" w:rsidRPr="0041732D" w:rsidRDefault="00101460" w:rsidP="00A42F31">
            <w:pPr>
              <w:rPr>
                <w:szCs w:val="20"/>
              </w:rPr>
            </w:pPr>
            <w:r w:rsidRPr="0041732D">
              <w:rPr>
                <w:szCs w:val="20"/>
              </w:rPr>
              <w:t>Demonstrate command of the conventions of standard English capitalization, punctuation, and spelling when writing. (CCSS: L.9-10.2)</w:t>
            </w:r>
          </w:p>
          <w:p w:rsidR="000D642E" w:rsidRDefault="00101460" w:rsidP="00A42F31">
            <w:pPr>
              <w:pStyle w:val="ListParagraph"/>
              <w:numPr>
                <w:ilvl w:val="0"/>
                <w:numId w:val="28"/>
              </w:numPr>
              <w:rPr>
                <w:szCs w:val="20"/>
              </w:rPr>
            </w:pPr>
            <w:r w:rsidRPr="000D642E">
              <w:rPr>
                <w:szCs w:val="20"/>
              </w:rPr>
              <w:t>Use a semicolon (and perhaps a conjunctive adverb) to link two or more closely related independent clauses. (CCSS: L.9-10.2a)</w:t>
            </w:r>
          </w:p>
          <w:p w:rsidR="00A57623" w:rsidRDefault="00101460" w:rsidP="00A42F31">
            <w:pPr>
              <w:pStyle w:val="ListParagraph"/>
              <w:numPr>
                <w:ilvl w:val="0"/>
                <w:numId w:val="28"/>
              </w:numPr>
              <w:rPr>
                <w:szCs w:val="20"/>
              </w:rPr>
            </w:pPr>
            <w:r w:rsidRPr="000D642E">
              <w:rPr>
                <w:szCs w:val="20"/>
              </w:rPr>
              <w:t>Use a colon to introduce a list or quotation. (CCSS: L.9-10.2b)</w:t>
            </w:r>
          </w:p>
          <w:p w:rsidR="00A42F31" w:rsidRPr="00A42F31" w:rsidRDefault="00A42F31" w:rsidP="00A42F31">
            <w:pPr>
              <w:rPr>
                <w:szCs w:val="20"/>
              </w:rPr>
            </w:pPr>
          </w:p>
        </w:tc>
        <w:tc>
          <w:tcPr>
            <w:tcW w:w="2880" w:type="dxa"/>
            <w:vMerge/>
          </w:tcPr>
          <w:p w:rsidR="00A57623" w:rsidRPr="0041732D" w:rsidRDefault="00A57623" w:rsidP="00A42F31">
            <w:pPr>
              <w:contextualSpacing/>
              <w:rPr>
                <w:szCs w:val="20"/>
              </w:rPr>
            </w:pPr>
          </w:p>
        </w:tc>
      </w:tr>
      <w:tr w:rsidR="00A57623" w:rsidRPr="0041732D" w:rsidTr="00A42F31">
        <w:trPr>
          <w:cantSplit/>
          <w:trHeight w:val="20"/>
          <w:jc w:val="center"/>
        </w:trPr>
        <w:tc>
          <w:tcPr>
            <w:tcW w:w="2880" w:type="dxa"/>
            <w:vMerge w:val="restart"/>
          </w:tcPr>
          <w:p w:rsidR="00A57623" w:rsidRPr="0041732D" w:rsidRDefault="00A57623" w:rsidP="00A42F31">
            <w:pPr>
              <w:pStyle w:val="ListParagraph"/>
              <w:numPr>
                <w:ilvl w:val="0"/>
                <w:numId w:val="18"/>
              </w:numPr>
              <w:contextualSpacing/>
              <w:rPr>
                <w:rFonts w:cs="Times New Roman"/>
                <w:szCs w:val="20"/>
              </w:rPr>
            </w:pPr>
            <w:r w:rsidRPr="0041732D">
              <w:rPr>
                <w:szCs w:val="20"/>
              </w:rPr>
              <w:t>Punctuate correctly, including apostrophes, commas, semi-colons, colons, and dashes.</w:t>
            </w:r>
          </w:p>
        </w:tc>
        <w:tc>
          <w:tcPr>
            <w:tcW w:w="2880" w:type="dxa"/>
          </w:tcPr>
          <w:p w:rsidR="00A57623" w:rsidRPr="0041732D" w:rsidRDefault="00F32143" w:rsidP="00A42F31">
            <w:pPr>
              <w:rPr>
                <w:szCs w:val="20"/>
              </w:rPr>
            </w:pPr>
            <w:r>
              <w:rPr>
                <w:szCs w:val="20"/>
              </w:rPr>
              <w:t>RWC10-GR.10-S.</w:t>
            </w:r>
            <w:r w:rsidR="00A57623" w:rsidRPr="0041732D">
              <w:rPr>
                <w:szCs w:val="20"/>
              </w:rPr>
              <w:t>3</w:t>
            </w:r>
            <w:r>
              <w:rPr>
                <w:szCs w:val="20"/>
              </w:rPr>
              <w:t>-GLE.</w:t>
            </w:r>
            <w:r w:rsidR="00A57623" w:rsidRPr="0041732D">
              <w:rPr>
                <w:szCs w:val="20"/>
              </w:rPr>
              <w:t>3</w:t>
            </w:r>
            <w:r>
              <w:rPr>
                <w:szCs w:val="20"/>
              </w:rPr>
              <w:t>-EO.</w:t>
            </w:r>
            <w:r w:rsidR="00A57623" w:rsidRPr="0041732D">
              <w:rPr>
                <w:szCs w:val="20"/>
              </w:rPr>
              <w:t>a</w:t>
            </w:r>
          </w:p>
        </w:tc>
        <w:tc>
          <w:tcPr>
            <w:tcW w:w="5760" w:type="dxa"/>
          </w:tcPr>
          <w:p w:rsidR="00A57623" w:rsidRDefault="00A57623" w:rsidP="00A42F31">
            <w:pPr>
              <w:rPr>
                <w:szCs w:val="20"/>
              </w:rPr>
            </w:pPr>
            <w:r w:rsidRPr="0041732D">
              <w:rPr>
                <w:szCs w:val="20"/>
              </w:rPr>
              <w:t>Demonstrate command of the conventions of standard English grammar and usage when writing or speaking</w:t>
            </w:r>
            <w:r w:rsidR="00101460" w:rsidRPr="0041732D">
              <w:rPr>
                <w:szCs w:val="20"/>
              </w:rPr>
              <w:t xml:space="preserve"> (CCSS: L.9-10.1)</w:t>
            </w:r>
          </w:p>
          <w:p w:rsidR="00A42F31" w:rsidRPr="0041732D" w:rsidRDefault="00A42F31" w:rsidP="00A42F31">
            <w:pPr>
              <w:rPr>
                <w:szCs w:val="20"/>
              </w:rPr>
            </w:pPr>
          </w:p>
        </w:tc>
        <w:tc>
          <w:tcPr>
            <w:tcW w:w="2880" w:type="dxa"/>
            <w:vMerge w:val="restart"/>
          </w:tcPr>
          <w:p w:rsidR="00A57623" w:rsidRPr="0041732D" w:rsidRDefault="00A57623" w:rsidP="00A42F31">
            <w:pPr>
              <w:contextualSpacing/>
              <w:rPr>
                <w:szCs w:val="20"/>
              </w:rPr>
            </w:pPr>
          </w:p>
        </w:tc>
      </w:tr>
      <w:tr w:rsidR="00A57623" w:rsidRPr="0041732D" w:rsidTr="00A42F31">
        <w:trPr>
          <w:cantSplit/>
          <w:trHeight w:val="20"/>
          <w:jc w:val="center"/>
        </w:trPr>
        <w:tc>
          <w:tcPr>
            <w:tcW w:w="2880" w:type="dxa"/>
            <w:vMerge/>
          </w:tcPr>
          <w:p w:rsidR="00A57623" w:rsidRPr="0041732D" w:rsidRDefault="00A57623" w:rsidP="00A42F31">
            <w:pPr>
              <w:pStyle w:val="ListParagraph"/>
              <w:numPr>
                <w:ilvl w:val="0"/>
                <w:numId w:val="18"/>
              </w:numPr>
              <w:contextualSpacing/>
              <w:rPr>
                <w:rFonts w:cs="Times New Roman"/>
                <w:szCs w:val="20"/>
              </w:rPr>
            </w:pPr>
          </w:p>
        </w:tc>
        <w:tc>
          <w:tcPr>
            <w:tcW w:w="2880" w:type="dxa"/>
          </w:tcPr>
          <w:p w:rsidR="00A57623" w:rsidRPr="0041732D" w:rsidRDefault="00F32143" w:rsidP="00A42F31">
            <w:pPr>
              <w:rPr>
                <w:szCs w:val="20"/>
              </w:rPr>
            </w:pPr>
            <w:r>
              <w:rPr>
                <w:szCs w:val="20"/>
              </w:rPr>
              <w:t>RWC10-GR.10-S.</w:t>
            </w:r>
            <w:r w:rsidR="00A57623" w:rsidRPr="0041732D">
              <w:rPr>
                <w:szCs w:val="20"/>
              </w:rPr>
              <w:t>3</w:t>
            </w:r>
            <w:r>
              <w:rPr>
                <w:szCs w:val="20"/>
              </w:rPr>
              <w:t>-GLE.</w:t>
            </w:r>
            <w:r w:rsidR="00A57623" w:rsidRPr="0041732D">
              <w:rPr>
                <w:szCs w:val="20"/>
              </w:rPr>
              <w:t>3</w:t>
            </w:r>
            <w:r>
              <w:rPr>
                <w:szCs w:val="20"/>
              </w:rPr>
              <w:t>-EO.</w:t>
            </w:r>
            <w:r w:rsidR="00A57623" w:rsidRPr="0041732D">
              <w:rPr>
                <w:szCs w:val="20"/>
              </w:rPr>
              <w:t>b</w:t>
            </w:r>
          </w:p>
        </w:tc>
        <w:tc>
          <w:tcPr>
            <w:tcW w:w="5760" w:type="dxa"/>
          </w:tcPr>
          <w:p w:rsidR="00A57623" w:rsidRDefault="00A57623" w:rsidP="00A42F31">
            <w:pPr>
              <w:rPr>
                <w:szCs w:val="20"/>
              </w:rPr>
            </w:pPr>
            <w:r w:rsidRPr="0041732D">
              <w:rPr>
                <w:szCs w:val="20"/>
              </w:rPr>
              <w:t>Demonstrate command of the conventions of standard English capitalization, punctuation, and spelling when writing</w:t>
            </w:r>
            <w:r w:rsidR="00101460" w:rsidRPr="0041732D">
              <w:rPr>
                <w:szCs w:val="20"/>
              </w:rPr>
              <w:t>(CCSS: L.9-10.2)</w:t>
            </w:r>
          </w:p>
          <w:p w:rsidR="00A42F31" w:rsidRDefault="00A42F31" w:rsidP="00A42F31">
            <w:pPr>
              <w:rPr>
                <w:szCs w:val="20"/>
              </w:rPr>
            </w:pPr>
          </w:p>
          <w:p w:rsidR="00A42F31" w:rsidRPr="0041732D" w:rsidRDefault="00A42F31" w:rsidP="00A42F31">
            <w:pPr>
              <w:rPr>
                <w:szCs w:val="20"/>
              </w:rPr>
            </w:pPr>
          </w:p>
        </w:tc>
        <w:tc>
          <w:tcPr>
            <w:tcW w:w="2880" w:type="dxa"/>
            <w:vMerge/>
          </w:tcPr>
          <w:p w:rsidR="00A57623" w:rsidRPr="0041732D" w:rsidRDefault="00A57623" w:rsidP="00A42F31">
            <w:pPr>
              <w:contextualSpacing/>
              <w:rPr>
                <w:szCs w:val="20"/>
              </w:rPr>
            </w:pPr>
          </w:p>
        </w:tc>
      </w:tr>
      <w:tr w:rsidR="00A57623" w:rsidRPr="0041732D" w:rsidTr="00A42F31">
        <w:trPr>
          <w:cantSplit/>
          <w:trHeight w:val="20"/>
          <w:jc w:val="center"/>
        </w:trPr>
        <w:tc>
          <w:tcPr>
            <w:tcW w:w="2880" w:type="dxa"/>
            <w:vMerge/>
          </w:tcPr>
          <w:p w:rsidR="00A57623" w:rsidRPr="0041732D" w:rsidRDefault="00A57623" w:rsidP="00A42F31">
            <w:pPr>
              <w:pStyle w:val="ListParagraph"/>
              <w:numPr>
                <w:ilvl w:val="0"/>
                <w:numId w:val="18"/>
              </w:numPr>
              <w:contextualSpacing/>
              <w:rPr>
                <w:rFonts w:cs="Times New Roman"/>
                <w:szCs w:val="20"/>
              </w:rPr>
            </w:pPr>
          </w:p>
        </w:tc>
        <w:tc>
          <w:tcPr>
            <w:tcW w:w="2880" w:type="dxa"/>
          </w:tcPr>
          <w:p w:rsidR="00A57623" w:rsidRPr="0041732D" w:rsidRDefault="00F32143" w:rsidP="00A42F31">
            <w:pPr>
              <w:rPr>
                <w:szCs w:val="20"/>
              </w:rPr>
            </w:pPr>
            <w:r>
              <w:rPr>
                <w:szCs w:val="20"/>
              </w:rPr>
              <w:t>RWC10-GR.10-S.</w:t>
            </w:r>
            <w:r w:rsidR="00A57623" w:rsidRPr="0041732D">
              <w:rPr>
                <w:szCs w:val="20"/>
              </w:rPr>
              <w:t>3</w:t>
            </w:r>
            <w:r>
              <w:rPr>
                <w:szCs w:val="20"/>
              </w:rPr>
              <w:t>-GLE.</w:t>
            </w:r>
            <w:r w:rsidR="00A57623" w:rsidRPr="0041732D">
              <w:rPr>
                <w:szCs w:val="20"/>
              </w:rPr>
              <w:t>3</w:t>
            </w:r>
            <w:r>
              <w:rPr>
                <w:szCs w:val="20"/>
              </w:rPr>
              <w:t>-EO.</w:t>
            </w:r>
            <w:r w:rsidR="00A57623" w:rsidRPr="0041732D">
              <w:rPr>
                <w:szCs w:val="20"/>
              </w:rPr>
              <w:t>b.i</w:t>
            </w:r>
          </w:p>
        </w:tc>
        <w:tc>
          <w:tcPr>
            <w:tcW w:w="5760" w:type="dxa"/>
          </w:tcPr>
          <w:p w:rsidR="00A57623" w:rsidRDefault="00A57623" w:rsidP="00A42F31">
            <w:pPr>
              <w:rPr>
                <w:szCs w:val="20"/>
              </w:rPr>
            </w:pPr>
            <w:r w:rsidRPr="0041732D">
              <w:rPr>
                <w:szCs w:val="20"/>
              </w:rPr>
              <w:t>Use a semicolon (and perhaps a conjunctive adverb) to link two or more closely related independent clauses</w:t>
            </w:r>
            <w:r w:rsidR="00101460" w:rsidRPr="0041732D">
              <w:rPr>
                <w:szCs w:val="20"/>
              </w:rPr>
              <w:t xml:space="preserve"> (CCSS: L.9-10.2a)</w:t>
            </w:r>
          </w:p>
          <w:p w:rsidR="00A42F31" w:rsidRDefault="00A42F31" w:rsidP="00A42F31">
            <w:pPr>
              <w:rPr>
                <w:szCs w:val="20"/>
              </w:rPr>
            </w:pPr>
          </w:p>
          <w:p w:rsidR="00A42F31" w:rsidRPr="0041732D" w:rsidRDefault="00A42F31" w:rsidP="00A42F31">
            <w:pPr>
              <w:rPr>
                <w:szCs w:val="20"/>
              </w:rPr>
            </w:pPr>
          </w:p>
        </w:tc>
        <w:tc>
          <w:tcPr>
            <w:tcW w:w="2880" w:type="dxa"/>
            <w:vMerge/>
          </w:tcPr>
          <w:p w:rsidR="00A57623" w:rsidRPr="0041732D" w:rsidRDefault="00A57623" w:rsidP="00A42F31">
            <w:pPr>
              <w:contextualSpacing/>
              <w:rPr>
                <w:szCs w:val="20"/>
              </w:rPr>
            </w:pPr>
          </w:p>
        </w:tc>
      </w:tr>
      <w:tr w:rsidR="00A57623" w:rsidRPr="0041732D" w:rsidTr="00A42F31">
        <w:trPr>
          <w:cantSplit/>
          <w:trHeight w:val="20"/>
          <w:jc w:val="center"/>
        </w:trPr>
        <w:tc>
          <w:tcPr>
            <w:tcW w:w="2880" w:type="dxa"/>
            <w:vMerge/>
          </w:tcPr>
          <w:p w:rsidR="00A57623" w:rsidRPr="0041732D" w:rsidRDefault="00A57623" w:rsidP="00A42F31">
            <w:pPr>
              <w:pStyle w:val="ListParagraph"/>
              <w:numPr>
                <w:ilvl w:val="0"/>
                <w:numId w:val="18"/>
              </w:numPr>
              <w:contextualSpacing/>
              <w:rPr>
                <w:rFonts w:cs="Times New Roman"/>
                <w:szCs w:val="20"/>
              </w:rPr>
            </w:pPr>
          </w:p>
        </w:tc>
        <w:tc>
          <w:tcPr>
            <w:tcW w:w="2880" w:type="dxa"/>
          </w:tcPr>
          <w:p w:rsidR="00A57623" w:rsidRPr="0041732D" w:rsidRDefault="00F32143" w:rsidP="00A42F31">
            <w:pPr>
              <w:rPr>
                <w:szCs w:val="20"/>
              </w:rPr>
            </w:pPr>
            <w:r>
              <w:rPr>
                <w:szCs w:val="20"/>
              </w:rPr>
              <w:t>RWC10-GR.10-S.</w:t>
            </w:r>
            <w:r w:rsidR="00A57623" w:rsidRPr="0041732D">
              <w:rPr>
                <w:szCs w:val="20"/>
              </w:rPr>
              <w:t>3</w:t>
            </w:r>
            <w:r>
              <w:rPr>
                <w:szCs w:val="20"/>
              </w:rPr>
              <w:t>-GLE.</w:t>
            </w:r>
            <w:r w:rsidR="00A57623" w:rsidRPr="0041732D">
              <w:rPr>
                <w:szCs w:val="20"/>
              </w:rPr>
              <w:t>3</w:t>
            </w:r>
            <w:r>
              <w:rPr>
                <w:szCs w:val="20"/>
              </w:rPr>
              <w:t>-EO.</w:t>
            </w:r>
            <w:r w:rsidR="00A57623" w:rsidRPr="0041732D">
              <w:rPr>
                <w:szCs w:val="20"/>
              </w:rPr>
              <w:t>b.ii</w:t>
            </w:r>
          </w:p>
        </w:tc>
        <w:tc>
          <w:tcPr>
            <w:tcW w:w="5760" w:type="dxa"/>
          </w:tcPr>
          <w:p w:rsidR="00A57623" w:rsidRDefault="00A57623" w:rsidP="00A42F31">
            <w:pPr>
              <w:rPr>
                <w:rFonts w:cs="Verdana"/>
                <w:szCs w:val="20"/>
              </w:rPr>
            </w:pPr>
            <w:r w:rsidRPr="0041732D">
              <w:rPr>
                <w:szCs w:val="20"/>
              </w:rPr>
              <w:t>Use a colon to introduce a list or quotation</w:t>
            </w:r>
            <w:r w:rsidR="00231591" w:rsidRPr="0041732D">
              <w:rPr>
                <w:szCs w:val="20"/>
              </w:rPr>
              <w:t xml:space="preserve"> </w:t>
            </w:r>
            <w:r w:rsidR="00231591" w:rsidRPr="0041732D">
              <w:rPr>
                <w:rFonts w:cs="Verdana"/>
                <w:szCs w:val="20"/>
              </w:rPr>
              <w:t>(CCSS: L.9-10.2b)</w:t>
            </w:r>
          </w:p>
          <w:p w:rsidR="00A42F31" w:rsidRDefault="00A42F31" w:rsidP="00A42F31">
            <w:pPr>
              <w:rPr>
                <w:rFonts w:cs="Verdana"/>
                <w:szCs w:val="20"/>
              </w:rPr>
            </w:pPr>
          </w:p>
          <w:p w:rsidR="00A42F31" w:rsidRPr="0041732D" w:rsidRDefault="00A42F31" w:rsidP="00A42F31">
            <w:pPr>
              <w:rPr>
                <w:szCs w:val="20"/>
              </w:rPr>
            </w:pPr>
          </w:p>
        </w:tc>
        <w:tc>
          <w:tcPr>
            <w:tcW w:w="2880" w:type="dxa"/>
            <w:vMerge/>
          </w:tcPr>
          <w:p w:rsidR="00A57623" w:rsidRPr="0041732D" w:rsidRDefault="00A57623" w:rsidP="00A42F31">
            <w:pPr>
              <w:contextualSpacing/>
              <w:rPr>
                <w:szCs w:val="20"/>
              </w:rPr>
            </w:pPr>
          </w:p>
        </w:tc>
      </w:tr>
      <w:tr w:rsidR="00A57623" w:rsidRPr="0041732D" w:rsidTr="00A42F31">
        <w:trPr>
          <w:cantSplit/>
          <w:trHeight w:val="20"/>
          <w:jc w:val="center"/>
        </w:trPr>
        <w:tc>
          <w:tcPr>
            <w:tcW w:w="2880" w:type="dxa"/>
            <w:vMerge w:val="restart"/>
          </w:tcPr>
          <w:p w:rsidR="00A57623" w:rsidRPr="0041732D" w:rsidRDefault="00A57623" w:rsidP="00A42F31">
            <w:pPr>
              <w:pStyle w:val="ListParagraph"/>
              <w:numPr>
                <w:ilvl w:val="0"/>
                <w:numId w:val="18"/>
              </w:numPr>
              <w:contextualSpacing/>
              <w:rPr>
                <w:rFonts w:cs="Times New Roman"/>
                <w:szCs w:val="20"/>
              </w:rPr>
            </w:pPr>
            <w:r w:rsidRPr="0041732D">
              <w:rPr>
                <w:szCs w:val="20"/>
              </w:rPr>
              <w:lastRenderedPageBreak/>
              <w:t>Capitalize, paragraph, and spell correctly</w:t>
            </w:r>
          </w:p>
        </w:tc>
        <w:tc>
          <w:tcPr>
            <w:tcW w:w="2880" w:type="dxa"/>
          </w:tcPr>
          <w:p w:rsidR="00A57623" w:rsidRPr="0041732D" w:rsidRDefault="00F32143" w:rsidP="00A42F31">
            <w:pPr>
              <w:rPr>
                <w:szCs w:val="20"/>
              </w:rPr>
            </w:pPr>
            <w:r>
              <w:rPr>
                <w:szCs w:val="20"/>
              </w:rPr>
              <w:t>RWC10-GR.10-S.</w:t>
            </w:r>
            <w:r w:rsidR="00A57623" w:rsidRPr="0041732D">
              <w:rPr>
                <w:szCs w:val="20"/>
              </w:rPr>
              <w:t>3</w:t>
            </w:r>
            <w:r>
              <w:rPr>
                <w:szCs w:val="20"/>
              </w:rPr>
              <w:t>-GLE.</w:t>
            </w:r>
            <w:r w:rsidR="00A57623" w:rsidRPr="0041732D">
              <w:rPr>
                <w:szCs w:val="20"/>
              </w:rPr>
              <w:t>3</w:t>
            </w:r>
            <w:r>
              <w:rPr>
                <w:szCs w:val="20"/>
              </w:rPr>
              <w:t>-EO.</w:t>
            </w:r>
            <w:r w:rsidR="00A57623" w:rsidRPr="0041732D">
              <w:rPr>
                <w:szCs w:val="20"/>
              </w:rPr>
              <w:t>a</w:t>
            </w:r>
          </w:p>
        </w:tc>
        <w:tc>
          <w:tcPr>
            <w:tcW w:w="5760" w:type="dxa"/>
          </w:tcPr>
          <w:p w:rsidR="00A57623" w:rsidRPr="0041732D" w:rsidRDefault="00A57623" w:rsidP="00A42F31">
            <w:pPr>
              <w:rPr>
                <w:szCs w:val="20"/>
              </w:rPr>
            </w:pPr>
            <w:r w:rsidRPr="0041732D">
              <w:rPr>
                <w:szCs w:val="20"/>
              </w:rPr>
              <w:t>Demonstrate command of the conventions of standard English grammar and usage when writing or speaking</w:t>
            </w:r>
            <w:r w:rsidR="00101460" w:rsidRPr="0041732D">
              <w:rPr>
                <w:szCs w:val="20"/>
              </w:rPr>
              <w:t xml:space="preserve"> (CCSS: L.9-10.1)</w:t>
            </w:r>
          </w:p>
        </w:tc>
        <w:tc>
          <w:tcPr>
            <w:tcW w:w="2880" w:type="dxa"/>
            <w:vMerge w:val="restart"/>
          </w:tcPr>
          <w:p w:rsidR="00A57623" w:rsidRPr="0041732D" w:rsidRDefault="00A57623" w:rsidP="00A42F31">
            <w:pPr>
              <w:contextualSpacing/>
              <w:rPr>
                <w:szCs w:val="20"/>
              </w:rPr>
            </w:pPr>
          </w:p>
        </w:tc>
      </w:tr>
      <w:tr w:rsidR="0099682E" w:rsidRPr="0041732D" w:rsidTr="00A42F31">
        <w:trPr>
          <w:cantSplit/>
          <w:trHeight w:val="20"/>
          <w:jc w:val="center"/>
        </w:trPr>
        <w:tc>
          <w:tcPr>
            <w:tcW w:w="2880" w:type="dxa"/>
            <w:vMerge/>
          </w:tcPr>
          <w:p w:rsidR="0099682E" w:rsidRPr="0041732D" w:rsidRDefault="0099682E" w:rsidP="00A42F31">
            <w:pPr>
              <w:pStyle w:val="ListParagraph"/>
              <w:numPr>
                <w:ilvl w:val="0"/>
                <w:numId w:val="18"/>
              </w:numPr>
              <w:contextualSpacing/>
              <w:rPr>
                <w:szCs w:val="20"/>
              </w:rPr>
            </w:pPr>
          </w:p>
        </w:tc>
        <w:tc>
          <w:tcPr>
            <w:tcW w:w="2880" w:type="dxa"/>
          </w:tcPr>
          <w:p w:rsidR="0099682E" w:rsidRPr="0041732D" w:rsidRDefault="00F32143" w:rsidP="00A42F31">
            <w:pPr>
              <w:rPr>
                <w:szCs w:val="20"/>
              </w:rPr>
            </w:pPr>
            <w:r>
              <w:rPr>
                <w:szCs w:val="20"/>
              </w:rPr>
              <w:t>RWC10-GR.10-S.</w:t>
            </w:r>
            <w:r w:rsidR="0099682E" w:rsidRPr="0041732D">
              <w:rPr>
                <w:szCs w:val="20"/>
              </w:rPr>
              <w:t>3</w:t>
            </w:r>
            <w:r>
              <w:rPr>
                <w:szCs w:val="20"/>
              </w:rPr>
              <w:t>-GLE.</w:t>
            </w:r>
            <w:r w:rsidR="0099682E" w:rsidRPr="0041732D">
              <w:rPr>
                <w:szCs w:val="20"/>
              </w:rPr>
              <w:t>3</w:t>
            </w:r>
            <w:r>
              <w:rPr>
                <w:szCs w:val="20"/>
              </w:rPr>
              <w:t>-EO.</w:t>
            </w:r>
            <w:r w:rsidR="0099682E" w:rsidRPr="0041732D">
              <w:rPr>
                <w:szCs w:val="20"/>
              </w:rPr>
              <w:t>b</w:t>
            </w:r>
          </w:p>
        </w:tc>
        <w:tc>
          <w:tcPr>
            <w:tcW w:w="5760" w:type="dxa"/>
          </w:tcPr>
          <w:p w:rsidR="0099682E" w:rsidRPr="0041732D" w:rsidRDefault="0099682E" w:rsidP="00A42F31">
            <w:pPr>
              <w:rPr>
                <w:szCs w:val="20"/>
              </w:rPr>
            </w:pPr>
            <w:r w:rsidRPr="0041732D">
              <w:rPr>
                <w:szCs w:val="20"/>
              </w:rPr>
              <w:t>Demonstrate command of the conventions of standard English capitalization, punctuation, and spelling when writing. (CCSS: L.9-10.2)</w:t>
            </w:r>
          </w:p>
        </w:tc>
        <w:tc>
          <w:tcPr>
            <w:tcW w:w="2880" w:type="dxa"/>
            <w:vMerge/>
          </w:tcPr>
          <w:p w:rsidR="0099682E" w:rsidRPr="0041732D" w:rsidRDefault="0099682E" w:rsidP="00A42F31">
            <w:pPr>
              <w:contextualSpacing/>
              <w:rPr>
                <w:szCs w:val="20"/>
              </w:rPr>
            </w:pPr>
          </w:p>
        </w:tc>
      </w:tr>
      <w:tr w:rsidR="00A57623" w:rsidRPr="0041732D" w:rsidTr="00A42F31">
        <w:trPr>
          <w:cantSplit/>
          <w:trHeight w:val="20"/>
          <w:jc w:val="center"/>
        </w:trPr>
        <w:tc>
          <w:tcPr>
            <w:tcW w:w="2880" w:type="dxa"/>
            <w:vMerge/>
          </w:tcPr>
          <w:p w:rsidR="00A57623" w:rsidRPr="0041732D" w:rsidRDefault="00A57623" w:rsidP="00A42F31">
            <w:pPr>
              <w:pStyle w:val="ListParagraph"/>
              <w:numPr>
                <w:ilvl w:val="0"/>
                <w:numId w:val="18"/>
              </w:numPr>
              <w:contextualSpacing/>
              <w:rPr>
                <w:rFonts w:cs="Times New Roman"/>
                <w:szCs w:val="20"/>
              </w:rPr>
            </w:pPr>
          </w:p>
        </w:tc>
        <w:tc>
          <w:tcPr>
            <w:tcW w:w="2880" w:type="dxa"/>
          </w:tcPr>
          <w:p w:rsidR="00A57623" w:rsidRPr="0041732D" w:rsidRDefault="00F32143" w:rsidP="00A42F31">
            <w:pPr>
              <w:rPr>
                <w:szCs w:val="20"/>
              </w:rPr>
            </w:pPr>
            <w:r>
              <w:rPr>
                <w:szCs w:val="20"/>
              </w:rPr>
              <w:t>RWC10-GR.10-S.</w:t>
            </w:r>
            <w:r w:rsidR="00A57623" w:rsidRPr="0041732D">
              <w:rPr>
                <w:szCs w:val="20"/>
              </w:rPr>
              <w:t>3</w:t>
            </w:r>
            <w:r>
              <w:rPr>
                <w:szCs w:val="20"/>
              </w:rPr>
              <w:t>-GLE.</w:t>
            </w:r>
            <w:r w:rsidR="00A57623" w:rsidRPr="0041732D">
              <w:rPr>
                <w:szCs w:val="20"/>
              </w:rPr>
              <w:t>3</w:t>
            </w:r>
            <w:r>
              <w:rPr>
                <w:szCs w:val="20"/>
              </w:rPr>
              <w:t>-EO.</w:t>
            </w:r>
            <w:r w:rsidR="00A57623" w:rsidRPr="0041732D">
              <w:rPr>
                <w:szCs w:val="20"/>
              </w:rPr>
              <w:t>f</w:t>
            </w:r>
          </w:p>
        </w:tc>
        <w:tc>
          <w:tcPr>
            <w:tcW w:w="5760" w:type="dxa"/>
          </w:tcPr>
          <w:p w:rsidR="00A57623" w:rsidRPr="0041732D" w:rsidRDefault="00A57623" w:rsidP="00A42F31">
            <w:pPr>
              <w:rPr>
                <w:szCs w:val="20"/>
              </w:rPr>
            </w:pPr>
            <w:r w:rsidRPr="0041732D">
              <w:rPr>
                <w:szCs w:val="20"/>
              </w:rPr>
              <w:t>Use technology, including the Internet, to produce, publish, and update individual or shared writing products, taking advantage of technology’s capacity to link to other information and to display information flexibly and dynamically</w:t>
            </w:r>
            <w:r w:rsidR="00231591" w:rsidRPr="0041732D">
              <w:rPr>
                <w:szCs w:val="20"/>
              </w:rPr>
              <w:t xml:space="preserve"> </w:t>
            </w:r>
            <w:r w:rsidR="00231591" w:rsidRPr="0041732D">
              <w:rPr>
                <w:rFonts w:cs="Verdana"/>
                <w:szCs w:val="20"/>
              </w:rPr>
              <w:t>(CCSS: W.9-10.6)</w:t>
            </w:r>
          </w:p>
        </w:tc>
        <w:tc>
          <w:tcPr>
            <w:tcW w:w="2880" w:type="dxa"/>
            <w:vMerge/>
          </w:tcPr>
          <w:p w:rsidR="00A57623" w:rsidRPr="0041732D" w:rsidRDefault="00A57623" w:rsidP="00A42F31">
            <w:pPr>
              <w:contextualSpacing/>
              <w:rPr>
                <w:szCs w:val="20"/>
              </w:rPr>
            </w:pPr>
          </w:p>
        </w:tc>
      </w:tr>
    </w:tbl>
    <w:p w:rsidR="00ED173E" w:rsidRPr="0041732D" w:rsidRDefault="00ED173E" w:rsidP="000D642E">
      <w:pPr>
        <w:contextualSpacing/>
        <w:rPr>
          <w:szCs w:val="20"/>
        </w:rPr>
      </w:pPr>
    </w:p>
    <w:sectPr w:rsidR="00ED173E" w:rsidRPr="0041732D"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2E" w:rsidRDefault="000D642E" w:rsidP="006117D9">
      <w:r>
        <w:separator/>
      </w:r>
    </w:p>
  </w:endnote>
  <w:endnote w:type="continuationSeparator" w:id="0">
    <w:p w:rsidR="000D642E" w:rsidRDefault="000D642E"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2E" w:rsidRDefault="000D642E">
    <w:pPr>
      <w:pStyle w:val="Footer"/>
    </w:pPr>
    <w:r>
      <w:t>Colorado Department of Education</w:t>
    </w:r>
    <w:r w:rsidR="00A42F31">
      <w:t xml:space="preserve"> </w:t>
    </w:r>
    <w:r w:rsidR="002159CD">
      <w:t>10/24</w:t>
    </w:r>
    <w:r w:rsidR="00796CEE">
      <w:t>/11</w:t>
    </w:r>
    <w:r>
      <w:ptab w:relativeTo="margin" w:alignment="center" w:leader="none"/>
    </w:r>
    <w:r>
      <w:t>Grade</w:t>
    </w:r>
    <w:r w:rsidR="00175AB2">
      <w:t xml:space="preserve"> 10</w:t>
    </w:r>
    <w:r w:rsidR="00175AB2" w:rsidRPr="00175AB2">
      <w:t xml:space="preserve"> </w:t>
    </w:r>
    <w:r w:rsidR="00175AB2">
      <w:t>Writing</w:t>
    </w:r>
    <w:r>
      <w:ptab w:relativeTo="margin" w:alignment="right" w:leader="none"/>
    </w:r>
    <w:r>
      <w:t xml:space="preserve">Page </w:t>
    </w:r>
    <w:fldSimple w:instr=" PAGE   \* MERGEFORMAT ">
      <w:r w:rsidR="006401F9">
        <w:rPr>
          <w:noProof/>
        </w:rPr>
        <w:t>2</w:t>
      </w:r>
    </w:fldSimple>
    <w:r>
      <w:t xml:space="preserve"> of </w:t>
    </w:r>
    <w:r w:rsidR="00796CEE">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2E" w:rsidRDefault="000D642E" w:rsidP="006117D9">
      <w:r>
        <w:separator/>
      </w:r>
    </w:p>
  </w:footnote>
  <w:footnote w:type="continuationSeparator" w:id="0">
    <w:p w:rsidR="000D642E" w:rsidRDefault="000D642E"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2E" w:rsidRDefault="000D642E">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sidR="00796CEE">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w:t>
    </w:r>
    <w:r w:rsidR="00175AB2">
      <w:rPr>
        <w:rFonts w:ascii="Verdana" w:hAnsi="Verdana"/>
        <w:sz w:val="20"/>
        <w:szCs w:val="20"/>
      </w:rPr>
      <w:t xml:space="preserve"> </w:t>
    </w:r>
    <w:r>
      <w:rPr>
        <w:rFonts w:ascii="Verdana" w:hAnsi="Verdana"/>
        <w:sz w:val="20"/>
        <w:szCs w:val="20"/>
      </w:rPr>
      <w:t>Grade 10</w:t>
    </w:r>
    <w:r w:rsidR="00175AB2" w:rsidRPr="00175AB2">
      <w:rPr>
        <w:rFonts w:ascii="Verdana" w:hAnsi="Verdana"/>
        <w:sz w:val="20"/>
        <w:szCs w:val="20"/>
      </w:rPr>
      <w:t xml:space="preserve"> </w:t>
    </w:r>
    <w:r w:rsidR="00175AB2">
      <w:rPr>
        <w:rFonts w:ascii="Verdana" w:hAnsi="Verdana"/>
        <w:sz w:val="20"/>
        <w:szCs w:val="20"/>
      </w:rPr>
      <w:t>Writing</w:t>
    </w:r>
  </w:p>
  <w:p w:rsidR="000D642E" w:rsidRPr="00461FAE" w:rsidRDefault="000D642E">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21DF2"/>
    <w:multiLevelType w:val="hybridMultilevel"/>
    <w:tmpl w:val="11AEC630"/>
    <w:lvl w:ilvl="0" w:tplc="8B4084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5681D"/>
    <w:multiLevelType w:val="hybridMultilevel"/>
    <w:tmpl w:val="EE0A8C14"/>
    <w:lvl w:ilvl="0" w:tplc="8B4084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33590"/>
    <w:multiLevelType w:val="hybridMultilevel"/>
    <w:tmpl w:val="29061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BC5103"/>
    <w:multiLevelType w:val="hybridMultilevel"/>
    <w:tmpl w:val="39E0B4D8"/>
    <w:lvl w:ilvl="0" w:tplc="8B4084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A53C3F"/>
    <w:multiLevelType w:val="hybridMultilevel"/>
    <w:tmpl w:val="B22AA43C"/>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73A97"/>
    <w:multiLevelType w:val="hybridMultilevel"/>
    <w:tmpl w:val="C944B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821DF6"/>
    <w:multiLevelType w:val="hybridMultilevel"/>
    <w:tmpl w:val="D722DF92"/>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970A56"/>
    <w:multiLevelType w:val="hybridMultilevel"/>
    <w:tmpl w:val="3C7E19A2"/>
    <w:lvl w:ilvl="0" w:tplc="E0D4B28C">
      <w:start w:val="1"/>
      <w:numFmt w:val="lowerLetter"/>
      <w:lvlText w:val="%1."/>
      <w:lvlJc w:val="left"/>
      <w:pPr>
        <w:ind w:left="360" w:hanging="360"/>
      </w:pPr>
      <w:rPr>
        <w:rFonts w:ascii="Verdana" w:hAnsi="Verdana"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C21EC3"/>
    <w:multiLevelType w:val="hybridMultilevel"/>
    <w:tmpl w:val="EC9240EE"/>
    <w:lvl w:ilvl="0" w:tplc="8B408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A93F99"/>
    <w:multiLevelType w:val="hybridMultilevel"/>
    <w:tmpl w:val="D60AEBE0"/>
    <w:lvl w:ilvl="0" w:tplc="04090019">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6F44AA"/>
    <w:multiLevelType w:val="hybridMultilevel"/>
    <w:tmpl w:val="D8B676D6"/>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550D89"/>
    <w:multiLevelType w:val="hybridMultilevel"/>
    <w:tmpl w:val="F34E9EAE"/>
    <w:lvl w:ilvl="0" w:tplc="04090019">
      <w:start w:val="2"/>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8"/>
  </w:num>
  <w:num w:numId="3">
    <w:abstractNumId w:val="11"/>
  </w:num>
  <w:num w:numId="4">
    <w:abstractNumId w:val="7"/>
  </w:num>
  <w:num w:numId="5">
    <w:abstractNumId w:val="2"/>
  </w:num>
  <w:num w:numId="6">
    <w:abstractNumId w:val="0"/>
  </w:num>
  <w:num w:numId="7">
    <w:abstractNumId w:val="28"/>
  </w:num>
  <w:num w:numId="8">
    <w:abstractNumId w:val="26"/>
  </w:num>
  <w:num w:numId="9">
    <w:abstractNumId w:val="20"/>
  </w:num>
  <w:num w:numId="10">
    <w:abstractNumId w:val="21"/>
  </w:num>
  <w:num w:numId="11">
    <w:abstractNumId w:val="29"/>
  </w:num>
  <w:num w:numId="12">
    <w:abstractNumId w:val="1"/>
  </w:num>
  <w:num w:numId="13">
    <w:abstractNumId w:val="27"/>
  </w:num>
  <w:num w:numId="14">
    <w:abstractNumId w:val="10"/>
  </w:num>
  <w:num w:numId="15">
    <w:abstractNumId w:val="19"/>
  </w:num>
  <w:num w:numId="16">
    <w:abstractNumId w:val="14"/>
  </w:num>
  <w:num w:numId="17">
    <w:abstractNumId w:val="16"/>
  </w:num>
  <w:num w:numId="18">
    <w:abstractNumId w:val="15"/>
  </w:num>
  <w:num w:numId="19">
    <w:abstractNumId w:val="22"/>
  </w:num>
  <w:num w:numId="20">
    <w:abstractNumId w:val="25"/>
  </w:num>
  <w:num w:numId="21">
    <w:abstractNumId w:val="5"/>
  </w:num>
  <w:num w:numId="22">
    <w:abstractNumId w:val="9"/>
  </w:num>
  <w:num w:numId="23">
    <w:abstractNumId w:val="4"/>
  </w:num>
  <w:num w:numId="24">
    <w:abstractNumId w:val="8"/>
  </w:num>
  <w:num w:numId="25">
    <w:abstractNumId w:val="6"/>
  </w:num>
  <w:num w:numId="26">
    <w:abstractNumId w:val="12"/>
  </w:num>
  <w:num w:numId="27">
    <w:abstractNumId w:val="3"/>
  </w:num>
  <w:num w:numId="28">
    <w:abstractNumId w:val="17"/>
  </w:num>
  <w:num w:numId="29">
    <w:abstractNumId w:val="23"/>
  </w:num>
  <w:num w:numId="3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CF76A4"/>
    <w:rsid w:val="00011E20"/>
    <w:rsid w:val="00015859"/>
    <w:rsid w:val="00017081"/>
    <w:rsid w:val="00026C78"/>
    <w:rsid w:val="00040D63"/>
    <w:rsid w:val="00076D5D"/>
    <w:rsid w:val="000850C5"/>
    <w:rsid w:val="000B2D72"/>
    <w:rsid w:val="000C60B3"/>
    <w:rsid w:val="000D0949"/>
    <w:rsid w:val="000D642E"/>
    <w:rsid w:val="00101460"/>
    <w:rsid w:val="001026D3"/>
    <w:rsid w:val="001311D4"/>
    <w:rsid w:val="001438A6"/>
    <w:rsid w:val="001504E8"/>
    <w:rsid w:val="00175AB2"/>
    <w:rsid w:val="001B2B3B"/>
    <w:rsid w:val="001C1B6F"/>
    <w:rsid w:val="001D2777"/>
    <w:rsid w:val="00203506"/>
    <w:rsid w:val="00207B7F"/>
    <w:rsid w:val="002159CD"/>
    <w:rsid w:val="00231591"/>
    <w:rsid w:val="002422E7"/>
    <w:rsid w:val="002675E4"/>
    <w:rsid w:val="002721FF"/>
    <w:rsid w:val="002A2926"/>
    <w:rsid w:val="002B147E"/>
    <w:rsid w:val="002D7DF9"/>
    <w:rsid w:val="002E62F1"/>
    <w:rsid w:val="00305A62"/>
    <w:rsid w:val="003061A0"/>
    <w:rsid w:val="0032563D"/>
    <w:rsid w:val="003348AA"/>
    <w:rsid w:val="0035759F"/>
    <w:rsid w:val="00382899"/>
    <w:rsid w:val="00384A07"/>
    <w:rsid w:val="00392E7C"/>
    <w:rsid w:val="003A531C"/>
    <w:rsid w:val="003B3A74"/>
    <w:rsid w:val="003B44F3"/>
    <w:rsid w:val="003E46BD"/>
    <w:rsid w:val="003E5BCE"/>
    <w:rsid w:val="00402A54"/>
    <w:rsid w:val="004160D8"/>
    <w:rsid w:val="0041732D"/>
    <w:rsid w:val="00417FE1"/>
    <w:rsid w:val="004243A4"/>
    <w:rsid w:val="004475EC"/>
    <w:rsid w:val="004552FC"/>
    <w:rsid w:val="00461FAE"/>
    <w:rsid w:val="0047577F"/>
    <w:rsid w:val="00497D98"/>
    <w:rsid w:val="00592B8B"/>
    <w:rsid w:val="00597CBE"/>
    <w:rsid w:val="005B06EB"/>
    <w:rsid w:val="005D0334"/>
    <w:rsid w:val="00601E60"/>
    <w:rsid w:val="006117D9"/>
    <w:rsid w:val="00623524"/>
    <w:rsid w:val="00633944"/>
    <w:rsid w:val="006401F9"/>
    <w:rsid w:val="00655F7E"/>
    <w:rsid w:val="00687DD8"/>
    <w:rsid w:val="00690546"/>
    <w:rsid w:val="00695A15"/>
    <w:rsid w:val="006967C1"/>
    <w:rsid w:val="006C05FC"/>
    <w:rsid w:val="006D00FD"/>
    <w:rsid w:val="006F0967"/>
    <w:rsid w:val="0071491D"/>
    <w:rsid w:val="00726F5C"/>
    <w:rsid w:val="00796CEE"/>
    <w:rsid w:val="007B0E57"/>
    <w:rsid w:val="007E75C6"/>
    <w:rsid w:val="0082082E"/>
    <w:rsid w:val="008841BC"/>
    <w:rsid w:val="00896391"/>
    <w:rsid w:val="008A1B29"/>
    <w:rsid w:val="008D33CB"/>
    <w:rsid w:val="008D6180"/>
    <w:rsid w:val="008E0F68"/>
    <w:rsid w:val="008E34D1"/>
    <w:rsid w:val="008F3CA0"/>
    <w:rsid w:val="00910683"/>
    <w:rsid w:val="009349AB"/>
    <w:rsid w:val="00935E9B"/>
    <w:rsid w:val="0098260F"/>
    <w:rsid w:val="0099682E"/>
    <w:rsid w:val="009D10FA"/>
    <w:rsid w:val="009D37AD"/>
    <w:rsid w:val="009F08E0"/>
    <w:rsid w:val="00A03350"/>
    <w:rsid w:val="00A21248"/>
    <w:rsid w:val="00A30AF2"/>
    <w:rsid w:val="00A42F31"/>
    <w:rsid w:val="00A57623"/>
    <w:rsid w:val="00A60057"/>
    <w:rsid w:val="00A85E0A"/>
    <w:rsid w:val="00A92B05"/>
    <w:rsid w:val="00AB0605"/>
    <w:rsid w:val="00AB2D71"/>
    <w:rsid w:val="00AD1B98"/>
    <w:rsid w:val="00AE7053"/>
    <w:rsid w:val="00AF6D56"/>
    <w:rsid w:val="00B21716"/>
    <w:rsid w:val="00B33D1A"/>
    <w:rsid w:val="00B87E4B"/>
    <w:rsid w:val="00BF2849"/>
    <w:rsid w:val="00C0522E"/>
    <w:rsid w:val="00C0610F"/>
    <w:rsid w:val="00C36490"/>
    <w:rsid w:val="00C566E8"/>
    <w:rsid w:val="00CA1760"/>
    <w:rsid w:val="00CD4306"/>
    <w:rsid w:val="00CF76A4"/>
    <w:rsid w:val="00D06310"/>
    <w:rsid w:val="00D407B7"/>
    <w:rsid w:val="00D50701"/>
    <w:rsid w:val="00D658F8"/>
    <w:rsid w:val="00D6799E"/>
    <w:rsid w:val="00D953A0"/>
    <w:rsid w:val="00DA68DB"/>
    <w:rsid w:val="00DB403C"/>
    <w:rsid w:val="00E270D7"/>
    <w:rsid w:val="00E3787D"/>
    <w:rsid w:val="00E42CAB"/>
    <w:rsid w:val="00E54DEB"/>
    <w:rsid w:val="00E67D78"/>
    <w:rsid w:val="00EA2878"/>
    <w:rsid w:val="00ED173E"/>
    <w:rsid w:val="00F32143"/>
    <w:rsid w:val="00F50C8A"/>
    <w:rsid w:val="00F551F9"/>
    <w:rsid w:val="00F65374"/>
    <w:rsid w:val="00F66021"/>
    <w:rsid w:val="00F73036"/>
    <w:rsid w:val="00FA2B9C"/>
    <w:rsid w:val="00FB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paragraph" w:customStyle="1" w:styleId="CM4">
    <w:name w:val="CM4"/>
    <w:basedOn w:val="Normal"/>
    <w:next w:val="Normal"/>
    <w:uiPriority w:val="99"/>
    <w:rsid w:val="004243A4"/>
    <w:pPr>
      <w:widowControl w:val="0"/>
      <w:autoSpaceDE w:val="0"/>
      <w:autoSpaceDN w:val="0"/>
      <w:adjustRightInd w:val="0"/>
      <w:spacing w:after="185"/>
    </w:pPr>
    <w:rPr>
      <w:rFonts w:ascii="Freestyle Script" w:eastAsia="Times New Roman" w:hAnsi="Freestyle Script" w:cs="Freestyle Script"/>
      <w:sz w:val="24"/>
      <w:szCs w:val="24"/>
    </w:rPr>
  </w:style>
  <w:style w:type="character" w:customStyle="1" w:styleId="apple-style-span">
    <w:name w:val="apple-style-span"/>
    <w:basedOn w:val="DefaultParagraphFont"/>
    <w:rsid w:val="006D00FD"/>
  </w:style>
  <w:style w:type="character" w:styleId="Hyperlink">
    <w:name w:val="Hyperlink"/>
    <w:basedOn w:val="DefaultParagraphFont"/>
    <w:uiPriority w:val="99"/>
    <w:unhideWhenUsed/>
    <w:rsid w:val="006401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0633964">
      <w:bodyDiv w:val="1"/>
      <w:marLeft w:val="0"/>
      <w:marRight w:val="0"/>
      <w:marTop w:val="0"/>
      <w:marBottom w:val="0"/>
      <w:divBdr>
        <w:top w:val="none" w:sz="0" w:space="0" w:color="auto"/>
        <w:left w:val="none" w:sz="0" w:space="0" w:color="auto"/>
        <w:bottom w:val="none" w:sz="0" w:space="0" w:color="auto"/>
        <w:right w:val="none" w:sz="0" w:space="0" w:color="auto"/>
      </w:divBdr>
    </w:div>
    <w:div w:id="751585917">
      <w:bodyDiv w:val="1"/>
      <w:marLeft w:val="0"/>
      <w:marRight w:val="0"/>
      <w:marTop w:val="0"/>
      <w:marBottom w:val="0"/>
      <w:divBdr>
        <w:top w:val="none" w:sz="0" w:space="0" w:color="auto"/>
        <w:left w:val="none" w:sz="0" w:space="0" w:color="auto"/>
        <w:bottom w:val="none" w:sz="0" w:space="0" w:color="auto"/>
        <w:right w:val="none" w:sz="0" w:space="0" w:color="auto"/>
      </w:divBdr>
    </w:div>
    <w:div w:id="1522889922">
      <w:bodyDiv w:val="1"/>
      <w:marLeft w:val="0"/>
      <w:marRight w:val="0"/>
      <w:marTop w:val="0"/>
      <w:marBottom w:val="0"/>
      <w:divBdr>
        <w:top w:val="none" w:sz="0" w:space="0" w:color="auto"/>
        <w:left w:val="none" w:sz="0" w:space="0" w:color="auto"/>
        <w:bottom w:val="none" w:sz="0" w:space="0" w:color="auto"/>
        <w:right w:val="none" w:sz="0" w:space="0" w:color="auto"/>
      </w:divBdr>
    </w:div>
    <w:div w:id="1539001858">
      <w:bodyDiv w:val="1"/>
      <w:marLeft w:val="0"/>
      <w:marRight w:val="0"/>
      <w:marTop w:val="0"/>
      <w:marBottom w:val="0"/>
      <w:divBdr>
        <w:top w:val="none" w:sz="0" w:space="0" w:color="auto"/>
        <w:left w:val="none" w:sz="0" w:space="0" w:color="auto"/>
        <w:bottom w:val="none" w:sz="0" w:space="0" w:color="auto"/>
        <w:right w:val="none" w:sz="0" w:space="0" w:color="auto"/>
      </w:divBdr>
    </w:div>
    <w:div w:id="16380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12</cp:revision>
  <cp:lastPrinted>2011-07-13T22:52:00Z</cp:lastPrinted>
  <dcterms:created xsi:type="dcterms:W3CDTF">2011-09-06T22:26:00Z</dcterms:created>
  <dcterms:modified xsi:type="dcterms:W3CDTF">2011-10-24T17:01:00Z</dcterms:modified>
</cp:coreProperties>
</file>