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94" w:rsidRDefault="00EB1194" w:rsidP="00EB1194">
      <w:pPr>
        <w:pStyle w:val="NoSpacing"/>
        <w:jc w:val="center"/>
        <w:rPr>
          <w:rFonts w:ascii="Verdana" w:hAnsi="Verdana"/>
          <w:szCs w:val="20"/>
        </w:rPr>
      </w:pPr>
      <w:r w:rsidRPr="00611968">
        <w:rPr>
          <w:rFonts w:ascii="Verdana" w:hAnsi="Verdana"/>
          <w:b/>
          <w:szCs w:val="20"/>
          <w:u w:val="single"/>
        </w:rPr>
        <w:t>Performance Assessment Development Process</w:t>
      </w:r>
    </w:p>
    <w:p w:rsidR="00EB1194" w:rsidRDefault="00EB1194" w:rsidP="00EB1194">
      <w:pPr>
        <w:pStyle w:val="NoSpacing"/>
        <w:jc w:val="both"/>
        <w:rPr>
          <w:rFonts w:ascii="Verdana" w:hAnsi="Verdana"/>
          <w:szCs w:val="20"/>
        </w:rPr>
      </w:pPr>
    </w:p>
    <w:p w:rsidR="00EB1194" w:rsidRPr="00611968" w:rsidRDefault="00EB1194" w:rsidP="00EB1194">
      <w:pPr>
        <w:pStyle w:val="NoSpacing"/>
        <w:jc w:val="both"/>
        <w:rPr>
          <w:rFonts w:ascii="Verdana" w:hAnsi="Verdana"/>
          <w:szCs w:val="20"/>
        </w:rPr>
      </w:pPr>
      <w:r w:rsidRPr="00611968">
        <w:rPr>
          <w:rFonts w:ascii="Verdana" w:hAnsi="Verdana"/>
          <w:szCs w:val="20"/>
        </w:rPr>
        <w:t>The work of the Colorado Content Collaboratives is intended to support effective instructional practice by providing high quality examples of assessment and how assessment information is used to promote student learning.</w:t>
      </w:r>
    </w:p>
    <w:p w:rsidR="00EB1194" w:rsidRPr="00611968" w:rsidRDefault="00EB1194" w:rsidP="00EB1194">
      <w:pPr>
        <w:pStyle w:val="NoSpacing"/>
        <w:jc w:val="both"/>
        <w:rPr>
          <w:rFonts w:ascii="Verdana" w:hAnsi="Verdana"/>
          <w:szCs w:val="20"/>
        </w:rPr>
      </w:pPr>
    </w:p>
    <w:p w:rsidR="00EB1194" w:rsidRDefault="00EB1194" w:rsidP="00EB1194">
      <w:pPr>
        <w:pStyle w:val="NoSpacing"/>
        <w:jc w:val="both"/>
        <w:rPr>
          <w:rFonts w:ascii="Verdana" w:hAnsi="Verdana"/>
          <w:szCs w:val="20"/>
        </w:rPr>
      </w:pPr>
      <w:r w:rsidRPr="00611968">
        <w:rPr>
          <w:rFonts w:ascii="Verdana" w:hAnsi="Verdana"/>
          <w:szCs w:val="20"/>
        </w:rPr>
        <w:t>The new Colorado Academic Standards require students to apply content knowledge using extended conceptual thinking and 21st century skills. Performance assessments have the highest capacity to not only measure student mastery of the standards but also provide the most instructionally relevant information to educators. Further, performance assessments can integrate multiple standards within and across content areas, providing educators a comprehensive perspective of student knowledge and giving students the opportunity to demonstrate the degree to which they understand and transfer their knowledge.</w:t>
      </w:r>
    </w:p>
    <w:p w:rsidR="00EB1194" w:rsidRDefault="00EB1194" w:rsidP="00EB1194">
      <w:pPr>
        <w:pStyle w:val="NoSpacing"/>
        <w:jc w:val="both"/>
        <w:rPr>
          <w:rFonts w:ascii="Verdana" w:hAnsi="Verdana"/>
          <w:szCs w:val="20"/>
        </w:rPr>
      </w:pPr>
    </w:p>
    <w:p w:rsidR="00EB1194" w:rsidRPr="00611968" w:rsidRDefault="00EB1194" w:rsidP="00EB1194">
      <w:pPr>
        <w:pStyle w:val="NoSpacing"/>
        <w:jc w:val="both"/>
        <w:rPr>
          <w:rFonts w:ascii="Verdana" w:hAnsi="Verdana"/>
          <w:i/>
          <w:szCs w:val="20"/>
        </w:rPr>
      </w:pPr>
      <w:r w:rsidRPr="00611968">
        <w:rPr>
          <w:rFonts w:ascii="Verdana" w:hAnsi="Verdana"/>
          <w:i/>
          <w:szCs w:val="20"/>
        </w:rPr>
        <w:t>Performance Assessment - An assessment based on observation and judgment. It has two parts: the task and the criteria for judging quality. Students complete a task (give a demonstration or create a product) and it is evaluated by judging the level of quality using a rubric. Examples of demonstrations include playing a musical instrument, carrying out the steps in a scientific experiment, speaking a foreign language, reading aloud with fluency, repairing an engine, or working productively in a group. Examples of products can include writing an essay, producing a work of art, writing a lab report, etc. (Pearson Training Institute, 2011)</w:t>
      </w:r>
    </w:p>
    <w:p w:rsidR="00EB1194" w:rsidRPr="00611968" w:rsidRDefault="00EB1194" w:rsidP="00EB1194">
      <w:pPr>
        <w:pStyle w:val="NoSpacing"/>
        <w:jc w:val="both"/>
        <w:rPr>
          <w:rFonts w:ascii="Verdana" w:hAnsi="Verdana"/>
          <w:szCs w:val="20"/>
        </w:rPr>
      </w:pPr>
    </w:p>
    <w:p w:rsidR="00EB1194" w:rsidRPr="00611968" w:rsidRDefault="00EB1194" w:rsidP="00EB1194">
      <w:pPr>
        <w:pStyle w:val="NoSpacing"/>
        <w:jc w:val="both"/>
        <w:rPr>
          <w:rFonts w:ascii="Verdana" w:hAnsi="Verdana"/>
          <w:szCs w:val="20"/>
        </w:rPr>
      </w:pPr>
      <w:r w:rsidRPr="00611968">
        <w:rPr>
          <w:rFonts w:ascii="Verdana" w:hAnsi="Verdana"/>
          <w:szCs w:val="20"/>
        </w:rPr>
        <w:t xml:space="preserve">The Content Collaboratives worked closely with the </w:t>
      </w:r>
      <w:hyperlink r:id="rId7" w:history="1">
        <w:r w:rsidRPr="00611968">
          <w:rPr>
            <w:rStyle w:val="Hyperlink"/>
            <w:rFonts w:ascii="Verdana" w:hAnsi="Verdana"/>
            <w:szCs w:val="20"/>
          </w:rPr>
          <w:t>Center for Educational Testing and Evaluation from the University of Kansas</w:t>
        </w:r>
      </w:hyperlink>
      <w:r w:rsidRPr="00611968">
        <w:rPr>
          <w:rFonts w:ascii="Verdana" w:hAnsi="Verdana"/>
          <w:szCs w:val="20"/>
        </w:rPr>
        <w:t xml:space="preserve"> to establish protocols for the development of performance assessments and to use those protocols to develop performance assessments that include scoring rubrics. The Performance Assessment Development Process includes a collection of resources to aid schools and districts that choose to engage in locally developing performance assessments</w:t>
      </w:r>
      <w:r>
        <w:rPr>
          <w:rFonts w:ascii="Verdana" w:hAnsi="Verdana"/>
          <w:szCs w:val="20"/>
        </w:rPr>
        <w:t>.</w:t>
      </w:r>
    </w:p>
    <w:p w:rsidR="00EB1194" w:rsidRPr="00611968" w:rsidRDefault="00EB1194" w:rsidP="00EB1194">
      <w:pPr>
        <w:pStyle w:val="NoSpacing"/>
        <w:jc w:val="both"/>
        <w:rPr>
          <w:rFonts w:ascii="Verdana" w:hAnsi="Verdana"/>
          <w:szCs w:val="20"/>
        </w:rPr>
      </w:pPr>
    </w:p>
    <w:p w:rsidR="00EB1194" w:rsidRPr="00611968" w:rsidRDefault="00EB1194" w:rsidP="00EB1194">
      <w:pPr>
        <w:pStyle w:val="NoSpacing"/>
        <w:jc w:val="both"/>
        <w:rPr>
          <w:rFonts w:ascii="Verdana" w:hAnsi="Verdana"/>
          <w:szCs w:val="20"/>
        </w:rPr>
      </w:pPr>
      <w:r w:rsidRPr="00627FF7">
        <w:rPr>
          <w:rFonts w:ascii="Verdana" w:hAnsi="Verdana"/>
          <w:b/>
          <w:szCs w:val="20"/>
        </w:rPr>
        <w:t>The Performance Assessment Development Process</w:t>
      </w:r>
      <w:r w:rsidRPr="00611968">
        <w:rPr>
          <w:rFonts w:ascii="Verdana" w:hAnsi="Verdana"/>
          <w:szCs w:val="20"/>
        </w:rPr>
        <w:t xml:space="preserve"> is best utilized when intending to create an assessment for culminating assessment purposes such as a unit, end of course, end of semester, or end of year summative assessment. Additionally, a district, BOCES, or school may wish to create a common performance assessment that can be used across multiple classrooms. Engaging in the Performance Assessment Development Process serves as evidence that an educator is participating in valuable assessment work that aligns to the Colorado Academic Standards, district curriculum, and district goals.</w:t>
      </w:r>
    </w:p>
    <w:p w:rsidR="00EB1194" w:rsidRPr="00611968" w:rsidRDefault="00EB1194" w:rsidP="00EB1194">
      <w:pPr>
        <w:pStyle w:val="NoSpacing"/>
        <w:jc w:val="center"/>
        <w:rPr>
          <w:rFonts w:ascii="Verdana" w:hAnsi="Verdana"/>
          <w:szCs w:val="20"/>
        </w:rPr>
      </w:pPr>
    </w:p>
    <w:p w:rsidR="00EB1194" w:rsidRPr="00611968" w:rsidRDefault="00EB1194" w:rsidP="00EB1194">
      <w:pPr>
        <w:pStyle w:val="NoSpacing"/>
        <w:jc w:val="both"/>
        <w:rPr>
          <w:rFonts w:ascii="Verdana" w:hAnsi="Verdana"/>
          <w:szCs w:val="20"/>
        </w:rPr>
      </w:pPr>
      <w:r w:rsidRPr="00611968">
        <w:rPr>
          <w:rFonts w:ascii="Verdana" w:hAnsi="Verdana"/>
          <w:szCs w:val="20"/>
        </w:rPr>
        <w:t>The performance assessments developed by the Content Collaboratives serve as high-quality examples of performance assessments that can be used for a variety of purposes. Scores from these performance assessments are used at the discretion of the district or school.</w:t>
      </w:r>
    </w:p>
    <w:p w:rsidR="00EB1194" w:rsidRDefault="00EB1194">
      <w:pPr>
        <w:rPr>
          <w:rFonts w:ascii="Verdana" w:eastAsia="Times New Roman" w:hAnsi="Verdana" w:cs="Helvetica"/>
          <w:b/>
          <w:bCs/>
          <w:color w:val="000000"/>
          <w:sz w:val="28"/>
          <w:szCs w:val="28"/>
        </w:rPr>
      </w:pPr>
      <w:r>
        <w:rPr>
          <w:rFonts w:ascii="Verdana" w:eastAsia="Times New Roman" w:hAnsi="Verdana" w:cs="Helvetica"/>
          <w:b/>
          <w:bCs/>
          <w:color w:val="000000"/>
          <w:sz w:val="28"/>
          <w:szCs w:val="28"/>
        </w:rPr>
        <w:br w:type="page"/>
      </w:r>
    </w:p>
    <w:p w:rsidR="003F0BAB" w:rsidRDefault="00EB1194" w:rsidP="00EB1194">
      <w:pPr>
        <w:spacing w:after="0" w:line="240" w:lineRule="auto"/>
        <w:jc w:val="center"/>
        <w:rPr>
          <w:rFonts w:ascii="Verdana" w:eastAsia="Times New Roman" w:hAnsi="Verdana" w:cs="Helvetica"/>
          <w:b/>
          <w:bCs/>
          <w:color w:val="000000"/>
          <w:sz w:val="28"/>
          <w:szCs w:val="32"/>
        </w:rPr>
      </w:pPr>
      <w:r w:rsidRPr="00E11FD8">
        <w:rPr>
          <w:rFonts w:ascii="Verdana" w:eastAsia="Times New Roman" w:hAnsi="Verdana" w:cs="Helvetica"/>
          <w:b/>
          <w:bCs/>
          <w:color w:val="000000"/>
          <w:sz w:val="28"/>
          <w:szCs w:val="32"/>
        </w:rPr>
        <w:lastRenderedPageBreak/>
        <w:t xml:space="preserve">Performance </w:t>
      </w:r>
      <w:r>
        <w:rPr>
          <w:rFonts w:ascii="Verdana" w:eastAsia="Times New Roman" w:hAnsi="Verdana" w:cs="Helvetica"/>
          <w:b/>
          <w:bCs/>
          <w:color w:val="000000"/>
          <w:sz w:val="28"/>
          <w:szCs w:val="32"/>
        </w:rPr>
        <w:t xml:space="preserve">Assessment </w:t>
      </w:r>
      <w:r w:rsidRPr="00E11FD8">
        <w:rPr>
          <w:rFonts w:ascii="Verdana" w:eastAsia="Times New Roman" w:hAnsi="Verdana" w:cs="Helvetica"/>
          <w:b/>
          <w:bCs/>
          <w:color w:val="000000"/>
          <w:sz w:val="28"/>
          <w:szCs w:val="32"/>
        </w:rPr>
        <w:t>D</w:t>
      </w:r>
      <w:r>
        <w:rPr>
          <w:rFonts w:ascii="Verdana" w:eastAsia="Times New Roman" w:hAnsi="Verdana" w:cs="Helvetica"/>
          <w:b/>
          <w:bCs/>
          <w:color w:val="000000"/>
          <w:sz w:val="28"/>
          <w:szCs w:val="32"/>
        </w:rPr>
        <w:t>evelopment Template</w:t>
      </w:r>
    </w:p>
    <w:p w:rsidR="00EB1194" w:rsidRPr="008C3A8C" w:rsidRDefault="00EB1194" w:rsidP="00EB1194">
      <w:pPr>
        <w:spacing w:after="0" w:line="240" w:lineRule="auto"/>
        <w:jc w:val="center"/>
        <w:rPr>
          <w:rFonts w:ascii="Verdana" w:eastAsia="Times New Roman" w:hAnsi="Verdana" w:cs="Helvetica"/>
          <w:b/>
          <w:bCs/>
          <w:color w:val="000000"/>
          <w:sz w:val="28"/>
          <w:szCs w:val="28"/>
        </w:rPr>
      </w:pPr>
    </w:p>
    <w:tbl>
      <w:tblPr>
        <w:tblStyle w:val="TableGrid"/>
        <w:tblW w:w="4985" w:type="pct"/>
        <w:tblInd w:w="18" w:type="dxa"/>
        <w:tblLayout w:type="fixed"/>
        <w:tblLook w:val="04A0"/>
      </w:tblPr>
      <w:tblGrid>
        <w:gridCol w:w="3240"/>
        <w:gridCol w:w="80"/>
        <w:gridCol w:w="1359"/>
        <w:gridCol w:w="52"/>
        <w:gridCol w:w="4808"/>
        <w:gridCol w:w="8"/>
      </w:tblGrid>
      <w:tr w:rsidR="00325656" w:rsidRPr="008C3A8C" w:rsidTr="00E72DA1">
        <w:tc>
          <w:tcPr>
            <w:tcW w:w="5000" w:type="pct"/>
            <w:gridSpan w:val="6"/>
            <w:shd w:val="clear" w:color="auto" w:fill="BFBFBF" w:themeFill="background1" w:themeFillShade="BF"/>
          </w:tcPr>
          <w:p w:rsidR="00213818" w:rsidRPr="00126EE9" w:rsidRDefault="00325656" w:rsidP="0026260A">
            <w:pPr>
              <w:rPr>
                <w:rFonts w:ascii="Verdana" w:eastAsia="Times New Roman" w:hAnsi="Verdana" w:cs="Helvetica"/>
                <w:b/>
                <w:bCs/>
                <w:color w:val="000000"/>
                <w:sz w:val="24"/>
                <w:szCs w:val="24"/>
              </w:rPr>
            </w:pPr>
            <w:r w:rsidRPr="00126EE9">
              <w:rPr>
                <w:rFonts w:ascii="Verdana" w:eastAsia="Times New Roman" w:hAnsi="Verdana" w:cs="Helvetica"/>
                <w:b/>
                <w:bCs/>
                <w:color w:val="000000"/>
                <w:sz w:val="24"/>
                <w:szCs w:val="24"/>
              </w:rPr>
              <w:t>Who is developing this assessment?</w:t>
            </w:r>
          </w:p>
        </w:tc>
      </w:tr>
      <w:tr w:rsidR="00325656" w:rsidRPr="008C3A8C" w:rsidTr="006E1F55">
        <w:trPr>
          <w:trHeight w:val="998"/>
        </w:trPr>
        <w:tc>
          <w:tcPr>
            <w:tcW w:w="2478" w:type="pct"/>
            <w:gridSpan w:val="4"/>
            <w:tcBorders>
              <w:bottom w:val="single" w:sz="4" w:space="0" w:color="auto"/>
            </w:tcBorders>
          </w:tcPr>
          <w:p w:rsidR="00325656" w:rsidRPr="00252920" w:rsidRDefault="008C3A8C" w:rsidP="00497899">
            <w:pPr>
              <w:rPr>
                <w:rFonts w:ascii="Verdana" w:eastAsia="Times New Roman" w:hAnsi="Verdana" w:cs="Helvetica"/>
                <w:b/>
                <w:bCs/>
                <w:color w:val="000000"/>
                <w:szCs w:val="24"/>
              </w:rPr>
            </w:pPr>
            <w:r w:rsidRPr="00252920">
              <w:rPr>
                <w:rFonts w:ascii="Verdana" w:eastAsia="Times New Roman" w:hAnsi="Verdana" w:cs="Helvetica"/>
                <w:b/>
                <w:bCs/>
                <w:color w:val="000000"/>
                <w:szCs w:val="24"/>
              </w:rPr>
              <w:t>Name</w:t>
            </w:r>
            <w:r w:rsidR="00325656" w:rsidRPr="00252920">
              <w:rPr>
                <w:rFonts w:ascii="Verdana" w:eastAsia="Times New Roman" w:hAnsi="Verdana" w:cs="Helvetica"/>
                <w:b/>
                <w:bCs/>
                <w:color w:val="000000"/>
                <w:szCs w:val="24"/>
              </w:rPr>
              <w:t>:</w:t>
            </w:r>
          </w:p>
          <w:p w:rsidR="00EB1194" w:rsidRDefault="00EB1194" w:rsidP="00493C9D">
            <w:pPr>
              <w:rPr>
                <w:rFonts w:ascii="Verdana" w:eastAsia="Times New Roman" w:hAnsi="Verdana" w:cs="Helvetica"/>
                <w:bCs/>
                <w:color w:val="000000"/>
                <w:szCs w:val="24"/>
              </w:rPr>
            </w:pPr>
            <w:r>
              <w:rPr>
                <w:rFonts w:ascii="Verdana" w:eastAsia="Times New Roman" w:hAnsi="Verdana" w:cs="Helvetica"/>
                <w:bCs/>
                <w:color w:val="000000"/>
                <w:szCs w:val="24"/>
              </w:rPr>
              <w:t>Colorado Content Collaborative</w:t>
            </w:r>
          </w:p>
          <w:p w:rsidR="00493C9D" w:rsidRPr="00252920" w:rsidRDefault="00EB1194" w:rsidP="00493C9D">
            <w:pPr>
              <w:rPr>
                <w:rFonts w:ascii="Verdana" w:eastAsia="Times New Roman" w:hAnsi="Verdana" w:cs="Helvetica"/>
                <w:bCs/>
                <w:color w:val="000000"/>
                <w:szCs w:val="24"/>
              </w:rPr>
            </w:pPr>
            <w:r>
              <w:rPr>
                <w:rFonts w:ascii="Verdana" w:eastAsia="Times New Roman" w:hAnsi="Verdana" w:cs="Helvetica"/>
                <w:bCs/>
                <w:color w:val="000000"/>
                <w:szCs w:val="24"/>
              </w:rPr>
              <w:t>in Visual Arts</w:t>
            </w:r>
          </w:p>
        </w:tc>
        <w:tc>
          <w:tcPr>
            <w:tcW w:w="2522" w:type="pct"/>
            <w:gridSpan w:val="2"/>
            <w:tcBorders>
              <w:bottom w:val="single" w:sz="4" w:space="0" w:color="auto"/>
            </w:tcBorders>
          </w:tcPr>
          <w:p w:rsidR="00EC7EA9" w:rsidRPr="00252920" w:rsidRDefault="00325656" w:rsidP="006610A0">
            <w:pPr>
              <w:rPr>
                <w:rFonts w:ascii="Verdana" w:eastAsia="Times New Roman" w:hAnsi="Verdana" w:cs="Helvetica"/>
                <w:b/>
                <w:bCs/>
                <w:color w:val="000000"/>
                <w:szCs w:val="24"/>
              </w:rPr>
            </w:pPr>
            <w:r w:rsidRPr="00252920">
              <w:rPr>
                <w:rFonts w:ascii="Verdana" w:eastAsia="Times New Roman" w:hAnsi="Verdana" w:cs="Helvetica"/>
                <w:b/>
                <w:bCs/>
                <w:color w:val="000000"/>
                <w:szCs w:val="24"/>
              </w:rPr>
              <w:t>Position/Affiliation:</w:t>
            </w:r>
          </w:p>
          <w:p w:rsidR="00EB1194" w:rsidRDefault="00EB1194" w:rsidP="00EB1194">
            <w:pPr>
              <w:rPr>
                <w:rFonts w:ascii="Verdana" w:eastAsia="Times New Roman" w:hAnsi="Verdana" w:cs="Helvetica"/>
                <w:bCs/>
                <w:color w:val="000000"/>
                <w:szCs w:val="24"/>
              </w:rPr>
            </w:pPr>
            <w:r>
              <w:rPr>
                <w:rFonts w:ascii="Verdana" w:eastAsia="Times New Roman" w:hAnsi="Verdana" w:cs="Helvetica"/>
                <w:bCs/>
                <w:color w:val="000000"/>
                <w:szCs w:val="24"/>
              </w:rPr>
              <w:t>Colorado Content Collaborative</w:t>
            </w:r>
          </w:p>
          <w:p w:rsidR="00D31DBE" w:rsidRPr="00252920" w:rsidRDefault="00EB1194" w:rsidP="00EB1194">
            <w:pPr>
              <w:rPr>
                <w:rFonts w:ascii="Verdana" w:eastAsia="Times New Roman" w:hAnsi="Verdana" w:cs="Helvetica"/>
                <w:bCs/>
                <w:color w:val="000000"/>
                <w:szCs w:val="24"/>
              </w:rPr>
            </w:pPr>
            <w:r>
              <w:rPr>
                <w:rFonts w:ascii="Verdana" w:eastAsia="Times New Roman" w:hAnsi="Verdana" w:cs="Helvetica"/>
                <w:bCs/>
                <w:color w:val="000000"/>
                <w:szCs w:val="24"/>
              </w:rPr>
              <w:t>in Visual Arts</w:t>
            </w:r>
          </w:p>
        </w:tc>
      </w:tr>
      <w:tr w:rsidR="005101F4" w:rsidRPr="008C3A8C" w:rsidTr="00E72DA1">
        <w:tc>
          <w:tcPr>
            <w:tcW w:w="5000" w:type="pct"/>
            <w:gridSpan w:val="6"/>
            <w:shd w:val="clear" w:color="auto" w:fill="BFBFBF" w:themeFill="background1" w:themeFillShade="BF"/>
          </w:tcPr>
          <w:p w:rsidR="008453D1" w:rsidRPr="00252920" w:rsidRDefault="005101F4" w:rsidP="0076793C">
            <w:pPr>
              <w:pStyle w:val="ListParagraph"/>
              <w:numPr>
                <w:ilvl w:val="0"/>
                <w:numId w:val="1"/>
              </w:numPr>
              <w:jc w:val="center"/>
              <w:rPr>
                <w:rFonts w:ascii="Verdana" w:eastAsia="Times New Roman" w:hAnsi="Verdana" w:cs="Helvetica"/>
                <w:b/>
                <w:bCs/>
                <w:color w:val="000000"/>
                <w:szCs w:val="28"/>
              </w:rPr>
            </w:pPr>
            <w:r w:rsidRPr="00E72DA1">
              <w:rPr>
                <w:rFonts w:ascii="Verdana" w:eastAsia="Times New Roman" w:hAnsi="Verdana" w:cs="Helvetica"/>
                <w:b/>
                <w:bCs/>
                <w:color w:val="000000"/>
                <w:sz w:val="24"/>
                <w:szCs w:val="28"/>
              </w:rPr>
              <w:t>CONTENT STANDARDS</w:t>
            </w:r>
          </w:p>
        </w:tc>
      </w:tr>
      <w:tr w:rsidR="0085192A" w:rsidRPr="008C3A8C" w:rsidTr="00E72DA1">
        <w:tc>
          <w:tcPr>
            <w:tcW w:w="5000" w:type="pct"/>
            <w:gridSpan w:val="6"/>
          </w:tcPr>
          <w:p w:rsidR="00090DB5" w:rsidRDefault="0085192A" w:rsidP="00EB1194">
            <w:pPr>
              <w:rPr>
                <w:rFonts w:ascii="Verdana" w:eastAsia="Times New Roman" w:hAnsi="Verdana" w:cs="Helvetica"/>
                <w:b/>
                <w:bCs/>
                <w:color w:val="000000"/>
                <w:szCs w:val="24"/>
              </w:rPr>
            </w:pPr>
            <w:r w:rsidRPr="00252920">
              <w:rPr>
                <w:rFonts w:ascii="Verdana" w:eastAsia="Times New Roman" w:hAnsi="Verdana" w:cs="Helvetica"/>
                <w:b/>
                <w:bCs/>
                <w:color w:val="000000"/>
                <w:szCs w:val="24"/>
              </w:rPr>
              <w:t>Content Area:</w:t>
            </w:r>
            <w:r w:rsidR="00EB1194">
              <w:rPr>
                <w:rFonts w:ascii="Verdana" w:eastAsia="Times New Roman" w:hAnsi="Verdana" w:cs="Helvetica"/>
                <w:b/>
                <w:bCs/>
                <w:color w:val="000000"/>
                <w:szCs w:val="24"/>
              </w:rPr>
              <w:t xml:space="preserve"> </w:t>
            </w:r>
            <w:r w:rsidR="00AB36B6" w:rsidRPr="00EB1194">
              <w:rPr>
                <w:rFonts w:ascii="Verdana" w:eastAsia="Times New Roman" w:hAnsi="Verdana" w:cs="Helvetica"/>
                <w:b/>
                <w:bCs/>
                <w:color w:val="000000"/>
                <w:szCs w:val="24"/>
              </w:rPr>
              <w:t>Visual Arts</w:t>
            </w:r>
          </w:p>
          <w:p w:rsidR="00EB1194" w:rsidRPr="006E1F55" w:rsidRDefault="00EB1194" w:rsidP="00EB1194">
            <w:pPr>
              <w:rPr>
                <w:rFonts w:ascii="Verdana" w:eastAsia="Times New Roman" w:hAnsi="Verdana" w:cs="Helvetica"/>
                <w:bCs/>
                <w:color w:val="000000"/>
                <w:sz w:val="16"/>
                <w:szCs w:val="16"/>
              </w:rPr>
            </w:pPr>
          </w:p>
        </w:tc>
      </w:tr>
      <w:tr w:rsidR="005101F4" w:rsidRPr="001017AE" w:rsidTr="00603F71">
        <w:tc>
          <w:tcPr>
            <w:tcW w:w="2451" w:type="pct"/>
            <w:gridSpan w:val="3"/>
            <w:tcBorders>
              <w:bottom w:val="single" w:sz="4" w:space="0" w:color="auto"/>
            </w:tcBorders>
          </w:tcPr>
          <w:p w:rsidR="005101F4" w:rsidRPr="001017AE" w:rsidRDefault="005101F4" w:rsidP="001E445B">
            <w:pPr>
              <w:rPr>
                <w:rFonts w:ascii="Verdana" w:eastAsia="Times New Roman" w:hAnsi="Verdana" w:cs="Helvetica"/>
                <w:b/>
                <w:bCs/>
                <w:color w:val="000000"/>
                <w:szCs w:val="24"/>
              </w:rPr>
            </w:pPr>
            <w:r w:rsidRPr="001017AE">
              <w:rPr>
                <w:rFonts w:ascii="Verdana" w:eastAsia="Times New Roman" w:hAnsi="Verdana" w:cs="Helvetica"/>
                <w:b/>
                <w:bCs/>
                <w:color w:val="000000"/>
                <w:szCs w:val="24"/>
              </w:rPr>
              <w:t>Colorado Academic Standards</w:t>
            </w:r>
          </w:p>
          <w:p w:rsidR="00712AE7" w:rsidRPr="001017AE" w:rsidRDefault="00C80B71" w:rsidP="001E445B">
            <w:pPr>
              <w:rPr>
                <w:rFonts w:ascii="Verdana" w:eastAsia="Times New Roman" w:hAnsi="Verdana" w:cs="Helvetica"/>
                <w:bCs/>
                <w:color w:val="000000"/>
                <w:szCs w:val="24"/>
              </w:rPr>
            </w:pPr>
            <w:r w:rsidRPr="001017AE">
              <w:rPr>
                <w:rFonts w:ascii="Verdana" w:eastAsia="Times New Roman" w:hAnsi="Verdana" w:cs="Helvetica"/>
                <w:bCs/>
                <w:color w:val="000000"/>
                <w:szCs w:val="24"/>
              </w:rPr>
              <w:t xml:space="preserve">Specify the </w:t>
            </w:r>
            <w:r w:rsidR="005101F4" w:rsidRPr="001017AE">
              <w:rPr>
                <w:rFonts w:ascii="Verdana" w:eastAsia="Times New Roman" w:hAnsi="Verdana" w:cs="Helvetica"/>
                <w:bCs/>
                <w:color w:val="000000"/>
                <w:szCs w:val="24"/>
              </w:rPr>
              <w:t>Colorado Academic Standa</w:t>
            </w:r>
            <w:r w:rsidRPr="001017AE">
              <w:rPr>
                <w:rFonts w:ascii="Verdana" w:eastAsia="Times New Roman" w:hAnsi="Verdana" w:cs="Helvetica"/>
                <w:bCs/>
                <w:color w:val="000000"/>
                <w:szCs w:val="24"/>
              </w:rPr>
              <w:t>rd(s) that will be evaluated by the performance tasks.</w:t>
            </w:r>
          </w:p>
          <w:p w:rsidR="005101F4" w:rsidRPr="001017AE" w:rsidRDefault="000B107D" w:rsidP="001E445B">
            <w:pPr>
              <w:rPr>
                <w:rFonts w:ascii="Verdana" w:eastAsia="Times New Roman" w:hAnsi="Verdana" w:cs="Helvetica"/>
                <w:bCs/>
                <w:color w:val="000000"/>
                <w:szCs w:val="24"/>
              </w:rPr>
            </w:pPr>
            <w:hyperlink r:id="rId8" w:history="1">
              <w:r w:rsidR="005101F4" w:rsidRPr="001017AE">
                <w:rPr>
                  <w:rStyle w:val="Hyperlink"/>
                  <w:rFonts w:ascii="Verdana" w:eastAsia="Times New Roman" w:hAnsi="Verdana" w:cs="Helvetica"/>
                  <w:bCs/>
                  <w:szCs w:val="24"/>
                </w:rPr>
                <w:t>Colorado Academic Standards Online</w:t>
              </w:r>
            </w:hyperlink>
          </w:p>
          <w:p w:rsidR="00712AE7" w:rsidRPr="001017AE" w:rsidRDefault="00D60421" w:rsidP="001E445B">
            <w:pPr>
              <w:rPr>
                <w:rFonts w:ascii="Verdana" w:eastAsia="Times New Roman" w:hAnsi="Verdana" w:cs="Helvetica"/>
                <w:bCs/>
                <w:color w:val="000000"/>
                <w:szCs w:val="24"/>
              </w:rPr>
            </w:pPr>
            <w:r w:rsidRPr="001017AE">
              <w:rPr>
                <w:rFonts w:ascii="Verdana" w:eastAsia="Times New Roman" w:hAnsi="Verdana" w:cs="Helvetica"/>
                <w:bCs/>
                <w:color w:val="000000"/>
                <w:szCs w:val="24"/>
              </w:rPr>
              <w:t>(hold CTRL and click to visit the website)</w:t>
            </w:r>
          </w:p>
          <w:p w:rsidR="00712AE7" w:rsidRPr="001017AE" w:rsidRDefault="000B107D" w:rsidP="001E445B">
            <w:pPr>
              <w:rPr>
                <w:rFonts w:ascii="Verdana" w:eastAsia="Times New Roman" w:hAnsi="Verdana" w:cs="Helvetica"/>
                <w:bCs/>
                <w:color w:val="000000"/>
                <w:szCs w:val="24"/>
              </w:rPr>
            </w:pPr>
            <w:hyperlink r:id="rId9" w:history="1">
              <w:r w:rsidR="00712AE7" w:rsidRPr="001017AE">
                <w:rPr>
                  <w:rStyle w:val="Hyperlink"/>
                  <w:rFonts w:ascii="Verdana" w:eastAsia="Times New Roman" w:hAnsi="Verdana" w:cs="Helvetica"/>
                  <w:bCs/>
                  <w:szCs w:val="24"/>
                </w:rPr>
                <w:t>Colorado Career and Technical Education</w:t>
              </w:r>
            </w:hyperlink>
          </w:p>
          <w:p w:rsidR="00712AE7" w:rsidRPr="001017AE" w:rsidRDefault="00712AE7" w:rsidP="001E445B">
            <w:pPr>
              <w:rPr>
                <w:rFonts w:ascii="Verdana" w:eastAsia="Times New Roman" w:hAnsi="Verdana" w:cs="Helvetica"/>
                <w:bCs/>
                <w:color w:val="000000"/>
                <w:szCs w:val="24"/>
              </w:rPr>
            </w:pPr>
            <w:r w:rsidRPr="001017AE">
              <w:rPr>
                <w:rFonts w:ascii="Verdana" w:eastAsia="Times New Roman" w:hAnsi="Verdana" w:cs="Helvetica"/>
                <w:bCs/>
                <w:color w:val="000000"/>
                <w:szCs w:val="24"/>
              </w:rPr>
              <w:t>(hold CTRL and click to visit the website)</w:t>
            </w:r>
          </w:p>
        </w:tc>
        <w:tc>
          <w:tcPr>
            <w:tcW w:w="2549" w:type="pct"/>
            <w:gridSpan w:val="3"/>
            <w:tcBorders>
              <w:bottom w:val="single" w:sz="4" w:space="0" w:color="auto"/>
            </w:tcBorders>
          </w:tcPr>
          <w:p w:rsidR="00B34401" w:rsidRPr="001017AE" w:rsidRDefault="00B34401" w:rsidP="00B34401">
            <w:pPr>
              <w:rPr>
                <w:rFonts w:ascii="Verdana" w:eastAsia="Times New Roman" w:hAnsi="Verdana" w:cs="Helvetica"/>
                <w:bCs/>
                <w:color w:val="000000"/>
                <w:szCs w:val="24"/>
              </w:rPr>
            </w:pPr>
            <w:r w:rsidRPr="001017AE">
              <w:rPr>
                <w:rFonts w:ascii="Verdana" w:eastAsia="Times New Roman" w:hAnsi="Verdana" w:cs="Helvetica"/>
                <w:bCs/>
                <w:color w:val="000000"/>
                <w:szCs w:val="24"/>
              </w:rPr>
              <w:t>Standard</w:t>
            </w:r>
            <w:r w:rsidR="00AB36B6" w:rsidRPr="001017AE">
              <w:rPr>
                <w:rFonts w:ascii="Verdana" w:eastAsia="Times New Roman" w:hAnsi="Verdana" w:cs="Helvetica"/>
                <w:bCs/>
                <w:color w:val="000000"/>
                <w:szCs w:val="24"/>
              </w:rPr>
              <w:t>s</w:t>
            </w:r>
            <w:r w:rsidRPr="001017AE">
              <w:rPr>
                <w:rFonts w:ascii="Verdana" w:eastAsia="Times New Roman" w:hAnsi="Verdana" w:cs="Helvetica"/>
                <w:bCs/>
                <w:color w:val="000000"/>
                <w:szCs w:val="24"/>
              </w:rPr>
              <w:t xml:space="preserve"> Focus in Bold</w:t>
            </w:r>
          </w:p>
          <w:p w:rsidR="00B34401" w:rsidRPr="001017AE" w:rsidRDefault="00B34401" w:rsidP="006E1F55">
            <w:pPr>
              <w:ind w:left="720"/>
              <w:rPr>
                <w:rFonts w:ascii="Verdana" w:eastAsia="Times New Roman" w:hAnsi="Verdana" w:cs="Helvetica"/>
                <w:bCs/>
                <w:color w:val="000000"/>
                <w:szCs w:val="24"/>
              </w:rPr>
            </w:pPr>
            <w:r w:rsidRPr="001017AE">
              <w:rPr>
                <w:rFonts w:ascii="Verdana" w:eastAsia="Times New Roman" w:hAnsi="Verdana" w:cs="Helvetica"/>
                <w:b/>
                <w:bCs/>
                <w:color w:val="000000"/>
                <w:szCs w:val="24"/>
              </w:rPr>
              <w:t>Standard.1-GLE.</w:t>
            </w:r>
            <w:r w:rsidRPr="001017AE">
              <w:rPr>
                <w:rFonts w:ascii="Verdana" w:eastAsia="Times New Roman" w:hAnsi="Verdana" w:cs="Helvetica"/>
                <w:bCs/>
                <w:color w:val="000000"/>
                <w:szCs w:val="24"/>
              </w:rPr>
              <w:t>1,</w:t>
            </w:r>
            <w:r w:rsidRPr="001017AE">
              <w:rPr>
                <w:rFonts w:ascii="Verdana" w:eastAsia="Times New Roman" w:hAnsi="Verdana" w:cs="Helvetica"/>
                <w:b/>
                <w:bCs/>
                <w:color w:val="000000"/>
                <w:szCs w:val="24"/>
              </w:rPr>
              <w:t>2</w:t>
            </w:r>
            <w:r w:rsidRPr="001017AE">
              <w:rPr>
                <w:rFonts w:ascii="Verdana" w:eastAsia="Times New Roman" w:hAnsi="Verdana" w:cs="Helvetica"/>
                <w:bCs/>
                <w:color w:val="000000"/>
                <w:szCs w:val="24"/>
              </w:rPr>
              <w:t>,3</w:t>
            </w:r>
          </w:p>
          <w:p w:rsidR="00B34401" w:rsidRPr="001017AE" w:rsidRDefault="00B34401" w:rsidP="006E1F55">
            <w:pPr>
              <w:ind w:left="720"/>
              <w:rPr>
                <w:rFonts w:ascii="Verdana" w:eastAsia="Times New Roman" w:hAnsi="Verdana" w:cs="Helvetica"/>
                <w:b/>
                <w:bCs/>
                <w:color w:val="000000"/>
                <w:szCs w:val="24"/>
              </w:rPr>
            </w:pPr>
            <w:r w:rsidRPr="001017AE">
              <w:rPr>
                <w:rFonts w:ascii="Verdana" w:eastAsia="Times New Roman" w:hAnsi="Verdana" w:cs="Helvetica"/>
                <w:b/>
                <w:bCs/>
                <w:color w:val="000000"/>
                <w:szCs w:val="24"/>
              </w:rPr>
              <w:t>Standard.2</w:t>
            </w:r>
            <w:r w:rsidRPr="001017AE">
              <w:rPr>
                <w:rFonts w:ascii="Verdana" w:eastAsia="Times New Roman" w:hAnsi="Verdana" w:cs="Helvetica"/>
                <w:bCs/>
                <w:color w:val="000000"/>
                <w:szCs w:val="24"/>
              </w:rPr>
              <w:t>-</w:t>
            </w:r>
            <w:r w:rsidRPr="001017AE">
              <w:rPr>
                <w:rFonts w:ascii="Verdana" w:eastAsia="Times New Roman" w:hAnsi="Verdana" w:cs="Helvetica"/>
                <w:b/>
                <w:bCs/>
                <w:color w:val="000000"/>
                <w:szCs w:val="24"/>
              </w:rPr>
              <w:t>GLE.</w:t>
            </w:r>
            <w:r w:rsidRPr="001017AE">
              <w:rPr>
                <w:rFonts w:ascii="Verdana" w:eastAsia="Times New Roman" w:hAnsi="Verdana" w:cs="Helvetica"/>
                <w:bCs/>
                <w:color w:val="000000"/>
                <w:szCs w:val="24"/>
              </w:rPr>
              <w:t>1,</w:t>
            </w:r>
            <w:r w:rsidRPr="001017AE">
              <w:rPr>
                <w:rFonts w:ascii="Verdana" w:eastAsia="Times New Roman" w:hAnsi="Verdana" w:cs="Helvetica"/>
                <w:b/>
                <w:bCs/>
                <w:color w:val="000000"/>
                <w:szCs w:val="24"/>
              </w:rPr>
              <w:t>2</w:t>
            </w:r>
          </w:p>
          <w:p w:rsidR="00B34401" w:rsidRPr="001017AE" w:rsidRDefault="00B34401" w:rsidP="006E1F55">
            <w:pPr>
              <w:ind w:left="720"/>
              <w:rPr>
                <w:rFonts w:ascii="Verdana" w:eastAsia="Times New Roman" w:hAnsi="Verdana" w:cs="Helvetica"/>
                <w:bCs/>
                <w:color w:val="000000"/>
                <w:szCs w:val="24"/>
              </w:rPr>
            </w:pPr>
            <w:r w:rsidRPr="001017AE">
              <w:rPr>
                <w:rFonts w:ascii="Verdana" w:eastAsia="Times New Roman" w:hAnsi="Verdana" w:cs="Helvetica"/>
                <w:b/>
                <w:bCs/>
                <w:color w:val="000000"/>
                <w:szCs w:val="24"/>
              </w:rPr>
              <w:t>Standard.3-GLE</w:t>
            </w:r>
            <w:r w:rsidRPr="001017AE">
              <w:rPr>
                <w:rFonts w:ascii="Verdana" w:eastAsia="Times New Roman" w:hAnsi="Verdana" w:cs="Helvetica"/>
                <w:bCs/>
                <w:color w:val="000000"/>
                <w:szCs w:val="24"/>
              </w:rPr>
              <w:t>.1,2,</w:t>
            </w:r>
            <w:r w:rsidRPr="001017AE">
              <w:rPr>
                <w:rFonts w:ascii="Verdana" w:eastAsia="Times New Roman" w:hAnsi="Verdana" w:cs="Helvetica"/>
                <w:b/>
                <w:bCs/>
                <w:color w:val="000000"/>
                <w:szCs w:val="24"/>
              </w:rPr>
              <w:t>3</w:t>
            </w:r>
            <w:r w:rsidRPr="001017AE">
              <w:rPr>
                <w:rFonts w:ascii="Verdana" w:eastAsia="Times New Roman" w:hAnsi="Verdana" w:cs="Helvetica"/>
                <w:bCs/>
                <w:color w:val="000000"/>
                <w:szCs w:val="24"/>
              </w:rPr>
              <w:t>,4</w:t>
            </w:r>
          </w:p>
          <w:p w:rsidR="00B34401" w:rsidRPr="001017AE" w:rsidRDefault="00B34401" w:rsidP="006E1F55">
            <w:pPr>
              <w:ind w:left="720"/>
              <w:rPr>
                <w:rFonts w:ascii="Verdana" w:eastAsia="Times New Roman" w:hAnsi="Verdana" w:cs="Helvetica"/>
                <w:bCs/>
                <w:color w:val="000000"/>
                <w:szCs w:val="24"/>
              </w:rPr>
            </w:pPr>
            <w:r w:rsidRPr="001017AE">
              <w:rPr>
                <w:rFonts w:ascii="Verdana" w:eastAsia="Times New Roman" w:hAnsi="Verdana" w:cs="Helvetica"/>
                <w:b/>
                <w:bCs/>
                <w:color w:val="000000"/>
                <w:szCs w:val="24"/>
              </w:rPr>
              <w:t>Standard.4-GLE.1</w:t>
            </w:r>
            <w:r w:rsidRPr="001017AE">
              <w:rPr>
                <w:rFonts w:ascii="Verdana" w:eastAsia="Times New Roman" w:hAnsi="Verdana" w:cs="Helvetica"/>
                <w:bCs/>
                <w:color w:val="000000"/>
                <w:szCs w:val="24"/>
              </w:rPr>
              <w:t xml:space="preserve">,2,3 </w:t>
            </w:r>
          </w:p>
          <w:p w:rsidR="00B34401" w:rsidRPr="001017AE" w:rsidRDefault="00B34401" w:rsidP="00B34401">
            <w:pPr>
              <w:rPr>
                <w:rFonts w:ascii="Verdana" w:eastAsia="Times New Roman" w:hAnsi="Verdana" w:cs="Helvetica"/>
                <w:bCs/>
                <w:color w:val="000000"/>
                <w:szCs w:val="24"/>
              </w:rPr>
            </w:pPr>
          </w:p>
          <w:p w:rsidR="00090DB5" w:rsidRPr="001017AE" w:rsidRDefault="00B34401" w:rsidP="008C3A8C">
            <w:pPr>
              <w:rPr>
                <w:rFonts w:ascii="Verdana" w:eastAsia="Times New Roman" w:hAnsi="Verdana" w:cs="Helvetica"/>
                <w:bCs/>
                <w:color w:val="000000"/>
                <w:szCs w:val="24"/>
              </w:rPr>
            </w:pPr>
            <w:r w:rsidRPr="001017AE">
              <w:rPr>
                <w:rFonts w:ascii="Verdana" w:eastAsia="Times New Roman" w:hAnsi="Verdana" w:cs="Helvetica"/>
                <w:bCs/>
                <w:color w:val="000000"/>
                <w:szCs w:val="24"/>
              </w:rPr>
              <w:t>All Standards are contained and the performance task focus could be modified to meet the needs of the particular art room.</w:t>
            </w:r>
          </w:p>
          <w:p w:rsidR="00090DB5" w:rsidRPr="001017AE" w:rsidRDefault="00090DB5" w:rsidP="008C3A8C">
            <w:pPr>
              <w:rPr>
                <w:rFonts w:ascii="Verdana" w:eastAsia="Times New Roman" w:hAnsi="Verdana" w:cs="Helvetica"/>
                <w:bCs/>
                <w:color w:val="000000"/>
                <w:szCs w:val="24"/>
              </w:rPr>
            </w:pPr>
          </w:p>
          <w:p w:rsidR="006B5018" w:rsidRPr="001017AE" w:rsidRDefault="006B5018" w:rsidP="006B5018">
            <w:pPr>
              <w:rPr>
                <w:rFonts w:ascii="Verdana" w:eastAsia="Times New Roman" w:hAnsi="Verdana" w:cs="Helvetica"/>
                <w:bCs/>
                <w:color w:val="000000"/>
                <w:szCs w:val="24"/>
              </w:rPr>
            </w:pPr>
            <w:r w:rsidRPr="001017AE">
              <w:rPr>
                <w:rFonts w:ascii="Verdana" w:eastAsia="Times New Roman" w:hAnsi="Verdana" w:cs="Helvetica"/>
                <w:bCs/>
                <w:color w:val="000000"/>
                <w:szCs w:val="24"/>
                <w:u w:val="single"/>
              </w:rPr>
              <w:t>VA09-GR.7-S.1-GLE.2</w:t>
            </w:r>
            <w:r w:rsidRPr="001017AE">
              <w:rPr>
                <w:rFonts w:ascii="Verdana" w:eastAsia="Times New Roman" w:hAnsi="Verdana" w:cs="Helvetica"/>
                <w:bCs/>
                <w:color w:val="000000"/>
                <w:szCs w:val="24"/>
              </w:rPr>
              <w:t>:</w:t>
            </w:r>
          </w:p>
          <w:p w:rsidR="006B5018" w:rsidRPr="001017AE" w:rsidRDefault="006B5018" w:rsidP="006B5018">
            <w:pPr>
              <w:rPr>
                <w:rFonts w:ascii="Verdana" w:eastAsia="Times New Roman" w:hAnsi="Verdana" w:cs="Helvetica"/>
                <w:bCs/>
                <w:color w:val="000000"/>
                <w:szCs w:val="24"/>
              </w:rPr>
            </w:pPr>
            <w:r w:rsidRPr="001017AE">
              <w:rPr>
                <w:rFonts w:ascii="Verdana" w:eastAsia="Times New Roman" w:hAnsi="Verdana" w:cs="Helvetica"/>
                <w:bCs/>
                <w:color w:val="000000"/>
                <w:szCs w:val="24"/>
              </w:rPr>
              <w:t>Understanding works of art involves knowledge of historical and cultural styles, genre, and artists over time.</w:t>
            </w:r>
          </w:p>
          <w:p w:rsidR="006B5018" w:rsidRPr="001017AE" w:rsidRDefault="006B5018" w:rsidP="006B5018">
            <w:pPr>
              <w:rPr>
                <w:rFonts w:ascii="Verdana" w:eastAsia="Times New Roman" w:hAnsi="Verdana" w:cs="Helvetica"/>
                <w:bCs/>
                <w:color w:val="000000"/>
                <w:szCs w:val="24"/>
                <w:u w:val="single"/>
              </w:rPr>
            </w:pPr>
            <w:r w:rsidRPr="001017AE">
              <w:rPr>
                <w:rFonts w:ascii="Verdana" w:eastAsia="Times New Roman" w:hAnsi="Verdana" w:cs="Helvetica"/>
                <w:bCs/>
                <w:color w:val="000000"/>
                <w:szCs w:val="24"/>
                <w:u w:val="single"/>
              </w:rPr>
              <w:t>VA09-GR.7-S.2-GLE.2</w:t>
            </w:r>
          </w:p>
          <w:p w:rsidR="006B5018" w:rsidRPr="001017AE" w:rsidRDefault="006B5018" w:rsidP="006B5018">
            <w:pPr>
              <w:rPr>
                <w:rFonts w:ascii="Verdana" w:eastAsia="Times New Roman" w:hAnsi="Verdana" w:cs="Helvetica"/>
                <w:bCs/>
                <w:color w:val="000000"/>
                <w:szCs w:val="24"/>
              </w:rPr>
            </w:pPr>
            <w:r w:rsidRPr="001017AE">
              <w:rPr>
                <w:rFonts w:ascii="Verdana" w:eastAsia="Times New Roman" w:hAnsi="Verdana" w:cs="Helvetica"/>
                <w:bCs/>
                <w:color w:val="000000"/>
                <w:szCs w:val="24"/>
              </w:rPr>
              <w:t>Concepts, issues, and themes in the visual arts can be used to communicate ideas in various other disciplines</w:t>
            </w:r>
          </w:p>
          <w:p w:rsidR="006B5018" w:rsidRPr="001017AE" w:rsidRDefault="006B5018" w:rsidP="006B5018">
            <w:pPr>
              <w:rPr>
                <w:rFonts w:ascii="Verdana" w:eastAsia="Times New Roman" w:hAnsi="Verdana" w:cs="Helvetica"/>
                <w:bCs/>
                <w:color w:val="000000"/>
                <w:szCs w:val="24"/>
                <w:u w:val="single"/>
              </w:rPr>
            </w:pPr>
            <w:r w:rsidRPr="001017AE">
              <w:rPr>
                <w:rFonts w:ascii="Verdana" w:eastAsia="Times New Roman" w:hAnsi="Verdana" w:cs="Helvetica"/>
                <w:bCs/>
                <w:color w:val="000000"/>
                <w:szCs w:val="24"/>
                <w:u w:val="single"/>
              </w:rPr>
              <w:t>VA09-GR.7-S.3-GLE.3</w:t>
            </w:r>
          </w:p>
          <w:p w:rsidR="006B5018" w:rsidRPr="001017AE" w:rsidRDefault="006B5018" w:rsidP="006B5018">
            <w:pPr>
              <w:rPr>
                <w:rFonts w:ascii="Verdana" w:eastAsia="Times New Roman" w:hAnsi="Verdana" w:cs="Helvetica"/>
                <w:bCs/>
                <w:color w:val="000000"/>
                <w:szCs w:val="24"/>
              </w:rPr>
            </w:pPr>
            <w:r w:rsidRPr="001017AE">
              <w:rPr>
                <w:rFonts w:ascii="Verdana" w:eastAsia="Times New Roman" w:hAnsi="Verdana" w:cs="Helvetica"/>
                <w:bCs/>
                <w:color w:val="000000"/>
                <w:szCs w:val="24"/>
              </w:rPr>
              <w:t>Use of various media, materials, and tools to express specific meaning in works of art</w:t>
            </w:r>
          </w:p>
          <w:p w:rsidR="006B5018" w:rsidRPr="001017AE" w:rsidRDefault="006B5018" w:rsidP="006B5018">
            <w:pPr>
              <w:rPr>
                <w:rFonts w:ascii="Verdana" w:eastAsia="Times New Roman" w:hAnsi="Verdana" w:cs="Helvetica"/>
                <w:bCs/>
                <w:color w:val="000000"/>
                <w:szCs w:val="24"/>
              </w:rPr>
            </w:pPr>
            <w:r w:rsidRPr="001017AE">
              <w:rPr>
                <w:rFonts w:ascii="Verdana" w:eastAsia="Times New Roman" w:hAnsi="Verdana" w:cs="Helvetica"/>
                <w:bCs/>
                <w:color w:val="000000"/>
                <w:szCs w:val="24"/>
                <w:u w:val="single"/>
              </w:rPr>
              <w:t>VA09-GR.7-S.4-GLE.1</w:t>
            </w:r>
          </w:p>
          <w:p w:rsidR="006B5018" w:rsidRPr="001017AE" w:rsidRDefault="006B5018" w:rsidP="006B5018">
            <w:pPr>
              <w:rPr>
                <w:rFonts w:ascii="Verdana" w:eastAsia="Times New Roman" w:hAnsi="Verdana" w:cs="Helvetica"/>
                <w:bCs/>
                <w:color w:val="000000"/>
                <w:szCs w:val="24"/>
              </w:rPr>
            </w:pPr>
            <w:r w:rsidRPr="001017AE">
              <w:rPr>
                <w:rFonts w:ascii="Verdana" w:eastAsia="Times New Roman" w:hAnsi="Verdana" w:cs="Helvetica"/>
                <w:bCs/>
                <w:color w:val="000000"/>
                <w:szCs w:val="24"/>
              </w:rPr>
              <w:t>Critical thinking in the arts transfers to multiple uses in life</w:t>
            </w:r>
          </w:p>
          <w:p w:rsidR="00090DB5" w:rsidRPr="001017AE" w:rsidRDefault="00090DB5" w:rsidP="008C3A8C">
            <w:pPr>
              <w:rPr>
                <w:rFonts w:ascii="Verdana" w:eastAsia="Times New Roman" w:hAnsi="Verdana" w:cs="Helvetica"/>
                <w:bCs/>
                <w:color w:val="000000"/>
                <w:szCs w:val="24"/>
              </w:rPr>
            </w:pPr>
          </w:p>
        </w:tc>
      </w:tr>
      <w:tr w:rsidR="00CB3DCA" w:rsidRPr="008C3A8C" w:rsidTr="00603F71">
        <w:tc>
          <w:tcPr>
            <w:tcW w:w="2451" w:type="pct"/>
            <w:gridSpan w:val="3"/>
            <w:tcBorders>
              <w:bottom w:val="single" w:sz="4" w:space="0" w:color="auto"/>
            </w:tcBorders>
          </w:tcPr>
          <w:p w:rsidR="00CB3DCA" w:rsidRPr="00252920" w:rsidRDefault="00CB3DCA" w:rsidP="001E445B">
            <w:pPr>
              <w:rPr>
                <w:rFonts w:ascii="Verdana" w:eastAsia="Times New Roman" w:hAnsi="Verdana" w:cs="Helvetica"/>
                <w:b/>
                <w:bCs/>
                <w:color w:val="000000"/>
                <w:szCs w:val="24"/>
              </w:rPr>
            </w:pPr>
            <w:r w:rsidRPr="00252920">
              <w:rPr>
                <w:rFonts w:ascii="Verdana" w:eastAsia="Times New Roman" w:hAnsi="Verdana" w:cs="Helvetica"/>
                <w:b/>
                <w:bCs/>
                <w:color w:val="000000"/>
                <w:szCs w:val="24"/>
              </w:rPr>
              <w:t>Grade Level(s)</w:t>
            </w:r>
          </w:p>
        </w:tc>
        <w:tc>
          <w:tcPr>
            <w:tcW w:w="2549" w:type="pct"/>
            <w:gridSpan w:val="3"/>
            <w:tcBorders>
              <w:bottom w:val="single" w:sz="4" w:space="0" w:color="auto"/>
            </w:tcBorders>
          </w:tcPr>
          <w:p w:rsidR="00090DB5" w:rsidRPr="006B5018" w:rsidRDefault="006B5018" w:rsidP="00550BA3">
            <w:pPr>
              <w:rPr>
                <w:rFonts w:ascii="Verdana" w:eastAsia="Times New Roman" w:hAnsi="Verdana" w:cs="Helvetica"/>
                <w:bCs/>
                <w:color w:val="000000"/>
                <w:szCs w:val="24"/>
              </w:rPr>
            </w:pPr>
            <w:r w:rsidRPr="006B5018">
              <w:rPr>
                <w:rFonts w:ascii="Verdana" w:eastAsia="Times New Roman" w:hAnsi="Verdana" w:cs="Helvetica"/>
                <w:bCs/>
                <w:color w:val="000000"/>
                <w:szCs w:val="24"/>
              </w:rPr>
              <w:t>Grade 7</w:t>
            </w:r>
          </w:p>
        </w:tc>
      </w:tr>
      <w:tr w:rsidR="00D12ADE" w:rsidRPr="001017AE" w:rsidTr="00603F71">
        <w:tc>
          <w:tcPr>
            <w:tcW w:w="2451" w:type="pct"/>
            <w:gridSpan w:val="3"/>
            <w:tcBorders>
              <w:bottom w:val="single" w:sz="4" w:space="0" w:color="auto"/>
            </w:tcBorders>
          </w:tcPr>
          <w:p w:rsidR="00D12ADE" w:rsidRPr="001017AE" w:rsidRDefault="009A3817" w:rsidP="00A91989">
            <w:pPr>
              <w:rPr>
                <w:rFonts w:ascii="Verdana" w:eastAsia="Times New Roman" w:hAnsi="Verdana" w:cs="Helvetica"/>
                <w:b/>
                <w:bCs/>
                <w:color w:val="000000"/>
                <w:szCs w:val="24"/>
              </w:rPr>
            </w:pPr>
            <w:r w:rsidRPr="001017AE">
              <w:rPr>
                <w:rFonts w:ascii="Verdana" w:eastAsia="Times New Roman" w:hAnsi="Verdana" w:cs="Helvetica"/>
                <w:b/>
                <w:bCs/>
                <w:color w:val="000000"/>
                <w:szCs w:val="24"/>
              </w:rPr>
              <w:t>Indicate the intended Depth of Knowledge (DOK)</w:t>
            </w:r>
            <w:r w:rsidR="00B418BD" w:rsidRPr="001017AE">
              <w:rPr>
                <w:rFonts w:ascii="Verdana" w:eastAsia="Times New Roman" w:hAnsi="Verdana" w:cs="Helvetica"/>
                <w:b/>
                <w:bCs/>
                <w:color w:val="000000"/>
                <w:szCs w:val="24"/>
              </w:rPr>
              <w:t xml:space="preserve"> for this assessment.</w:t>
            </w:r>
            <w:r w:rsidRPr="001017AE">
              <w:rPr>
                <w:rFonts w:ascii="Verdana" w:eastAsia="Times New Roman" w:hAnsi="Verdana" w:cs="Helvetica"/>
                <w:b/>
                <w:bCs/>
                <w:color w:val="000000"/>
                <w:szCs w:val="24"/>
              </w:rPr>
              <w:t xml:space="preserve"> </w:t>
            </w:r>
          </w:p>
        </w:tc>
        <w:tc>
          <w:tcPr>
            <w:tcW w:w="2549" w:type="pct"/>
            <w:gridSpan w:val="3"/>
            <w:tcBorders>
              <w:bottom w:val="single" w:sz="4" w:space="0" w:color="auto"/>
            </w:tcBorders>
          </w:tcPr>
          <w:p w:rsidR="00D12ADE" w:rsidRPr="001017AE" w:rsidRDefault="000B107D" w:rsidP="00126EE9">
            <w:pPr>
              <w:tabs>
                <w:tab w:val="left" w:pos="1641"/>
              </w:tabs>
              <w:jc w:val="center"/>
              <w:rPr>
                <w:rFonts w:ascii="Verdana" w:eastAsia="Times New Roman" w:hAnsi="Verdana" w:cs="Helvetica"/>
                <w:b/>
                <w:bCs/>
                <w:color w:val="000000"/>
                <w:szCs w:val="24"/>
              </w:rPr>
            </w:pPr>
            <w:sdt>
              <w:sdtPr>
                <w:rPr>
                  <w:rFonts w:ascii="Verdana" w:eastAsia="Times New Roman" w:hAnsi="Verdana" w:cs="Helvetica"/>
                  <w:b/>
                  <w:bCs/>
                  <w:color w:val="000000"/>
                  <w:szCs w:val="24"/>
                </w:rPr>
                <w:id w:val="-1752895065"/>
              </w:sdtPr>
              <w:sdtContent>
                <w:r w:rsidR="00EE03F2" w:rsidRPr="001017AE">
                  <w:rPr>
                    <w:rFonts w:ascii="MS Gothic" w:eastAsia="MS Gothic" w:hAnsi="MS Gothic" w:cs="MS Gothic" w:hint="eastAsia"/>
                    <w:b/>
                    <w:bCs/>
                    <w:color w:val="000000"/>
                    <w:szCs w:val="24"/>
                  </w:rPr>
                  <w:t>☐</w:t>
                </w:r>
              </w:sdtContent>
            </w:sdt>
            <w:r w:rsidR="00126EE9" w:rsidRPr="001017AE">
              <w:rPr>
                <w:rFonts w:ascii="Verdana" w:eastAsia="Times New Roman" w:hAnsi="Verdana" w:cs="Helvetica"/>
                <w:b/>
                <w:bCs/>
                <w:color w:val="000000"/>
                <w:szCs w:val="24"/>
              </w:rPr>
              <w:t xml:space="preserve">DOK 1    </w:t>
            </w:r>
            <w:sdt>
              <w:sdtPr>
                <w:rPr>
                  <w:rFonts w:ascii="Verdana" w:eastAsia="Times New Roman" w:hAnsi="Verdana" w:cs="Helvetica"/>
                  <w:b/>
                  <w:bCs/>
                  <w:color w:val="000000"/>
                  <w:szCs w:val="24"/>
                </w:rPr>
                <w:id w:val="137612297"/>
              </w:sdtPr>
              <w:sdtContent>
                <w:r w:rsidR="00B845A7" w:rsidRPr="001017AE">
                  <w:rPr>
                    <w:rFonts w:ascii="MS Gothic" w:eastAsia="MS Gothic" w:hAnsi="MS Gothic" w:cs="MS Gothic" w:hint="eastAsia"/>
                    <w:b/>
                    <w:bCs/>
                    <w:color w:val="000000"/>
                    <w:szCs w:val="24"/>
                  </w:rPr>
                  <w:t>☐</w:t>
                </w:r>
              </w:sdtContent>
            </w:sdt>
            <w:r w:rsidR="00D12ADE" w:rsidRPr="001017AE">
              <w:rPr>
                <w:rFonts w:ascii="Verdana" w:eastAsia="Times New Roman" w:hAnsi="Verdana" w:cs="Helvetica"/>
                <w:b/>
                <w:bCs/>
                <w:color w:val="000000"/>
                <w:szCs w:val="24"/>
              </w:rPr>
              <w:t>DOK 2</w:t>
            </w:r>
          </w:p>
          <w:p w:rsidR="00D12ADE" w:rsidRPr="00F414B3" w:rsidRDefault="000B107D" w:rsidP="00F414B3">
            <w:pPr>
              <w:tabs>
                <w:tab w:val="left" w:pos="1641"/>
              </w:tabs>
              <w:jc w:val="center"/>
              <w:rPr>
                <w:rFonts w:ascii="Verdana" w:eastAsia="Times New Roman" w:hAnsi="Verdana" w:cs="Helvetica"/>
                <w:b/>
                <w:bCs/>
                <w:color w:val="000000"/>
                <w:szCs w:val="24"/>
              </w:rPr>
            </w:pPr>
            <w:sdt>
              <w:sdtPr>
                <w:rPr>
                  <w:rFonts w:ascii="Verdana" w:eastAsia="Times New Roman" w:hAnsi="Verdana" w:cs="Helvetica"/>
                  <w:b/>
                  <w:bCs/>
                  <w:color w:val="000000"/>
                  <w:szCs w:val="24"/>
                </w:rPr>
                <w:id w:val="697977012"/>
              </w:sdtPr>
              <w:sdtContent>
                <w:r w:rsidR="0028692B" w:rsidRPr="001017AE">
                  <w:rPr>
                    <w:rFonts w:ascii="MS Gothic" w:eastAsia="MS Gothic" w:hAnsi="MS Gothic" w:cs="MS Gothic" w:hint="eastAsia"/>
                    <w:b/>
                    <w:bCs/>
                    <w:color w:val="000000"/>
                    <w:szCs w:val="24"/>
                  </w:rPr>
                  <w:t>☐</w:t>
                </w:r>
              </w:sdtContent>
            </w:sdt>
            <w:r w:rsidR="00D12ADE" w:rsidRPr="001017AE">
              <w:rPr>
                <w:rFonts w:ascii="Verdana" w:eastAsia="Times New Roman" w:hAnsi="Verdana" w:cs="Helvetica"/>
                <w:b/>
                <w:bCs/>
                <w:color w:val="000000"/>
                <w:szCs w:val="24"/>
              </w:rPr>
              <w:t xml:space="preserve">DOK 3    </w:t>
            </w:r>
            <w:sdt>
              <w:sdtPr>
                <w:rPr>
                  <w:rFonts w:ascii="Verdana" w:eastAsia="Times New Roman" w:hAnsi="Verdana" w:cs="Helvetica"/>
                  <w:b/>
                  <w:bCs/>
                  <w:color w:val="000000"/>
                  <w:szCs w:val="24"/>
                </w:rPr>
                <w:id w:val="-900825980"/>
              </w:sdtPr>
              <w:sdtContent>
                <w:r w:rsidR="00550BA3" w:rsidRPr="001017AE">
                  <w:rPr>
                    <w:rFonts w:ascii="MS Gothic" w:eastAsia="MS Gothic" w:hAnsi="MS Gothic" w:cs="MS Gothic" w:hint="eastAsia"/>
                    <w:b/>
                    <w:bCs/>
                    <w:color w:val="000000"/>
                    <w:szCs w:val="24"/>
                  </w:rPr>
                  <w:t>☒</w:t>
                </w:r>
              </w:sdtContent>
            </w:sdt>
            <w:r w:rsidR="00D12ADE" w:rsidRPr="001017AE">
              <w:rPr>
                <w:rFonts w:ascii="Verdana" w:eastAsia="Times New Roman" w:hAnsi="Verdana" w:cs="Helvetica"/>
                <w:b/>
                <w:bCs/>
                <w:color w:val="000000"/>
                <w:szCs w:val="24"/>
              </w:rPr>
              <w:t>DOK 4</w:t>
            </w:r>
          </w:p>
        </w:tc>
      </w:tr>
      <w:tr w:rsidR="00D12ADE" w:rsidRPr="008C3A8C" w:rsidTr="00603F71">
        <w:tc>
          <w:tcPr>
            <w:tcW w:w="2451" w:type="pct"/>
            <w:gridSpan w:val="3"/>
            <w:tcBorders>
              <w:bottom w:val="single" w:sz="4" w:space="0" w:color="auto"/>
            </w:tcBorders>
          </w:tcPr>
          <w:p w:rsidR="00D12ADE" w:rsidRPr="00252920" w:rsidRDefault="00D12ADE" w:rsidP="00D12ADE">
            <w:pPr>
              <w:rPr>
                <w:rFonts w:ascii="Verdana" w:eastAsia="Times New Roman" w:hAnsi="Verdana" w:cs="Helvetica"/>
                <w:b/>
                <w:bCs/>
                <w:color w:val="000000"/>
                <w:szCs w:val="24"/>
              </w:rPr>
            </w:pPr>
            <w:r w:rsidRPr="00252920">
              <w:rPr>
                <w:rFonts w:ascii="Verdana" w:eastAsia="Times New Roman" w:hAnsi="Verdana" w:cs="Helvetica"/>
                <w:b/>
                <w:bCs/>
                <w:color w:val="000000"/>
                <w:szCs w:val="24"/>
              </w:rPr>
              <w:t>What are some real-world situations that relate to the content standards above? Some examples are included in the Colorado standards under “Relevance and Application.”</w:t>
            </w:r>
          </w:p>
          <w:p w:rsidR="00D12ADE" w:rsidRPr="00252920" w:rsidRDefault="00D12ADE" w:rsidP="00D12ADE">
            <w:pPr>
              <w:rPr>
                <w:rFonts w:ascii="Verdana" w:eastAsia="Times New Roman" w:hAnsi="Verdana" w:cs="Helvetica"/>
                <w:b/>
                <w:bCs/>
                <w:color w:val="000000"/>
                <w:szCs w:val="24"/>
              </w:rPr>
            </w:pPr>
          </w:p>
        </w:tc>
        <w:tc>
          <w:tcPr>
            <w:tcW w:w="2549" w:type="pct"/>
            <w:gridSpan w:val="3"/>
            <w:tcBorders>
              <w:bottom w:val="single" w:sz="4" w:space="0" w:color="auto"/>
            </w:tcBorders>
          </w:tcPr>
          <w:p w:rsidR="006B5018" w:rsidRDefault="00550BA3" w:rsidP="0076793C">
            <w:pPr>
              <w:pStyle w:val="ListParagraph"/>
              <w:numPr>
                <w:ilvl w:val="0"/>
                <w:numId w:val="3"/>
              </w:numPr>
              <w:rPr>
                <w:rFonts w:ascii="Verdana" w:eastAsia="Times New Roman" w:hAnsi="Verdana" w:cs="Helvetica"/>
                <w:bCs/>
                <w:color w:val="000000"/>
                <w:szCs w:val="24"/>
              </w:rPr>
            </w:pPr>
            <w:r w:rsidRPr="006B5018">
              <w:rPr>
                <w:rFonts w:ascii="Verdana" w:eastAsia="Times New Roman" w:hAnsi="Verdana" w:cs="Helvetica"/>
                <w:bCs/>
                <w:color w:val="000000"/>
                <w:szCs w:val="24"/>
              </w:rPr>
              <w:t>Commercial design problems can be solved using graphic art skills such as experimentation, research, and the application of fundamental design strategies in new contexts.</w:t>
            </w:r>
          </w:p>
          <w:p w:rsidR="00F414B3" w:rsidRPr="006B5018" w:rsidRDefault="00F414B3" w:rsidP="00F414B3">
            <w:pPr>
              <w:pStyle w:val="ListParagraph"/>
              <w:ind w:left="360"/>
              <w:rPr>
                <w:rFonts w:ascii="Verdana" w:eastAsia="Times New Roman" w:hAnsi="Verdana" w:cs="Helvetica"/>
                <w:bCs/>
                <w:color w:val="000000"/>
                <w:szCs w:val="24"/>
              </w:rPr>
            </w:pPr>
          </w:p>
          <w:p w:rsidR="00550BA3" w:rsidRPr="006B5018" w:rsidRDefault="00550BA3" w:rsidP="0076793C">
            <w:pPr>
              <w:pStyle w:val="ListParagraph"/>
              <w:numPr>
                <w:ilvl w:val="0"/>
                <w:numId w:val="3"/>
              </w:numPr>
              <w:rPr>
                <w:rFonts w:ascii="Verdana" w:eastAsia="Times New Roman" w:hAnsi="Verdana" w:cs="Helvetica"/>
                <w:bCs/>
                <w:color w:val="000000"/>
                <w:szCs w:val="24"/>
              </w:rPr>
            </w:pPr>
            <w:r w:rsidRPr="006B5018">
              <w:rPr>
                <w:rFonts w:ascii="Verdana" w:eastAsia="Times New Roman" w:hAnsi="Verdana" w:cs="Helvetica"/>
                <w:bCs/>
                <w:color w:val="000000"/>
                <w:szCs w:val="24"/>
              </w:rPr>
              <w:t>Knowledge of visual arts media, materials, and tools provide a repertoire for interpreting the world around us.</w:t>
            </w:r>
          </w:p>
          <w:p w:rsidR="00550BA3" w:rsidRPr="006B5018" w:rsidRDefault="00550BA3" w:rsidP="0076793C">
            <w:pPr>
              <w:pStyle w:val="ListParagraph"/>
              <w:numPr>
                <w:ilvl w:val="0"/>
                <w:numId w:val="3"/>
              </w:numPr>
              <w:rPr>
                <w:rFonts w:ascii="Verdana" w:eastAsia="Times New Roman" w:hAnsi="Verdana" w:cs="Helvetica"/>
                <w:bCs/>
                <w:color w:val="000000"/>
                <w:szCs w:val="24"/>
              </w:rPr>
            </w:pPr>
            <w:r w:rsidRPr="006B5018">
              <w:rPr>
                <w:rFonts w:ascii="Verdana" w:eastAsia="Times New Roman" w:hAnsi="Verdana" w:cs="Helvetica"/>
                <w:bCs/>
                <w:color w:val="000000"/>
                <w:szCs w:val="24"/>
              </w:rPr>
              <w:t>Artists create artworks for different purposes, including personal, functional, decorative, symbolic, social, cultural, and political.</w:t>
            </w:r>
          </w:p>
          <w:p w:rsidR="00090DB5" w:rsidRPr="006E1F55" w:rsidRDefault="00550BA3" w:rsidP="006E1F55">
            <w:pPr>
              <w:pStyle w:val="ListParagraph"/>
              <w:numPr>
                <w:ilvl w:val="0"/>
                <w:numId w:val="3"/>
              </w:numPr>
              <w:rPr>
                <w:rFonts w:ascii="Verdana" w:eastAsia="Times New Roman" w:hAnsi="Verdana" w:cs="Helvetica"/>
                <w:bCs/>
                <w:color w:val="000000"/>
                <w:szCs w:val="24"/>
              </w:rPr>
            </w:pPr>
            <w:r w:rsidRPr="006B5018">
              <w:rPr>
                <w:rFonts w:ascii="Verdana" w:eastAsia="Times New Roman" w:hAnsi="Verdana" w:cs="Helvetica"/>
                <w:bCs/>
                <w:color w:val="000000"/>
                <w:szCs w:val="24"/>
              </w:rPr>
              <w:t>The manipulation of works of art through technology furthers careers for a variety of artists in contemporary society.</w:t>
            </w:r>
          </w:p>
        </w:tc>
      </w:tr>
      <w:tr w:rsidR="002F39F3" w:rsidRPr="008C3A8C" w:rsidTr="002F39F3">
        <w:tc>
          <w:tcPr>
            <w:tcW w:w="5000" w:type="pct"/>
            <w:gridSpan w:val="6"/>
            <w:tcBorders>
              <w:bottom w:val="single" w:sz="4" w:space="0" w:color="auto"/>
            </w:tcBorders>
            <w:shd w:val="clear" w:color="auto" w:fill="auto"/>
          </w:tcPr>
          <w:p w:rsidR="002F39F3" w:rsidRPr="00603F71" w:rsidRDefault="002F39F3" w:rsidP="00252920">
            <w:pPr>
              <w:rPr>
                <w:rFonts w:ascii="Verdana" w:hAnsi="Verdana" w:cs="Helvetica"/>
                <w:b/>
                <w:szCs w:val="28"/>
              </w:rPr>
            </w:pPr>
            <w:r>
              <w:rPr>
                <w:rFonts w:ascii="Verdana" w:hAnsi="Verdana" w:cs="Helvetica"/>
                <w:b/>
                <w:szCs w:val="28"/>
              </w:rPr>
              <w:t xml:space="preserve">Summary. </w:t>
            </w:r>
            <w:r>
              <w:rPr>
                <w:rFonts w:ascii="Verdana" w:hAnsi="Verdana" w:cs="Helvetica"/>
                <w:szCs w:val="28"/>
              </w:rPr>
              <w:t>Provide a brief summary describing the task in the boxes below.</w:t>
            </w:r>
          </w:p>
        </w:tc>
      </w:tr>
      <w:tr w:rsidR="00603F71" w:rsidRPr="008C3A8C" w:rsidTr="00603F71">
        <w:tc>
          <w:tcPr>
            <w:tcW w:w="1697" w:type="pct"/>
            <w:tcBorders>
              <w:bottom w:val="single" w:sz="4" w:space="0" w:color="auto"/>
            </w:tcBorders>
            <w:shd w:val="clear" w:color="auto" w:fill="auto"/>
          </w:tcPr>
          <w:p w:rsidR="00603F71" w:rsidRDefault="00603F71" w:rsidP="00252920">
            <w:pPr>
              <w:rPr>
                <w:rFonts w:ascii="Verdana" w:hAnsi="Verdana" w:cs="Helvetica"/>
                <w:b/>
                <w:szCs w:val="28"/>
              </w:rPr>
            </w:pPr>
            <w:r>
              <w:rPr>
                <w:rFonts w:ascii="Verdana" w:hAnsi="Verdana" w:cs="Helvetica"/>
                <w:b/>
                <w:szCs w:val="28"/>
              </w:rPr>
              <w:t>Performance Task Name</w:t>
            </w:r>
          </w:p>
          <w:p w:rsidR="00603F71" w:rsidRDefault="00603F71" w:rsidP="00252920">
            <w:pPr>
              <w:rPr>
                <w:rFonts w:ascii="Verdana" w:hAnsi="Verdana" w:cs="Helvetica"/>
                <w:szCs w:val="24"/>
              </w:rPr>
            </w:pPr>
            <w:r w:rsidRPr="004C71F6">
              <w:rPr>
                <w:rFonts w:ascii="Verdana" w:hAnsi="Verdana" w:cs="Helvetica"/>
                <w:szCs w:val="24"/>
              </w:rPr>
              <w:t>(about 2–5 words)</w:t>
            </w:r>
          </w:p>
          <w:p w:rsidR="00603F71" w:rsidRPr="00351A18" w:rsidRDefault="00603F71" w:rsidP="00252920">
            <w:pPr>
              <w:rPr>
                <w:rFonts w:ascii="Verdana" w:hAnsi="Verdana" w:cs="Helvetica"/>
                <w:szCs w:val="24"/>
              </w:rPr>
            </w:pPr>
          </w:p>
          <w:p w:rsidR="00603F71" w:rsidRPr="006B5018" w:rsidRDefault="003E74AB" w:rsidP="00252920">
            <w:pPr>
              <w:rPr>
                <w:rFonts w:ascii="Verdana" w:hAnsi="Verdana" w:cs="Helvetica"/>
                <w:szCs w:val="28"/>
              </w:rPr>
            </w:pPr>
            <w:r w:rsidRPr="006B5018">
              <w:rPr>
                <w:rFonts w:ascii="Verdana" w:hAnsi="Verdana" w:cs="Helvetica"/>
                <w:szCs w:val="28"/>
              </w:rPr>
              <w:t>Ways of Seeing: The Power of Visual Literacy</w:t>
            </w:r>
          </w:p>
        </w:tc>
        <w:tc>
          <w:tcPr>
            <w:tcW w:w="3303" w:type="pct"/>
            <w:gridSpan w:val="5"/>
            <w:tcBorders>
              <w:bottom w:val="single" w:sz="4" w:space="0" w:color="auto"/>
            </w:tcBorders>
            <w:shd w:val="clear" w:color="auto" w:fill="auto"/>
          </w:tcPr>
          <w:p w:rsidR="00603F71" w:rsidRDefault="00603F71" w:rsidP="00252920">
            <w:pPr>
              <w:rPr>
                <w:rFonts w:ascii="Verdana" w:hAnsi="Verdana" w:cs="Helvetica"/>
                <w:b/>
                <w:szCs w:val="28"/>
              </w:rPr>
            </w:pPr>
            <w:r w:rsidRPr="00603F71">
              <w:rPr>
                <w:rFonts w:ascii="Verdana" w:hAnsi="Verdana" w:cs="Helvetica"/>
                <w:b/>
                <w:szCs w:val="28"/>
              </w:rPr>
              <w:t>Brief Description of the Task</w:t>
            </w:r>
          </w:p>
          <w:p w:rsidR="00603F71" w:rsidRDefault="00603F71" w:rsidP="00252920">
            <w:pPr>
              <w:rPr>
                <w:rFonts w:ascii="Verdana" w:hAnsi="Verdana" w:cs="Helvetica"/>
                <w:szCs w:val="28"/>
              </w:rPr>
            </w:pPr>
          </w:p>
          <w:p w:rsidR="003E74AB" w:rsidRPr="002A66F8" w:rsidRDefault="00550BA3" w:rsidP="003E74AB">
            <w:pPr>
              <w:rPr>
                <w:i/>
              </w:rPr>
            </w:pPr>
            <w:r w:rsidRPr="002A66F8">
              <w:rPr>
                <w:rFonts w:ascii="Verdana" w:hAnsi="Verdana" w:cs="Helvetica"/>
                <w:i/>
                <w:szCs w:val="28"/>
              </w:rPr>
              <w:t>An artist can create an image to intentionally communicate an idea that can be read and interpreted by a viewer or an audience.</w:t>
            </w:r>
            <w:r w:rsidR="003E74AB" w:rsidRPr="002A66F8">
              <w:rPr>
                <w:i/>
              </w:rPr>
              <w:t xml:space="preserve"> </w:t>
            </w:r>
          </w:p>
          <w:p w:rsidR="003E74AB" w:rsidRDefault="003E74AB" w:rsidP="003E74AB"/>
          <w:p w:rsidR="003E74AB" w:rsidRPr="003E74AB" w:rsidRDefault="003E74AB" w:rsidP="003E74AB">
            <w:pPr>
              <w:rPr>
                <w:rFonts w:ascii="Verdana" w:hAnsi="Verdana" w:cs="Helvetica"/>
                <w:szCs w:val="28"/>
              </w:rPr>
            </w:pPr>
            <w:r w:rsidRPr="003E74AB">
              <w:rPr>
                <w:rFonts w:ascii="Verdana" w:hAnsi="Verdana" w:cs="Helvetica"/>
                <w:szCs w:val="28"/>
              </w:rPr>
              <w:t xml:space="preserve">Brainstorming and Development:  </w:t>
            </w:r>
            <w:r w:rsidR="008617D8">
              <w:rPr>
                <w:rFonts w:ascii="Verdana" w:hAnsi="Verdana" w:cs="Helvetica"/>
                <w:szCs w:val="28"/>
              </w:rPr>
              <w:t>Student deduces big ideas/concepts from visual stimuli then brainstorms</w:t>
            </w:r>
            <w:r w:rsidRPr="003E74AB">
              <w:rPr>
                <w:rFonts w:ascii="Verdana" w:hAnsi="Verdana" w:cs="Helvetica"/>
                <w:szCs w:val="28"/>
              </w:rPr>
              <w:t xml:space="preserve"> a topic of personal interest </w:t>
            </w:r>
            <w:r w:rsidR="008617D8">
              <w:rPr>
                <w:rFonts w:ascii="Verdana" w:hAnsi="Verdana" w:cs="Helvetica"/>
                <w:szCs w:val="28"/>
              </w:rPr>
              <w:t xml:space="preserve">similarly related. </w:t>
            </w:r>
            <w:r w:rsidRPr="003E74AB">
              <w:rPr>
                <w:rFonts w:ascii="Verdana" w:hAnsi="Verdana" w:cs="Helvetica"/>
                <w:szCs w:val="28"/>
              </w:rPr>
              <w:t xml:space="preserve">and formulate questions about a topic and define answers to </w:t>
            </w:r>
            <w:r>
              <w:rPr>
                <w:rFonts w:ascii="Verdana" w:hAnsi="Verdana" w:cs="Helvetica"/>
                <w:szCs w:val="28"/>
              </w:rPr>
              <w:t xml:space="preserve">a </w:t>
            </w:r>
            <w:r w:rsidRPr="003E74AB">
              <w:rPr>
                <w:rFonts w:ascii="Verdana" w:hAnsi="Verdana" w:cs="Helvetica"/>
                <w:szCs w:val="28"/>
              </w:rPr>
              <w:t xml:space="preserve">topic </w:t>
            </w:r>
            <w:r>
              <w:rPr>
                <w:rFonts w:ascii="Verdana" w:hAnsi="Verdana" w:cs="Helvetica"/>
                <w:szCs w:val="28"/>
              </w:rPr>
              <w:t xml:space="preserve">of personal interest </w:t>
            </w:r>
            <w:r w:rsidRPr="003E74AB">
              <w:rPr>
                <w:rFonts w:ascii="Verdana" w:hAnsi="Verdana" w:cs="Helvetica"/>
                <w:szCs w:val="28"/>
              </w:rPr>
              <w:t>and identify frequency and power words from answers to the topic questions</w:t>
            </w:r>
            <w:r>
              <w:rPr>
                <w:rFonts w:ascii="Verdana" w:hAnsi="Verdana" w:cs="Helvetica"/>
                <w:szCs w:val="28"/>
              </w:rPr>
              <w:t>.</w:t>
            </w:r>
          </w:p>
          <w:p w:rsidR="003E74AB" w:rsidRPr="003E74AB" w:rsidRDefault="003E74AB" w:rsidP="003E74AB">
            <w:pPr>
              <w:rPr>
                <w:rFonts w:ascii="Verdana" w:hAnsi="Verdana" w:cs="Helvetica"/>
                <w:szCs w:val="28"/>
              </w:rPr>
            </w:pPr>
          </w:p>
          <w:p w:rsidR="003E74AB" w:rsidRPr="003E74AB" w:rsidRDefault="003E74AB" w:rsidP="003E74AB">
            <w:pPr>
              <w:rPr>
                <w:rFonts w:ascii="Verdana" w:hAnsi="Verdana" w:cs="Helvetica"/>
                <w:szCs w:val="28"/>
              </w:rPr>
            </w:pPr>
            <w:r w:rsidRPr="003E74AB">
              <w:rPr>
                <w:rFonts w:ascii="Verdana" w:hAnsi="Verdana" w:cs="Helvetica"/>
                <w:szCs w:val="28"/>
              </w:rPr>
              <w:t>Design</w:t>
            </w:r>
            <w:r w:rsidR="000A419E">
              <w:rPr>
                <w:rFonts w:ascii="Verdana" w:hAnsi="Verdana" w:cs="Helvetica"/>
                <w:szCs w:val="28"/>
              </w:rPr>
              <w:t xml:space="preserve"> and Create</w:t>
            </w:r>
            <w:r w:rsidRPr="003E74AB">
              <w:rPr>
                <w:rFonts w:ascii="Verdana" w:hAnsi="Verdana" w:cs="Helvetica"/>
                <w:szCs w:val="28"/>
              </w:rPr>
              <w:t>:  Apply design elements using appropriate typography and fonts to communicate power words.  Develop and design visual symbols that represent the topic of interest.  Create a visual representation of topic of interest using chosen typography and symbolism.</w:t>
            </w:r>
          </w:p>
          <w:p w:rsidR="003E74AB" w:rsidRPr="003E74AB" w:rsidRDefault="003E74AB" w:rsidP="003E74AB">
            <w:pPr>
              <w:rPr>
                <w:rFonts w:ascii="Verdana" w:hAnsi="Verdana" w:cs="Helvetica"/>
                <w:szCs w:val="28"/>
              </w:rPr>
            </w:pPr>
          </w:p>
          <w:p w:rsidR="00603F71" w:rsidRDefault="003E74AB" w:rsidP="003E74AB">
            <w:pPr>
              <w:rPr>
                <w:rFonts w:ascii="Verdana" w:hAnsi="Verdana" w:cs="Helvetica"/>
                <w:szCs w:val="28"/>
              </w:rPr>
            </w:pPr>
            <w:r w:rsidRPr="003E74AB">
              <w:rPr>
                <w:rFonts w:ascii="Verdana" w:hAnsi="Verdana" w:cs="Helvetica"/>
                <w:szCs w:val="28"/>
              </w:rPr>
              <w:t>Evaluate and refine design:  Evaluate using characteristics and expressive features and refine design for greater visual impact as well as for effectiveness of communication of idea.</w:t>
            </w:r>
          </w:p>
          <w:p w:rsidR="003E74AB" w:rsidRDefault="003E74AB" w:rsidP="00252920">
            <w:pPr>
              <w:rPr>
                <w:rFonts w:ascii="Verdana" w:hAnsi="Verdana" w:cs="Helvetica"/>
                <w:szCs w:val="28"/>
              </w:rPr>
            </w:pPr>
          </w:p>
          <w:p w:rsidR="00603F71" w:rsidRPr="006B5018" w:rsidRDefault="003E74AB" w:rsidP="00252920">
            <w:pPr>
              <w:rPr>
                <w:rFonts w:ascii="Verdana" w:hAnsi="Verdana" w:cs="Helvetica"/>
                <w:szCs w:val="28"/>
              </w:rPr>
            </w:pPr>
            <w:r w:rsidRPr="003E74AB">
              <w:rPr>
                <w:rFonts w:ascii="Verdana" w:hAnsi="Verdana" w:cs="Helvetica"/>
                <w:szCs w:val="28"/>
              </w:rPr>
              <w:t>Group/peer reflection: Interpret meaning of individual pieces orally and or in writing</w:t>
            </w:r>
            <w:r w:rsidR="002E1B09">
              <w:rPr>
                <w:rFonts w:ascii="Verdana" w:hAnsi="Verdana" w:cs="Helvetica"/>
                <w:szCs w:val="28"/>
              </w:rPr>
              <w:t xml:space="preserve"> in terms of personal, community or cultural importance</w:t>
            </w:r>
            <w:r w:rsidRPr="003E74AB">
              <w:rPr>
                <w:rFonts w:ascii="Verdana" w:hAnsi="Verdana" w:cs="Helvetica"/>
                <w:szCs w:val="28"/>
              </w:rPr>
              <w:t>.</w:t>
            </w:r>
          </w:p>
        </w:tc>
      </w:tr>
      <w:tr w:rsidR="004B2C0F" w:rsidRPr="00252920" w:rsidTr="00E72DA1">
        <w:tc>
          <w:tcPr>
            <w:tcW w:w="5000" w:type="pct"/>
            <w:gridSpan w:val="6"/>
            <w:tcBorders>
              <w:bottom w:val="single" w:sz="4" w:space="0" w:color="auto"/>
            </w:tcBorders>
            <w:shd w:val="clear" w:color="auto" w:fill="BFBFBF" w:themeFill="background1" w:themeFillShade="BF"/>
          </w:tcPr>
          <w:p w:rsidR="00C34BFC" w:rsidRPr="00252920" w:rsidRDefault="00252920" w:rsidP="0076793C">
            <w:pPr>
              <w:pStyle w:val="ListParagraph"/>
              <w:numPr>
                <w:ilvl w:val="0"/>
                <w:numId w:val="1"/>
              </w:numPr>
              <w:jc w:val="center"/>
              <w:rPr>
                <w:rFonts w:ascii="Verdana" w:hAnsi="Verdana" w:cs="Helvetica"/>
                <w:b/>
                <w:sz w:val="24"/>
                <w:szCs w:val="28"/>
              </w:rPr>
            </w:pPr>
            <w:r>
              <w:rPr>
                <w:rFonts w:ascii="Verdana" w:hAnsi="Verdana" w:cs="Helvetica"/>
                <w:b/>
                <w:sz w:val="24"/>
                <w:szCs w:val="28"/>
              </w:rPr>
              <w:t>Claims, Skills, Knowledge &amp; Evidence</w:t>
            </w:r>
          </w:p>
        </w:tc>
      </w:tr>
      <w:tr w:rsidR="00603F71" w:rsidRPr="00252920" w:rsidTr="00603F71">
        <w:tc>
          <w:tcPr>
            <w:tcW w:w="1739" w:type="pct"/>
            <w:gridSpan w:val="2"/>
            <w:shd w:val="clear" w:color="auto" w:fill="FFFFFF" w:themeFill="background1"/>
          </w:tcPr>
          <w:p w:rsidR="00252920" w:rsidRPr="00252920" w:rsidRDefault="00252920" w:rsidP="00052BBE">
            <w:pPr>
              <w:rPr>
                <w:rFonts w:ascii="Verdana" w:hAnsi="Verdana" w:cs="Helvetica"/>
                <w:b/>
                <w:sz w:val="24"/>
                <w:szCs w:val="28"/>
              </w:rPr>
            </w:pPr>
            <w:r w:rsidRPr="00DA658F">
              <w:rPr>
                <w:rFonts w:ascii="Verdana" w:hAnsi="Verdana" w:cs="Helvetica"/>
                <w:b/>
                <w:szCs w:val="24"/>
              </w:rPr>
              <w:t>Claims.</w:t>
            </w:r>
            <w:r>
              <w:rPr>
                <w:rFonts w:ascii="Verdana" w:hAnsi="Verdana" w:cs="Helvetica"/>
                <w:i/>
                <w:szCs w:val="24"/>
              </w:rPr>
              <w:t xml:space="preserve"> </w:t>
            </w:r>
            <w:r w:rsidRPr="00252920">
              <w:rPr>
                <w:rFonts w:ascii="Verdana" w:hAnsi="Verdana" w:cs="Helvetica"/>
                <w:i/>
                <w:szCs w:val="24"/>
              </w:rPr>
              <w:t>What claim(s) do you wish to make about the student? In other words, what inferences do you wish to make about what a student knows or can do? Define a</w:t>
            </w:r>
            <w:r w:rsidR="00052BBE">
              <w:rPr>
                <w:rFonts w:ascii="Verdana" w:hAnsi="Verdana" w:cs="Helvetica"/>
                <w:i/>
                <w:szCs w:val="24"/>
              </w:rPr>
              <w:t>ny key concepts in these claims.</w:t>
            </w:r>
          </w:p>
        </w:tc>
        <w:tc>
          <w:tcPr>
            <w:tcW w:w="3261" w:type="pct"/>
            <w:gridSpan w:val="4"/>
            <w:shd w:val="clear" w:color="auto" w:fill="FFFFFF" w:themeFill="background1"/>
          </w:tcPr>
          <w:p w:rsidR="00252920" w:rsidRDefault="00252920" w:rsidP="00252920">
            <w:pPr>
              <w:rPr>
                <w:rFonts w:ascii="Verdana" w:hAnsi="Verdana" w:cs="Helvetica"/>
                <w:b/>
                <w:szCs w:val="28"/>
              </w:rPr>
            </w:pPr>
            <w:r w:rsidRPr="00252920">
              <w:rPr>
                <w:rFonts w:ascii="Verdana" w:hAnsi="Verdana" w:cs="Helvetica"/>
                <w:b/>
                <w:szCs w:val="28"/>
              </w:rPr>
              <w:t>Successful completion of this task would indicate…</w:t>
            </w:r>
          </w:p>
          <w:p w:rsidR="00550BA3" w:rsidRPr="00550BA3" w:rsidRDefault="00550BA3" w:rsidP="00550BA3">
            <w:pPr>
              <w:rPr>
                <w:rFonts w:ascii="Verdana" w:hAnsi="Verdana" w:cs="Helvetica"/>
                <w:szCs w:val="28"/>
              </w:rPr>
            </w:pPr>
            <w:r w:rsidRPr="00550BA3">
              <w:rPr>
                <w:rFonts w:ascii="Verdana" w:hAnsi="Verdana" w:cs="Helvetica"/>
                <w:szCs w:val="28"/>
              </w:rPr>
              <w:t>Students can:</w:t>
            </w:r>
          </w:p>
          <w:p w:rsidR="006B5018" w:rsidRPr="006B5018" w:rsidRDefault="006B5018" w:rsidP="00B41EE8">
            <w:pPr>
              <w:rPr>
                <w:rFonts w:ascii="Verdana" w:hAnsi="Verdana" w:cs="Helvetica"/>
                <w:szCs w:val="28"/>
                <w:u w:val="single"/>
              </w:rPr>
            </w:pPr>
            <w:r w:rsidRPr="006B5018">
              <w:rPr>
                <w:rFonts w:ascii="Verdana" w:hAnsi="Verdana" w:cs="Helvetica"/>
                <w:szCs w:val="28"/>
                <w:u w:val="single"/>
              </w:rPr>
              <w:t>VA09-GR.7-S.1-GLE.1-EO.b</w:t>
            </w:r>
          </w:p>
          <w:p w:rsidR="00B41EE8" w:rsidRPr="00B41EE8" w:rsidRDefault="00B41EE8" w:rsidP="00B41EE8">
            <w:pPr>
              <w:rPr>
                <w:rFonts w:ascii="Verdana" w:hAnsi="Verdana" w:cs="Helvetica"/>
                <w:szCs w:val="28"/>
              </w:rPr>
            </w:pPr>
            <w:r w:rsidRPr="00B41EE8">
              <w:rPr>
                <w:rFonts w:ascii="Verdana" w:hAnsi="Verdana" w:cs="Helvetica"/>
                <w:szCs w:val="28"/>
              </w:rPr>
              <w:t>Investigate and discuss how exposure</w:t>
            </w:r>
            <w:r w:rsidR="006B5018">
              <w:rPr>
                <w:rFonts w:ascii="Verdana" w:hAnsi="Verdana" w:cs="Helvetica"/>
                <w:szCs w:val="28"/>
              </w:rPr>
              <w:t xml:space="preserve"> </w:t>
            </w:r>
            <w:r w:rsidRPr="00B41EE8">
              <w:rPr>
                <w:rFonts w:ascii="Verdana" w:hAnsi="Verdana" w:cs="Helvetica"/>
                <w:szCs w:val="28"/>
              </w:rPr>
              <w:t>to various cultures and styles</w:t>
            </w:r>
            <w:r w:rsidR="006B5018">
              <w:rPr>
                <w:rFonts w:ascii="Verdana" w:hAnsi="Verdana" w:cs="Helvetica"/>
                <w:szCs w:val="28"/>
              </w:rPr>
              <w:t xml:space="preserve"> </w:t>
            </w:r>
            <w:r w:rsidRPr="00B41EE8">
              <w:rPr>
                <w:rFonts w:ascii="Verdana" w:hAnsi="Verdana" w:cs="Helvetica"/>
                <w:szCs w:val="28"/>
              </w:rPr>
              <w:t>influences feelings and emotions</w:t>
            </w:r>
          </w:p>
          <w:p w:rsidR="00550BA3" w:rsidRDefault="00B41EE8" w:rsidP="00B41EE8">
            <w:pPr>
              <w:rPr>
                <w:rFonts w:ascii="Verdana" w:hAnsi="Verdana" w:cs="Helvetica"/>
                <w:szCs w:val="28"/>
              </w:rPr>
            </w:pPr>
            <w:r w:rsidRPr="00B41EE8">
              <w:rPr>
                <w:rFonts w:ascii="Verdana" w:hAnsi="Verdana" w:cs="Helvetica"/>
                <w:szCs w:val="28"/>
              </w:rPr>
              <w:t xml:space="preserve">toward art forms </w:t>
            </w:r>
            <w:r w:rsidR="00365341">
              <w:rPr>
                <w:rFonts w:ascii="Verdana" w:hAnsi="Verdana" w:cs="Helvetica"/>
                <w:szCs w:val="28"/>
              </w:rPr>
              <w:t>(DOK 1-3</w:t>
            </w:r>
            <w:r w:rsidR="007165BE">
              <w:rPr>
                <w:rFonts w:ascii="Verdana" w:hAnsi="Verdana" w:cs="Helvetica"/>
                <w:szCs w:val="28"/>
              </w:rPr>
              <w:t>)</w:t>
            </w:r>
          </w:p>
          <w:p w:rsidR="007165BE" w:rsidRPr="00550BA3" w:rsidRDefault="007165BE" w:rsidP="00365341">
            <w:pPr>
              <w:rPr>
                <w:rFonts w:ascii="Verdana" w:hAnsi="Verdana" w:cs="Helvetica"/>
                <w:szCs w:val="28"/>
              </w:rPr>
            </w:pPr>
          </w:p>
          <w:p w:rsidR="006B5018" w:rsidRPr="006B5018" w:rsidRDefault="006B5018" w:rsidP="006B5018">
            <w:pPr>
              <w:rPr>
                <w:rFonts w:ascii="Verdana" w:hAnsi="Verdana" w:cs="Helvetica"/>
                <w:szCs w:val="28"/>
                <w:u w:val="single"/>
              </w:rPr>
            </w:pPr>
            <w:r>
              <w:rPr>
                <w:rFonts w:ascii="Verdana" w:hAnsi="Verdana" w:cs="Helvetica"/>
                <w:szCs w:val="28"/>
                <w:u w:val="single"/>
              </w:rPr>
              <w:t>VA09-GR.7-S.2</w:t>
            </w:r>
            <w:r w:rsidRPr="006B5018">
              <w:rPr>
                <w:rFonts w:ascii="Verdana" w:hAnsi="Verdana" w:cs="Helvetica"/>
                <w:szCs w:val="28"/>
                <w:u w:val="single"/>
              </w:rPr>
              <w:t>-GLE.</w:t>
            </w:r>
            <w:r>
              <w:rPr>
                <w:rFonts w:ascii="Verdana" w:hAnsi="Verdana" w:cs="Helvetica"/>
                <w:szCs w:val="28"/>
                <w:u w:val="single"/>
              </w:rPr>
              <w:t>2</w:t>
            </w:r>
            <w:r w:rsidRPr="006B5018">
              <w:rPr>
                <w:rFonts w:ascii="Verdana" w:hAnsi="Verdana" w:cs="Helvetica"/>
                <w:szCs w:val="28"/>
                <w:u w:val="single"/>
              </w:rPr>
              <w:t>-EO.</w:t>
            </w:r>
            <w:r>
              <w:rPr>
                <w:rFonts w:ascii="Verdana" w:hAnsi="Verdana" w:cs="Helvetica"/>
                <w:szCs w:val="28"/>
                <w:u w:val="single"/>
              </w:rPr>
              <w:t>c</w:t>
            </w:r>
          </w:p>
          <w:p w:rsidR="00137B1F" w:rsidRPr="00137B1F" w:rsidRDefault="00137B1F" w:rsidP="00137B1F">
            <w:pPr>
              <w:rPr>
                <w:rFonts w:ascii="Verdana" w:hAnsi="Verdana" w:cs="Helvetica"/>
                <w:szCs w:val="28"/>
              </w:rPr>
            </w:pPr>
            <w:r w:rsidRPr="00137B1F">
              <w:rPr>
                <w:rFonts w:ascii="Verdana" w:hAnsi="Verdana" w:cs="Helvetica"/>
                <w:szCs w:val="28"/>
              </w:rPr>
              <w:t>Create works of art by</w:t>
            </w:r>
            <w:r w:rsidR="006B5018">
              <w:rPr>
                <w:rFonts w:ascii="Verdana" w:hAnsi="Verdana" w:cs="Helvetica"/>
                <w:szCs w:val="28"/>
              </w:rPr>
              <w:t xml:space="preserve"> </w:t>
            </w:r>
            <w:r w:rsidRPr="00137B1F">
              <w:rPr>
                <w:rFonts w:ascii="Verdana" w:hAnsi="Verdana" w:cs="Helvetica"/>
                <w:szCs w:val="28"/>
              </w:rPr>
              <w:t>incorporating themes that</w:t>
            </w:r>
          </w:p>
          <w:p w:rsidR="00550BA3" w:rsidRPr="00550BA3" w:rsidRDefault="00137B1F" w:rsidP="00137B1F">
            <w:pPr>
              <w:rPr>
                <w:rFonts w:ascii="Verdana" w:hAnsi="Verdana" w:cs="Helvetica"/>
                <w:szCs w:val="28"/>
              </w:rPr>
            </w:pPr>
            <w:r w:rsidRPr="00137B1F">
              <w:rPr>
                <w:rFonts w:ascii="Verdana" w:hAnsi="Verdana" w:cs="Helvetica"/>
                <w:szCs w:val="28"/>
              </w:rPr>
              <w:t>represent and interpret ideas</w:t>
            </w:r>
            <w:r w:rsidR="006B5018">
              <w:rPr>
                <w:rFonts w:ascii="Verdana" w:hAnsi="Verdana" w:cs="Helvetica"/>
                <w:szCs w:val="28"/>
              </w:rPr>
              <w:t xml:space="preserve"> </w:t>
            </w:r>
            <w:r w:rsidRPr="00137B1F">
              <w:rPr>
                <w:rFonts w:ascii="Verdana" w:hAnsi="Verdana" w:cs="Helvetica"/>
                <w:szCs w:val="28"/>
              </w:rPr>
              <w:t>from visual narratives and</w:t>
            </w:r>
            <w:r w:rsidR="006B5018">
              <w:rPr>
                <w:rFonts w:ascii="Verdana" w:hAnsi="Verdana" w:cs="Helvetica"/>
                <w:szCs w:val="28"/>
              </w:rPr>
              <w:t xml:space="preserve"> </w:t>
            </w:r>
            <w:r w:rsidRPr="00137B1F">
              <w:rPr>
                <w:rFonts w:ascii="Verdana" w:hAnsi="Verdana" w:cs="Helvetica"/>
                <w:szCs w:val="28"/>
              </w:rPr>
              <w:t>other fields of knowledge</w:t>
            </w:r>
            <w:r>
              <w:rPr>
                <w:rFonts w:ascii="Verdana" w:hAnsi="Verdana" w:cs="Helvetica"/>
                <w:szCs w:val="28"/>
              </w:rPr>
              <w:t xml:space="preserve"> (DOK 3-4)</w:t>
            </w:r>
          </w:p>
          <w:p w:rsidR="00137B1F" w:rsidRDefault="00137B1F" w:rsidP="00550BA3">
            <w:pPr>
              <w:rPr>
                <w:rFonts w:ascii="Verdana" w:hAnsi="Verdana" w:cs="Helvetica"/>
                <w:szCs w:val="28"/>
              </w:rPr>
            </w:pPr>
          </w:p>
          <w:p w:rsidR="006B5018" w:rsidRPr="006B5018" w:rsidRDefault="006B5018" w:rsidP="006B5018">
            <w:pPr>
              <w:rPr>
                <w:rFonts w:ascii="Verdana" w:hAnsi="Verdana" w:cs="Helvetica"/>
                <w:szCs w:val="28"/>
                <w:u w:val="single"/>
              </w:rPr>
            </w:pPr>
            <w:r>
              <w:rPr>
                <w:rFonts w:ascii="Verdana" w:hAnsi="Verdana" w:cs="Helvetica"/>
                <w:szCs w:val="28"/>
                <w:u w:val="single"/>
              </w:rPr>
              <w:t>VA09-GR.7-S.3-GLE.3</w:t>
            </w:r>
            <w:r w:rsidRPr="006B5018">
              <w:rPr>
                <w:rFonts w:ascii="Verdana" w:hAnsi="Verdana" w:cs="Helvetica"/>
                <w:szCs w:val="28"/>
                <w:u w:val="single"/>
              </w:rPr>
              <w:t>-EO.</w:t>
            </w:r>
            <w:r>
              <w:rPr>
                <w:rFonts w:ascii="Verdana" w:hAnsi="Verdana" w:cs="Helvetica"/>
                <w:szCs w:val="28"/>
                <w:u w:val="single"/>
              </w:rPr>
              <w:t>a</w:t>
            </w:r>
          </w:p>
          <w:p w:rsidR="00137B1F" w:rsidRPr="00137B1F" w:rsidRDefault="00137B1F" w:rsidP="00137B1F">
            <w:pPr>
              <w:rPr>
                <w:rFonts w:ascii="Verdana" w:hAnsi="Verdana" w:cs="Helvetica"/>
                <w:szCs w:val="28"/>
              </w:rPr>
            </w:pPr>
            <w:r w:rsidRPr="00137B1F">
              <w:rPr>
                <w:rFonts w:ascii="Verdana" w:hAnsi="Verdana" w:cs="Helvetica"/>
                <w:szCs w:val="28"/>
              </w:rPr>
              <w:t>Create works of art using a variety of</w:t>
            </w:r>
            <w:r w:rsidR="006B5018">
              <w:rPr>
                <w:rFonts w:ascii="Verdana" w:hAnsi="Verdana" w:cs="Helvetica"/>
                <w:szCs w:val="28"/>
              </w:rPr>
              <w:t xml:space="preserve"> </w:t>
            </w:r>
            <w:r w:rsidRPr="00137B1F">
              <w:rPr>
                <w:rFonts w:ascii="Verdana" w:hAnsi="Verdana" w:cs="Helvetica"/>
                <w:szCs w:val="28"/>
              </w:rPr>
              <w:t>media and materials</w:t>
            </w:r>
            <w:r w:rsidR="002E1B09">
              <w:rPr>
                <w:rFonts w:ascii="Verdana" w:hAnsi="Verdana" w:cs="Helvetica"/>
                <w:szCs w:val="28"/>
              </w:rPr>
              <w:t xml:space="preserve"> (DOK 3-4)</w:t>
            </w:r>
          </w:p>
          <w:p w:rsidR="006B5018" w:rsidRDefault="006B5018" w:rsidP="00137B1F">
            <w:pPr>
              <w:rPr>
                <w:rFonts w:ascii="Verdana" w:hAnsi="Verdana" w:cs="Helvetica"/>
                <w:szCs w:val="28"/>
              </w:rPr>
            </w:pPr>
          </w:p>
          <w:p w:rsidR="006B5018" w:rsidRPr="006B5018" w:rsidRDefault="006B5018" w:rsidP="006B5018">
            <w:pPr>
              <w:rPr>
                <w:rFonts w:ascii="Verdana" w:hAnsi="Verdana" w:cs="Helvetica"/>
                <w:szCs w:val="28"/>
                <w:u w:val="single"/>
              </w:rPr>
            </w:pPr>
            <w:r>
              <w:rPr>
                <w:rFonts w:ascii="Verdana" w:hAnsi="Verdana" w:cs="Helvetica"/>
                <w:szCs w:val="28"/>
                <w:u w:val="single"/>
              </w:rPr>
              <w:t>VA09-GR.7-S.3-GLE.3</w:t>
            </w:r>
            <w:r w:rsidRPr="006B5018">
              <w:rPr>
                <w:rFonts w:ascii="Verdana" w:hAnsi="Verdana" w:cs="Helvetica"/>
                <w:szCs w:val="28"/>
                <w:u w:val="single"/>
              </w:rPr>
              <w:t>-EO.</w:t>
            </w:r>
            <w:r>
              <w:rPr>
                <w:rFonts w:ascii="Verdana" w:hAnsi="Verdana" w:cs="Helvetica"/>
                <w:szCs w:val="28"/>
                <w:u w:val="single"/>
              </w:rPr>
              <w:t>b</w:t>
            </w:r>
          </w:p>
          <w:p w:rsidR="00550BA3" w:rsidRPr="00550BA3" w:rsidRDefault="00137B1F" w:rsidP="00137B1F">
            <w:pPr>
              <w:rPr>
                <w:rFonts w:ascii="Verdana" w:hAnsi="Verdana" w:cs="Helvetica"/>
                <w:szCs w:val="28"/>
              </w:rPr>
            </w:pPr>
            <w:r w:rsidRPr="00137B1F">
              <w:rPr>
                <w:rFonts w:ascii="Verdana" w:hAnsi="Verdana" w:cs="Helvetica"/>
                <w:szCs w:val="28"/>
              </w:rPr>
              <w:t>Create works of art that convey</w:t>
            </w:r>
            <w:r w:rsidR="006B5018">
              <w:rPr>
                <w:rFonts w:ascii="Verdana" w:hAnsi="Verdana" w:cs="Helvetica"/>
                <w:szCs w:val="28"/>
              </w:rPr>
              <w:t xml:space="preserve"> </w:t>
            </w:r>
            <w:r w:rsidRPr="00137B1F">
              <w:rPr>
                <w:rFonts w:ascii="Verdana" w:hAnsi="Verdana" w:cs="Helvetica"/>
                <w:szCs w:val="28"/>
              </w:rPr>
              <w:t xml:space="preserve">intended meaning </w:t>
            </w:r>
            <w:r w:rsidR="00550BA3" w:rsidRPr="00550BA3">
              <w:rPr>
                <w:rFonts w:ascii="Verdana" w:hAnsi="Verdana" w:cs="Helvetica"/>
                <w:szCs w:val="28"/>
              </w:rPr>
              <w:t xml:space="preserve">(DOK </w:t>
            </w:r>
            <w:r w:rsidR="002E1B09">
              <w:rPr>
                <w:rFonts w:ascii="Verdana" w:hAnsi="Verdana" w:cs="Helvetica"/>
                <w:szCs w:val="28"/>
              </w:rPr>
              <w:t>3</w:t>
            </w:r>
            <w:r w:rsidR="00550BA3" w:rsidRPr="00550BA3">
              <w:rPr>
                <w:rFonts w:ascii="Verdana" w:hAnsi="Verdana" w:cs="Helvetica"/>
                <w:szCs w:val="28"/>
              </w:rPr>
              <w:t>-</w:t>
            </w:r>
            <w:r w:rsidR="002E1B09">
              <w:rPr>
                <w:rFonts w:ascii="Verdana" w:hAnsi="Verdana" w:cs="Helvetica"/>
                <w:szCs w:val="28"/>
              </w:rPr>
              <w:t>4</w:t>
            </w:r>
            <w:r w:rsidR="00550BA3" w:rsidRPr="00550BA3">
              <w:rPr>
                <w:rFonts w:ascii="Verdana" w:hAnsi="Verdana" w:cs="Helvetica"/>
                <w:szCs w:val="28"/>
              </w:rPr>
              <w:t>)</w:t>
            </w:r>
          </w:p>
          <w:p w:rsidR="00550BA3" w:rsidRPr="00550BA3" w:rsidRDefault="00550BA3" w:rsidP="00550BA3">
            <w:pPr>
              <w:rPr>
                <w:rFonts w:ascii="Verdana" w:hAnsi="Verdana" w:cs="Helvetica"/>
                <w:szCs w:val="28"/>
              </w:rPr>
            </w:pPr>
          </w:p>
          <w:p w:rsidR="006B5018" w:rsidRPr="006B5018" w:rsidRDefault="006B5018" w:rsidP="006B5018">
            <w:pPr>
              <w:rPr>
                <w:rFonts w:ascii="Verdana" w:hAnsi="Verdana" w:cs="Helvetica"/>
                <w:szCs w:val="28"/>
                <w:u w:val="single"/>
              </w:rPr>
            </w:pPr>
            <w:r>
              <w:rPr>
                <w:rFonts w:ascii="Verdana" w:hAnsi="Verdana" w:cs="Helvetica"/>
                <w:szCs w:val="28"/>
                <w:u w:val="single"/>
              </w:rPr>
              <w:t>VA09-GR.7-S.4-GLE.1</w:t>
            </w:r>
            <w:r w:rsidRPr="006B5018">
              <w:rPr>
                <w:rFonts w:ascii="Verdana" w:hAnsi="Verdana" w:cs="Helvetica"/>
                <w:szCs w:val="28"/>
                <w:u w:val="single"/>
              </w:rPr>
              <w:t>-EO.</w:t>
            </w:r>
            <w:r>
              <w:rPr>
                <w:rFonts w:ascii="Verdana" w:hAnsi="Verdana" w:cs="Helvetica"/>
                <w:szCs w:val="28"/>
                <w:u w:val="single"/>
              </w:rPr>
              <w:t>b</w:t>
            </w:r>
          </w:p>
          <w:p w:rsidR="002F39F3" w:rsidRPr="00351A18" w:rsidRDefault="008B7B23" w:rsidP="008B7B23">
            <w:pPr>
              <w:rPr>
                <w:rFonts w:ascii="Verdana" w:hAnsi="Verdana" w:cs="Helvetica"/>
                <w:szCs w:val="28"/>
              </w:rPr>
            </w:pPr>
            <w:r w:rsidRPr="008B7B23">
              <w:rPr>
                <w:rFonts w:ascii="Verdana" w:hAnsi="Verdana" w:cs="Helvetica"/>
                <w:szCs w:val="28"/>
              </w:rPr>
              <w:t>Recognize and articulate how artists</w:t>
            </w:r>
            <w:r w:rsidR="006B5018">
              <w:rPr>
                <w:rFonts w:ascii="Verdana" w:hAnsi="Verdana" w:cs="Helvetica"/>
                <w:szCs w:val="28"/>
              </w:rPr>
              <w:t xml:space="preserve"> </w:t>
            </w:r>
            <w:r w:rsidR="006E1F55">
              <w:rPr>
                <w:rFonts w:ascii="Verdana" w:hAnsi="Verdana" w:cs="Helvetica"/>
                <w:szCs w:val="28"/>
              </w:rPr>
              <w:t>&amp;</w:t>
            </w:r>
            <w:r w:rsidRPr="008B7B23">
              <w:rPr>
                <w:rFonts w:ascii="Verdana" w:hAnsi="Verdana" w:cs="Helvetica"/>
                <w:szCs w:val="28"/>
              </w:rPr>
              <w:t xml:space="preserve"> designers use critical-thinking</w:t>
            </w:r>
            <w:r w:rsidR="006B5018">
              <w:rPr>
                <w:rFonts w:ascii="Verdana" w:hAnsi="Verdana" w:cs="Helvetica"/>
                <w:szCs w:val="28"/>
              </w:rPr>
              <w:t xml:space="preserve"> </w:t>
            </w:r>
            <w:r w:rsidRPr="008B7B23">
              <w:rPr>
                <w:rFonts w:ascii="Verdana" w:hAnsi="Verdana" w:cs="Helvetica"/>
                <w:szCs w:val="28"/>
              </w:rPr>
              <w:t xml:space="preserve">skills in the community </w:t>
            </w:r>
            <w:r w:rsidR="00550BA3" w:rsidRPr="00550BA3">
              <w:rPr>
                <w:rFonts w:ascii="Verdana" w:hAnsi="Verdana" w:cs="Helvetica"/>
                <w:szCs w:val="28"/>
              </w:rPr>
              <w:t xml:space="preserve">(DOK </w:t>
            </w:r>
            <w:r>
              <w:rPr>
                <w:rFonts w:ascii="Verdana" w:hAnsi="Verdana" w:cs="Helvetica"/>
                <w:szCs w:val="28"/>
              </w:rPr>
              <w:t>1</w:t>
            </w:r>
            <w:r w:rsidR="00550BA3" w:rsidRPr="00550BA3">
              <w:rPr>
                <w:rFonts w:ascii="Verdana" w:hAnsi="Verdana" w:cs="Helvetica"/>
                <w:szCs w:val="28"/>
              </w:rPr>
              <w:t>-</w:t>
            </w:r>
            <w:r>
              <w:rPr>
                <w:rFonts w:ascii="Verdana" w:hAnsi="Verdana" w:cs="Helvetica"/>
                <w:szCs w:val="28"/>
              </w:rPr>
              <w:t>3</w:t>
            </w:r>
            <w:r w:rsidR="00550BA3" w:rsidRPr="00550BA3">
              <w:rPr>
                <w:rFonts w:ascii="Verdana" w:hAnsi="Verdana" w:cs="Helvetica"/>
                <w:szCs w:val="28"/>
              </w:rPr>
              <w:t>)</w:t>
            </w:r>
          </w:p>
          <w:p w:rsidR="002F39F3" w:rsidRPr="00252920" w:rsidRDefault="002F39F3" w:rsidP="00252920">
            <w:pPr>
              <w:rPr>
                <w:rFonts w:ascii="Verdana" w:hAnsi="Verdana" w:cs="Helvetica"/>
                <w:b/>
                <w:sz w:val="24"/>
                <w:szCs w:val="28"/>
              </w:rPr>
            </w:pPr>
          </w:p>
        </w:tc>
      </w:tr>
      <w:tr w:rsidR="00603F71" w:rsidRPr="00252920" w:rsidTr="00603F71">
        <w:trPr>
          <w:gridAfter w:val="1"/>
          <w:wAfter w:w="4" w:type="pct"/>
        </w:trPr>
        <w:tc>
          <w:tcPr>
            <w:tcW w:w="1739" w:type="pct"/>
            <w:gridSpan w:val="2"/>
          </w:tcPr>
          <w:p w:rsidR="00E11FD8" w:rsidRPr="00252920" w:rsidRDefault="0028692B" w:rsidP="004C71F6">
            <w:pPr>
              <w:rPr>
                <w:rFonts w:ascii="Verdana" w:hAnsi="Verdana" w:cs="Helvetica"/>
                <w:szCs w:val="24"/>
              </w:rPr>
            </w:pPr>
            <w:r>
              <w:rPr>
                <w:rFonts w:ascii="Verdana" w:hAnsi="Verdana" w:cs="Helvetica"/>
                <w:b/>
                <w:szCs w:val="24"/>
              </w:rPr>
              <w:t xml:space="preserve">Skills. </w:t>
            </w:r>
            <w:r w:rsidR="00E11FD8" w:rsidRPr="00252920">
              <w:rPr>
                <w:rFonts w:ascii="Verdana" w:hAnsi="Verdana" w:cs="Helvetica"/>
                <w:i/>
                <w:szCs w:val="24"/>
              </w:rPr>
              <w:t xml:space="preserve">Refer to the standard(s), grade level, and DOK levels you listed in Section I. Given this information, what </w:t>
            </w:r>
            <w:r w:rsidR="00E11FD8" w:rsidRPr="0028692B">
              <w:rPr>
                <w:rFonts w:ascii="Verdana" w:hAnsi="Verdana" w:cs="Helvetica"/>
                <w:i/>
                <w:szCs w:val="24"/>
              </w:rPr>
              <w:t>skills</w:t>
            </w:r>
            <w:r w:rsidR="00E11FD8" w:rsidRPr="00252920">
              <w:rPr>
                <w:rFonts w:ascii="Verdana" w:hAnsi="Verdana" w:cs="Helvetica"/>
                <w:i/>
                <w:szCs w:val="24"/>
              </w:rPr>
              <w:t xml:space="preserve"> should be assessed? All skills should align with the </w:t>
            </w:r>
            <w:r w:rsidR="004C71F6">
              <w:rPr>
                <w:rFonts w:ascii="Verdana" w:hAnsi="Verdana" w:cs="Helvetica"/>
                <w:i/>
                <w:szCs w:val="24"/>
              </w:rPr>
              <w:t>above claims</w:t>
            </w:r>
            <w:r w:rsidR="00E11FD8" w:rsidRPr="00252920">
              <w:rPr>
                <w:rFonts w:ascii="Verdana" w:hAnsi="Verdana" w:cs="Helvetica"/>
                <w:i/>
                <w:szCs w:val="24"/>
              </w:rPr>
              <w:t>.</w:t>
            </w:r>
          </w:p>
        </w:tc>
        <w:tc>
          <w:tcPr>
            <w:tcW w:w="3257" w:type="pct"/>
            <w:gridSpan w:val="3"/>
          </w:tcPr>
          <w:p w:rsidR="00550BA3" w:rsidRPr="00550BA3" w:rsidRDefault="00550BA3" w:rsidP="00550BA3">
            <w:pPr>
              <w:rPr>
                <w:rFonts w:ascii="Verdana" w:hAnsi="Verdana" w:cs="Helvetica"/>
                <w:szCs w:val="24"/>
              </w:rPr>
            </w:pPr>
            <w:r w:rsidRPr="00550BA3">
              <w:rPr>
                <w:rFonts w:ascii="Verdana" w:hAnsi="Verdana" w:cs="Helvetica"/>
                <w:szCs w:val="24"/>
              </w:rPr>
              <w:t>Student should be able to…</w:t>
            </w:r>
          </w:p>
          <w:p w:rsidR="006B5018" w:rsidRPr="006E1F55" w:rsidRDefault="00054E8A" w:rsidP="006E1F55">
            <w:pPr>
              <w:pStyle w:val="ListParagraph"/>
              <w:numPr>
                <w:ilvl w:val="0"/>
                <w:numId w:val="4"/>
              </w:numPr>
              <w:rPr>
                <w:rFonts w:ascii="Verdana" w:hAnsi="Verdana" w:cs="Helvetica"/>
                <w:szCs w:val="24"/>
              </w:rPr>
            </w:pPr>
            <w:r w:rsidRPr="006B5018">
              <w:rPr>
                <w:rFonts w:ascii="Verdana" w:hAnsi="Verdana" w:cs="Helvetica"/>
                <w:szCs w:val="24"/>
              </w:rPr>
              <w:t>Synthesize visual stimuli to</w:t>
            </w:r>
            <w:r w:rsidR="00321F3C" w:rsidRPr="006B5018">
              <w:rPr>
                <w:rFonts w:ascii="Verdana" w:hAnsi="Verdana" w:cs="Helvetica"/>
                <w:szCs w:val="24"/>
              </w:rPr>
              <w:t xml:space="preserve"> </w:t>
            </w:r>
            <w:r w:rsidR="007165BE" w:rsidRPr="006B5018">
              <w:rPr>
                <w:rFonts w:ascii="Verdana" w:hAnsi="Verdana" w:cs="Helvetica"/>
                <w:szCs w:val="24"/>
              </w:rPr>
              <w:t xml:space="preserve">brainstorm </w:t>
            </w:r>
            <w:r w:rsidRPr="006B5018">
              <w:rPr>
                <w:rFonts w:ascii="Verdana" w:hAnsi="Verdana" w:cs="Helvetica"/>
                <w:szCs w:val="24"/>
              </w:rPr>
              <w:t xml:space="preserve">ideas for </w:t>
            </w:r>
            <w:r w:rsidR="007165BE" w:rsidRPr="006B5018">
              <w:rPr>
                <w:rFonts w:ascii="Verdana" w:hAnsi="Verdana" w:cs="Helvetica"/>
                <w:szCs w:val="24"/>
              </w:rPr>
              <w:t>a topic of personal interest</w:t>
            </w:r>
            <w:r w:rsidRPr="006B5018">
              <w:rPr>
                <w:rFonts w:ascii="Verdana" w:hAnsi="Verdana" w:cs="Helvetica"/>
                <w:szCs w:val="24"/>
              </w:rPr>
              <w:t xml:space="preserve">, </w:t>
            </w:r>
            <w:r w:rsidR="007165BE" w:rsidRPr="006B5018">
              <w:rPr>
                <w:rFonts w:ascii="Verdana" w:hAnsi="Verdana" w:cs="Helvetica"/>
                <w:szCs w:val="24"/>
              </w:rPr>
              <w:t xml:space="preserve">formulate questions about </w:t>
            </w:r>
            <w:r w:rsidRPr="006B5018">
              <w:rPr>
                <w:rFonts w:ascii="Verdana" w:hAnsi="Verdana" w:cs="Helvetica"/>
                <w:szCs w:val="24"/>
              </w:rPr>
              <w:t>that</w:t>
            </w:r>
            <w:r w:rsidR="007165BE" w:rsidRPr="006B5018">
              <w:rPr>
                <w:rFonts w:ascii="Verdana" w:hAnsi="Verdana" w:cs="Helvetica"/>
                <w:szCs w:val="24"/>
              </w:rPr>
              <w:t xml:space="preserve"> topic</w:t>
            </w:r>
            <w:r w:rsidRPr="006B5018">
              <w:rPr>
                <w:rFonts w:ascii="Verdana" w:hAnsi="Verdana" w:cs="Helvetica"/>
                <w:szCs w:val="24"/>
              </w:rPr>
              <w:t>,</w:t>
            </w:r>
            <w:r w:rsidR="007165BE" w:rsidRPr="006B5018">
              <w:rPr>
                <w:rFonts w:ascii="Verdana" w:hAnsi="Verdana" w:cs="Helvetica"/>
                <w:szCs w:val="24"/>
              </w:rPr>
              <w:t xml:space="preserve"> and define </w:t>
            </w:r>
            <w:r w:rsidR="004C5AF7" w:rsidRPr="006B5018">
              <w:rPr>
                <w:rFonts w:ascii="Verdana" w:hAnsi="Verdana" w:cs="Helvetica"/>
                <w:szCs w:val="24"/>
              </w:rPr>
              <w:t xml:space="preserve">words that </w:t>
            </w:r>
            <w:r w:rsidR="007165BE" w:rsidRPr="006B5018">
              <w:rPr>
                <w:rFonts w:ascii="Verdana" w:hAnsi="Verdana" w:cs="Helvetica"/>
                <w:szCs w:val="24"/>
              </w:rPr>
              <w:t>answer</w:t>
            </w:r>
            <w:r w:rsidR="004C5AF7" w:rsidRPr="006B5018">
              <w:rPr>
                <w:rFonts w:ascii="Verdana" w:hAnsi="Verdana" w:cs="Helvetica"/>
                <w:szCs w:val="24"/>
              </w:rPr>
              <w:t xml:space="preserve"> </w:t>
            </w:r>
            <w:r w:rsidRPr="006B5018">
              <w:rPr>
                <w:rFonts w:ascii="Verdana" w:hAnsi="Verdana" w:cs="Helvetica"/>
                <w:szCs w:val="24"/>
              </w:rPr>
              <w:t>those</w:t>
            </w:r>
            <w:r w:rsidR="007165BE" w:rsidRPr="006B5018">
              <w:rPr>
                <w:rFonts w:ascii="Verdana" w:hAnsi="Verdana" w:cs="Helvetica"/>
                <w:szCs w:val="24"/>
              </w:rPr>
              <w:t xml:space="preserve"> questions.</w:t>
            </w:r>
          </w:p>
          <w:p w:rsidR="006B5018" w:rsidRPr="006E1F55" w:rsidRDefault="00187EDE" w:rsidP="006E1F55">
            <w:pPr>
              <w:pStyle w:val="ListParagraph"/>
              <w:numPr>
                <w:ilvl w:val="0"/>
                <w:numId w:val="4"/>
              </w:numPr>
              <w:rPr>
                <w:rFonts w:ascii="Verdana" w:hAnsi="Verdana" w:cs="Helvetica"/>
                <w:szCs w:val="24"/>
              </w:rPr>
            </w:pPr>
            <w:r w:rsidRPr="008B028C">
              <w:rPr>
                <w:rFonts w:ascii="Verdana" w:hAnsi="Verdana" w:cs="Helvetica"/>
                <w:szCs w:val="24"/>
              </w:rPr>
              <w:t>Create a visual representation of topic of interest using chosen typography and symbolism</w:t>
            </w:r>
            <w:r w:rsidR="004C5AF7" w:rsidRPr="008B028C">
              <w:rPr>
                <w:rFonts w:ascii="Verdana" w:hAnsi="Verdana" w:cs="Helvetica"/>
                <w:szCs w:val="24"/>
              </w:rPr>
              <w:t>, use or create expressive font or typography to develop communicative symbols</w:t>
            </w:r>
          </w:p>
          <w:p w:rsidR="009D6B7F" w:rsidRPr="006B5018" w:rsidRDefault="006B5018" w:rsidP="0076793C">
            <w:pPr>
              <w:pStyle w:val="ListParagraph"/>
              <w:numPr>
                <w:ilvl w:val="0"/>
                <w:numId w:val="4"/>
              </w:numPr>
              <w:rPr>
                <w:rFonts w:ascii="Verdana" w:hAnsi="Verdana" w:cs="Helvetica"/>
                <w:szCs w:val="24"/>
              </w:rPr>
            </w:pPr>
            <w:r>
              <w:rPr>
                <w:rFonts w:ascii="Verdana" w:hAnsi="Verdana" w:cs="Helvetica"/>
                <w:szCs w:val="24"/>
              </w:rPr>
              <w:t>M</w:t>
            </w:r>
            <w:r w:rsidR="009D6B7F" w:rsidRPr="006B5018">
              <w:rPr>
                <w:rFonts w:ascii="Verdana" w:hAnsi="Verdana" w:cs="Helvetica"/>
                <w:szCs w:val="24"/>
              </w:rPr>
              <w:t>anipulate, revise</w:t>
            </w:r>
            <w:r w:rsidR="00550BA3" w:rsidRPr="006B5018">
              <w:rPr>
                <w:rFonts w:ascii="Verdana" w:hAnsi="Verdana" w:cs="Helvetica"/>
                <w:szCs w:val="24"/>
              </w:rPr>
              <w:t xml:space="preserve">, </w:t>
            </w:r>
            <w:r w:rsidR="009D6B7F" w:rsidRPr="006B5018">
              <w:rPr>
                <w:rFonts w:ascii="Verdana" w:hAnsi="Verdana" w:cs="Helvetica"/>
                <w:szCs w:val="24"/>
              </w:rPr>
              <w:t>redesign, and evaluate a work of art by:</w:t>
            </w:r>
          </w:p>
          <w:p w:rsidR="006B5018" w:rsidRDefault="00550BA3" w:rsidP="0076793C">
            <w:pPr>
              <w:pStyle w:val="ListParagraph"/>
              <w:numPr>
                <w:ilvl w:val="1"/>
                <w:numId w:val="5"/>
              </w:numPr>
              <w:ind w:left="1162"/>
              <w:rPr>
                <w:rFonts w:ascii="Verdana" w:hAnsi="Verdana" w:cs="Helvetica"/>
                <w:szCs w:val="24"/>
              </w:rPr>
            </w:pPr>
            <w:r w:rsidRPr="006B5018">
              <w:rPr>
                <w:rFonts w:ascii="Verdana" w:hAnsi="Verdana" w:cs="Helvetica"/>
                <w:szCs w:val="24"/>
              </w:rPr>
              <w:t>choice of media and or material</w:t>
            </w:r>
          </w:p>
          <w:p w:rsidR="00550BA3" w:rsidRPr="006B5018" w:rsidRDefault="00550BA3" w:rsidP="0076793C">
            <w:pPr>
              <w:pStyle w:val="ListParagraph"/>
              <w:numPr>
                <w:ilvl w:val="1"/>
                <w:numId w:val="5"/>
              </w:numPr>
              <w:ind w:left="1162"/>
              <w:rPr>
                <w:rFonts w:ascii="Verdana" w:hAnsi="Verdana" w:cs="Helvetica"/>
                <w:szCs w:val="24"/>
              </w:rPr>
            </w:pPr>
            <w:r w:rsidRPr="006B5018">
              <w:rPr>
                <w:rFonts w:ascii="Verdana" w:hAnsi="Verdana" w:cs="Helvetica"/>
                <w:szCs w:val="24"/>
              </w:rPr>
              <w:t>color choice</w:t>
            </w:r>
          </w:p>
          <w:p w:rsidR="00550BA3" w:rsidRPr="006B5018" w:rsidRDefault="00550BA3" w:rsidP="0076793C">
            <w:pPr>
              <w:pStyle w:val="ListParagraph"/>
              <w:numPr>
                <w:ilvl w:val="1"/>
                <w:numId w:val="5"/>
              </w:numPr>
              <w:ind w:left="1162"/>
              <w:rPr>
                <w:rFonts w:ascii="Verdana" w:hAnsi="Verdana" w:cs="Helvetica"/>
                <w:szCs w:val="24"/>
              </w:rPr>
            </w:pPr>
            <w:r w:rsidRPr="006B5018">
              <w:rPr>
                <w:rFonts w:ascii="Verdana" w:hAnsi="Verdana" w:cs="Helvetica"/>
                <w:szCs w:val="24"/>
              </w:rPr>
              <w:t>placement and design</w:t>
            </w:r>
          </w:p>
          <w:p w:rsidR="006B5018" w:rsidRDefault="00550BA3" w:rsidP="0076793C">
            <w:pPr>
              <w:pStyle w:val="ListParagraph"/>
              <w:numPr>
                <w:ilvl w:val="1"/>
                <w:numId w:val="5"/>
              </w:numPr>
              <w:ind w:left="1162"/>
              <w:rPr>
                <w:rFonts w:ascii="Verdana" w:hAnsi="Verdana" w:cs="Helvetica"/>
                <w:szCs w:val="24"/>
              </w:rPr>
            </w:pPr>
            <w:r w:rsidRPr="006B5018">
              <w:rPr>
                <w:rFonts w:ascii="Verdana" w:hAnsi="Verdana" w:cs="Helvetica"/>
                <w:szCs w:val="24"/>
              </w:rPr>
              <w:t>spatial relationships</w:t>
            </w:r>
          </w:p>
          <w:p w:rsidR="00550BA3" w:rsidRPr="006E1F55" w:rsidRDefault="00550BA3" w:rsidP="00550BA3">
            <w:pPr>
              <w:pStyle w:val="ListParagraph"/>
              <w:numPr>
                <w:ilvl w:val="1"/>
                <w:numId w:val="5"/>
              </w:numPr>
              <w:ind w:left="1162"/>
              <w:rPr>
                <w:rFonts w:ascii="Verdana" w:hAnsi="Verdana" w:cs="Helvetica"/>
                <w:szCs w:val="24"/>
              </w:rPr>
            </w:pPr>
            <w:r w:rsidRPr="006B5018">
              <w:rPr>
                <w:rFonts w:ascii="Verdana" w:hAnsi="Verdana" w:cs="Helvetica"/>
                <w:szCs w:val="24"/>
              </w:rPr>
              <w:t>etc.</w:t>
            </w:r>
          </w:p>
          <w:p w:rsidR="00550BA3" w:rsidRPr="009D6B7F" w:rsidRDefault="00550BA3" w:rsidP="0076793C">
            <w:pPr>
              <w:pStyle w:val="ListParagraph"/>
              <w:numPr>
                <w:ilvl w:val="0"/>
                <w:numId w:val="2"/>
              </w:numPr>
              <w:rPr>
                <w:rFonts w:ascii="Verdana" w:hAnsi="Verdana" w:cs="Helvetica"/>
                <w:szCs w:val="24"/>
              </w:rPr>
            </w:pPr>
            <w:r w:rsidRPr="009D6B7F">
              <w:rPr>
                <w:rFonts w:ascii="Verdana" w:hAnsi="Verdana" w:cs="Helvetica"/>
                <w:szCs w:val="24"/>
              </w:rPr>
              <w:t>Evaluate the effectiveness of student communication within the work of art</w:t>
            </w:r>
            <w:r w:rsidR="009D6B7F">
              <w:rPr>
                <w:rFonts w:ascii="Verdana" w:hAnsi="Verdana" w:cs="Helvetica"/>
                <w:szCs w:val="24"/>
              </w:rPr>
              <w:t xml:space="preserve"> through but not limited to:</w:t>
            </w:r>
          </w:p>
          <w:p w:rsidR="00550BA3" w:rsidRPr="009D6B7F" w:rsidRDefault="00550BA3" w:rsidP="0076793C">
            <w:pPr>
              <w:pStyle w:val="ListParagraph"/>
              <w:numPr>
                <w:ilvl w:val="1"/>
                <w:numId w:val="6"/>
              </w:numPr>
              <w:rPr>
                <w:rFonts w:ascii="Verdana" w:hAnsi="Verdana" w:cs="Helvetica"/>
                <w:szCs w:val="24"/>
              </w:rPr>
            </w:pPr>
            <w:r w:rsidRPr="009D6B7F">
              <w:rPr>
                <w:rFonts w:ascii="Verdana" w:hAnsi="Verdana" w:cs="Helvetica"/>
                <w:szCs w:val="24"/>
              </w:rPr>
              <w:t>critiques</w:t>
            </w:r>
          </w:p>
          <w:p w:rsidR="00550BA3" w:rsidRPr="009D6B7F" w:rsidRDefault="00550BA3" w:rsidP="0076793C">
            <w:pPr>
              <w:pStyle w:val="ListParagraph"/>
              <w:numPr>
                <w:ilvl w:val="1"/>
                <w:numId w:val="6"/>
              </w:numPr>
              <w:rPr>
                <w:rFonts w:ascii="Verdana" w:hAnsi="Verdana" w:cs="Helvetica"/>
                <w:szCs w:val="24"/>
              </w:rPr>
            </w:pPr>
            <w:r w:rsidRPr="009D6B7F">
              <w:rPr>
                <w:rFonts w:ascii="Verdana" w:hAnsi="Verdana" w:cs="Helvetica"/>
                <w:szCs w:val="24"/>
              </w:rPr>
              <w:t>peer feedback</w:t>
            </w:r>
          </w:p>
          <w:p w:rsidR="002F39F3" w:rsidRDefault="00550BA3" w:rsidP="0076793C">
            <w:pPr>
              <w:pStyle w:val="ListParagraph"/>
              <w:numPr>
                <w:ilvl w:val="1"/>
                <w:numId w:val="6"/>
              </w:numPr>
              <w:rPr>
                <w:rFonts w:ascii="Verdana" w:hAnsi="Verdana" w:cs="Helvetica"/>
                <w:szCs w:val="24"/>
              </w:rPr>
            </w:pPr>
            <w:r w:rsidRPr="009D6B7F">
              <w:rPr>
                <w:rFonts w:ascii="Verdana" w:hAnsi="Verdana" w:cs="Helvetica"/>
                <w:szCs w:val="24"/>
              </w:rPr>
              <w:t>self-assessment</w:t>
            </w:r>
          </w:p>
          <w:p w:rsidR="009D6B7F" w:rsidRDefault="009D6B7F" w:rsidP="0076793C">
            <w:pPr>
              <w:pStyle w:val="ListParagraph"/>
              <w:numPr>
                <w:ilvl w:val="1"/>
                <w:numId w:val="6"/>
              </w:numPr>
              <w:rPr>
                <w:rFonts w:ascii="Verdana" w:hAnsi="Verdana" w:cs="Helvetica"/>
                <w:szCs w:val="24"/>
              </w:rPr>
            </w:pPr>
            <w:r>
              <w:rPr>
                <w:rFonts w:ascii="Verdana" w:hAnsi="Verdana" w:cs="Helvetica"/>
                <w:szCs w:val="24"/>
              </w:rPr>
              <w:t>artists statements</w:t>
            </w:r>
          </w:p>
          <w:p w:rsidR="006B5018" w:rsidRPr="006E1F55" w:rsidRDefault="009D6B7F" w:rsidP="006E1F55">
            <w:pPr>
              <w:pStyle w:val="ListParagraph"/>
              <w:numPr>
                <w:ilvl w:val="1"/>
                <w:numId w:val="6"/>
              </w:numPr>
              <w:rPr>
                <w:rFonts w:ascii="Verdana" w:hAnsi="Verdana" w:cs="Helvetica"/>
                <w:szCs w:val="24"/>
              </w:rPr>
            </w:pPr>
            <w:r>
              <w:rPr>
                <w:rFonts w:ascii="Verdana" w:hAnsi="Verdana" w:cs="Helvetica"/>
                <w:szCs w:val="24"/>
              </w:rPr>
              <w:t>community display</w:t>
            </w:r>
          </w:p>
        </w:tc>
      </w:tr>
      <w:tr w:rsidR="00252920" w:rsidRPr="00252920" w:rsidTr="00603F71">
        <w:trPr>
          <w:gridAfter w:val="1"/>
          <w:wAfter w:w="4" w:type="pct"/>
        </w:trPr>
        <w:tc>
          <w:tcPr>
            <w:tcW w:w="1739" w:type="pct"/>
            <w:gridSpan w:val="2"/>
          </w:tcPr>
          <w:p w:rsidR="00252920" w:rsidRPr="00DA658F" w:rsidRDefault="0028692B" w:rsidP="001017AE">
            <w:pPr>
              <w:rPr>
                <w:rFonts w:ascii="Verdana" w:hAnsi="Verdana" w:cs="Helvetica"/>
                <w:i/>
                <w:szCs w:val="24"/>
              </w:rPr>
            </w:pPr>
            <w:r>
              <w:rPr>
                <w:rFonts w:ascii="Verdana" w:hAnsi="Verdana" w:cs="Helvetica"/>
                <w:b/>
                <w:szCs w:val="24"/>
              </w:rPr>
              <w:t xml:space="preserve">Knowledge. </w:t>
            </w:r>
            <w:r w:rsidR="00252920" w:rsidRPr="00252920">
              <w:rPr>
                <w:rFonts w:ascii="Verdana" w:hAnsi="Verdana" w:cs="Helvetica"/>
                <w:i/>
                <w:szCs w:val="24"/>
              </w:rPr>
              <w:t xml:space="preserve">Refer to the standard(s), grade level, and DOK level you listed in Section I. Given this information, what </w:t>
            </w:r>
            <w:r w:rsidR="00252920" w:rsidRPr="0028692B">
              <w:rPr>
                <w:rFonts w:ascii="Verdana" w:hAnsi="Verdana" w:cs="Helvetica"/>
                <w:i/>
                <w:szCs w:val="24"/>
              </w:rPr>
              <w:t>knowledge/concepts</w:t>
            </w:r>
            <w:r w:rsidR="00AE04CB">
              <w:rPr>
                <w:rFonts w:ascii="Verdana" w:hAnsi="Verdana" w:cs="Helvetica"/>
                <w:i/>
                <w:szCs w:val="24"/>
              </w:rPr>
              <w:t xml:space="preserve"> </w:t>
            </w:r>
            <w:r w:rsidR="00252920" w:rsidRPr="00252920">
              <w:rPr>
                <w:rFonts w:ascii="Verdana" w:hAnsi="Verdana" w:cs="Helvetica"/>
                <w:i/>
                <w:szCs w:val="24"/>
              </w:rPr>
              <w:t>sh</w:t>
            </w:r>
            <w:r w:rsidR="00491085">
              <w:rPr>
                <w:rFonts w:ascii="Verdana" w:hAnsi="Verdana" w:cs="Helvetica"/>
                <w:i/>
                <w:szCs w:val="24"/>
              </w:rPr>
              <w:t>ould be assessed? All knowledge</w:t>
            </w:r>
            <w:r w:rsidR="00252920" w:rsidRPr="00252920">
              <w:rPr>
                <w:rFonts w:ascii="Verdana" w:hAnsi="Verdana" w:cs="Helvetica"/>
                <w:i/>
                <w:szCs w:val="24"/>
              </w:rPr>
              <w:t xml:space="preserve"> should align with </w:t>
            </w:r>
            <w:r w:rsidR="004C71F6" w:rsidRPr="00252920">
              <w:rPr>
                <w:rFonts w:ascii="Verdana" w:hAnsi="Verdana" w:cs="Helvetica"/>
                <w:i/>
                <w:szCs w:val="24"/>
              </w:rPr>
              <w:t xml:space="preserve">the </w:t>
            </w:r>
            <w:r w:rsidR="004C71F6">
              <w:rPr>
                <w:rFonts w:ascii="Verdana" w:hAnsi="Verdana" w:cs="Helvetica"/>
                <w:i/>
                <w:szCs w:val="24"/>
              </w:rPr>
              <w:t>above claims</w:t>
            </w:r>
            <w:r w:rsidR="00252920" w:rsidRPr="00252920">
              <w:rPr>
                <w:rFonts w:ascii="Verdana" w:hAnsi="Verdana" w:cs="Helvetica"/>
                <w:i/>
                <w:szCs w:val="24"/>
              </w:rPr>
              <w:t>.</w:t>
            </w:r>
          </w:p>
        </w:tc>
        <w:tc>
          <w:tcPr>
            <w:tcW w:w="3257" w:type="pct"/>
            <w:gridSpan w:val="3"/>
          </w:tcPr>
          <w:p w:rsidR="003E74AB" w:rsidRPr="003E74AB" w:rsidRDefault="003E74AB" w:rsidP="003E74AB">
            <w:pPr>
              <w:rPr>
                <w:rFonts w:ascii="Verdana" w:hAnsi="Verdana" w:cs="Helvetica"/>
                <w:szCs w:val="24"/>
              </w:rPr>
            </w:pPr>
            <w:r w:rsidRPr="003E74AB">
              <w:rPr>
                <w:rFonts w:ascii="Verdana" w:hAnsi="Verdana" w:cs="Helvetica"/>
                <w:szCs w:val="24"/>
              </w:rPr>
              <w:t>Student should know/understand…</w:t>
            </w:r>
          </w:p>
          <w:p w:rsidR="008B028C" w:rsidRPr="006E1F55" w:rsidRDefault="006B5018" w:rsidP="003E74AB">
            <w:pPr>
              <w:pStyle w:val="ListParagraph"/>
              <w:numPr>
                <w:ilvl w:val="0"/>
                <w:numId w:val="7"/>
              </w:numPr>
              <w:rPr>
                <w:rFonts w:ascii="Verdana" w:hAnsi="Verdana" w:cs="Helvetica"/>
                <w:szCs w:val="24"/>
              </w:rPr>
            </w:pPr>
            <w:r>
              <w:rPr>
                <w:rFonts w:ascii="Verdana" w:hAnsi="Verdana" w:cs="Helvetica"/>
                <w:szCs w:val="24"/>
              </w:rPr>
              <w:t>D</w:t>
            </w:r>
            <w:r w:rsidR="003E74AB" w:rsidRPr="006B5018">
              <w:rPr>
                <w:rFonts w:ascii="Verdana" w:hAnsi="Verdana" w:cs="Helvetica"/>
                <w:szCs w:val="24"/>
              </w:rPr>
              <w:t>ifferent graphic design systems (art media and technology) that are used to communicate an idea.</w:t>
            </w:r>
          </w:p>
          <w:p w:rsidR="003E74AB" w:rsidRPr="006B5018" w:rsidRDefault="006B5018" w:rsidP="0076793C">
            <w:pPr>
              <w:pStyle w:val="ListParagraph"/>
              <w:numPr>
                <w:ilvl w:val="0"/>
                <w:numId w:val="7"/>
              </w:numPr>
              <w:rPr>
                <w:rFonts w:ascii="Verdana" w:hAnsi="Verdana" w:cs="Helvetica"/>
                <w:szCs w:val="24"/>
              </w:rPr>
            </w:pPr>
            <w:r>
              <w:rPr>
                <w:rFonts w:ascii="Verdana" w:hAnsi="Verdana" w:cs="Helvetica"/>
                <w:szCs w:val="24"/>
              </w:rPr>
              <w:t>H</w:t>
            </w:r>
            <w:r w:rsidR="003E74AB" w:rsidRPr="006B5018">
              <w:rPr>
                <w:rFonts w:ascii="Verdana" w:hAnsi="Verdana" w:cs="Helvetica"/>
                <w:szCs w:val="24"/>
              </w:rPr>
              <w:t>ow to use design elements such as hierarchy, scale, proportion, typography, and expressive color to communicate an idea.</w:t>
            </w:r>
          </w:p>
          <w:p w:rsidR="008B028C" w:rsidRDefault="008B028C" w:rsidP="003E74AB">
            <w:pPr>
              <w:rPr>
                <w:rFonts w:ascii="Verdana" w:hAnsi="Verdana" w:cs="Helvetica"/>
                <w:szCs w:val="24"/>
              </w:rPr>
            </w:pPr>
          </w:p>
          <w:p w:rsidR="003E74AB" w:rsidRPr="006B5018" w:rsidRDefault="006B5018" w:rsidP="0076793C">
            <w:pPr>
              <w:pStyle w:val="ListParagraph"/>
              <w:numPr>
                <w:ilvl w:val="0"/>
                <w:numId w:val="7"/>
              </w:numPr>
              <w:rPr>
                <w:rFonts w:ascii="Verdana" w:hAnsi="Verdana" w:cs="Helvetica"/>
                <w:szCs w:val="24"/>
              </w:rPr>
            </w:pPr>
            <w:r>
              <w:rPr>
                <w:rFonts w:ascii="Verdana" w:hAnsi="Verdana" w:cs="Helvetica"/>
                <w:szCs w:val="24"/>
              </w:rPr>
              <w:t>T</w:t>
            </w:r>
            <w:r w:rsidR="003E74AB" w:rsidRPr="006B5018">
              <w:rPr>
                <w:rFonts w:ascii="Verdana" w:hAnsi="Verdana" w:cs="Helvetica"/>
                <w:szCs w:val="24"/>
              </w:rPr>
              <w:t xml:space="preserve">he elements involved in reading an image such as: subject matter, cultural context, style and composition, production techniques. </w:t>
            </w:r>
          </w:p>
          <w:p w:rsidR="008B028C" w:rsidRDefault="008B028C" w:rsidP="003E74AB">
            <w:pPr>
              <w:rPr>
                <w:rFonts w:ascii="Verdana" w:hAnsi="Verdana" w:cs="Helvetica"/>
                <w:szCs w:val="24"/>
              </w:rPr>
            </w:pPr>
          </w:p>
          <w:p w:rsidR="00512A90" w:rsidRPr="00F414B3" w:rsidRDefault="006B5018" w:rsidP="000E36CD">
            <w:pPr>
              <w:pStyle w:val="ListParagraph"/>
              <w:numPr>
                <w:ilvl w:val="0"/>
                <w:numId w:val="7"/>
              </w:numPr>
              <w:rPr>
                <w:rFonts w:ascii="Verdana" w:hAnsi="Verdana" w:cs="Helvetica"/>
                <w:szCs w:val="24"/>
              </w:rPr>
            </w:pPr>
            <w:r>
              <w:rPr>
                <w:rFonts w:ascii="Verdana" w:hAnsi="Verdana" w:cs="Helvetica"/>
                <w:szCs w:val="24"/>
              </w:rPr>
              <w:t>E</w:t>
            </w:r>
            <w:r w:rsidR="003E74AB" w:rsidRPr="006B5018">
              <w:rPr>
                <w:rFonts w:ascii="Verdana" w:hAnsi="Verdana" w:cs="Helvetica"/>
                <w:szCs w:val="24"/>
              </w:rPr>
              <w:t>xamples of artists that use symbol and metaphor to convey an idea in a work of art such as</w:t>
            </w:r>
            <w:r w:rsidR="000D3821" w:rsidRPr="006B5018">
              <w:rPr>
                <w:rFonts w:ascii="Verdana" w:hAnsi="Verdana" w:cs="Helvetica"/>
                <w:szCs w:val="24"/>
              </w:rPr>
              <w:t xml:space="preserve"> but not limited to:</w:t>
            </w:r>
            <w:r w:rsidR="003E74AB" w:rsidRPr="006B5018">
              <w:rPr>
                <w:rFonts w:ascii="Verdana" w:hAnsi="Verdana" w:cs="Helvetica"/>
                <w:szCs w:val="24"/>
              </w:rPr>
              <w:t xml:space="preserve"> Ben Shahn, David Alfaro Siqueiros, Cindy Sherman, J</w:t>
            </w:r>
            <w:r w:rsidR="000D3821" w:rsidRPr="006B5018">
              <w:rPr>
                <w:rFonts w:ascii="Verdana" w:hAnsi="Verdana" w:cs="Helvetica"/>
                <w:szCs w:val="24"/>
              </w:rPr>
              <w:t xml:space="preserve">enny Holzer, and Barbara Kruger, media advertisements, propaganda posters, </w:t>
            </w:r>
            <w:r w:rsidR="003E74AB" w:rsidRPr="006B5018">
              <w:rPr>
                <w:rFonts w:ascii="Verdana" w:hAnsi="Verdana" w:cs="Helvetica"/>
                <w:szCs w:val="24"/>
              </w:rPr>
              <w:t>among others.</w:t>
            </w:r>
          </w:p>
        </w:tc>
      </w:tr>
      <w:tr w:rsidR="00252920" w:rsidRPr="00252920" w:rsidTr="00603F71">
        <w:trPr>
          <w:gridAfter w:val="1"/>
          <w:wAfter w:w="4" w:type="pct"/>
        </w:trPr>
        <w:tc>
          <w:tcPr>
            <w:tcW w:w="1739" w:type="pct"/>
            <w:gridSpan w:val="2"/>
          </w:tcPr>
          <w:p w:rsidR="00480F38" w:rsidRDefault="00252920" w:rsidP="004C71F6">
            <w:pPr>
              <w:rPr>
                <w:rFonts w:ascii="Verdana" w:hAnsi="Verdana" w:cs="Helvetica"/>
                <w:i/>
                <w:szCs w:val="24"/>
              </w:rPr>
            </w:pPr>
            <w:r>
              <w:rPr>
                <w:rFonts w:ascii="Verdana" w:hAnsi="Verdana" w:cs="Helvetica"/>
                <w:b/>
                <w:szCs w:val="24"/>
              </w:rPr>
              <w:t xml:space="preserve">Evidence. </w:t>
            </w:r>
            <w:r w:rsidRPr="00252920">
              <w:rPr>
                <w:rFonts w:ascii="Verdana" w:hAnsi="Verdana" w:cs="Helvetica"/>
                <w:i/>
                <w:szCs w:val="24"/>
              </w:rPr>
              <w:t>What</w:t>
            </w:r>
            <w:r w:rsidR="008F7F73">
              <w:rPr>
                <w:rFonts w:ascii="Verdana" w:hAnsi="Verdana" w:cs="Helvetica"/>
                <w:i/>
                <w:szCs w:val="24"/>
              </w:rPr>
              <w:t xml:space="preserve"> can the student do/produce</w:t>
            </w:r>
            <w:r w:rsidR="004C71F6">
              <w:rPr>
                <w:rFonts w:ascii="Verdana" w:hAnsi="Verdana" w:cs="Helvetica"/>
                <w:i/>
                <w:szCs w:val="24"/>
              </w:rPr>
              <w:t xml:space="preserve"> to show evidence</w:t>
            </w:r>
            <w:r w:rsidRPr="00252920">
              <w:rPr>
                <w:rFonts w:ascii="Verdana" w:hAnsi="Verdana" w:cs="Helvetica"/>
                <w:i/>
                <w:szCs w:val="24"/>
              </w:rPr>
              <w:t xml:space="preserve"> of </w:t>
            </w:r>
            <w:r w:rsidR="004C71F6">
              <w:rPr>
                <w:rFonts w:ascii="Verdana" w:hAnsi="Verdana" w:cs="Helvetica"/>
                <w:i/>
                <w:szCs w:val="24"/>
              </w:rPr>
              <w:t>the above</w:t>
            </w:r>
            <w:r w:rsidRPr="00252920">
              <w:rPr>
                <w:rFonts w:ascii="Verdana" w:hAnsi="Verdana" w:cs="Helvetica"/>
                <w:i/>
                <w:szCs w:val="24"/>
              </w:rPr>
              <w:t xml:space="preserve"> knowledge and skills? </w:t>
            </w:r>
          </w:p>
          <w:p w:rsidR="004C71F6" w:rsidRDefault="004C71F6" w:rsidP="004C71F6">
            <w:pPr>
              <w:rPr>
                <w:rFonts w:ascii="Verdana" w:hAnsi="Verdana" w:cs="Helvetica"/>
                <w:i/>
                <w:szCs w:val="24"/>
              </w:rPr>
            </w:pPr>
          </w:p>
          <w:p w:rsidR="004C71F6" w:rsidRDefault="004C71F6" w:rsidP="004C71F6">
            <w:pPr>
              <w:rPr>
                <w:rFonts w:ascii="Verdana" w:hAnsi="Verdana" w:cs="Helvetica"/>
                <w:i/>
                <w:szCs w:val="24"/>
              </w:rPr>
            </w:pPr>
          </w:p>
          <w:p w:rsidR="004C71F6" w:rsidRDefault="004C71F6" w:rsidP="004C71F6">
            <w:pPr>
              <w:rPr>
                <w:rFonts w:ascii="Verdana" w:hAnsi="Verdana" w:cs="Helvetica"/>
                <w:i/>
                <w:szCs w:val="24"/>
              </w:rPr>
            </w:pPr>
          </w:p>
          <w:p w:rsidR="002F39F3" w:rsidRDefault="002F39F3" w:rsidP="004C71F6">
            <w:pPr>
              <w:rPr>
                <w:rFonts w:ascii="Verdana" w:hAnsi="Verdana" w:cs="Helvetica"/>
                <w:i/>
                <w:szCs w:val="24"/>
              </w:rPr>
            </w:pPr>
          </w:p>
          <w:p w:rsidR="002F39F3" w:rsidRDefault="002F39F3" w:rsidP="004C71F6">
            <w:pPr>
              <w:rPr>
                <w:rFonts w:ascii="Verdana" w:hAnsi="Verdana" w:cs="Helvetica"/>
                <w:i/>
                <w:szCs w:val="24"/>
              </w:rPr>
            </w:pPr>
          </w:p>
          <w:p w:rsidR="002F39F3" w:rsidRDefault="002F39F3" w:rsidP="004C71F6">
            <w:pPr>
              <w:rPr>
                <w:rFonts w:ascii="Verdana" w:hAnsi="Verdana" w:cs="Helvetica"/>
                <w:i/>
                <w:szCs w:val="24"/>
              </w:rPr>
            </w:pPr>
          </w:p>
          <w:p w:rsidR="002F39F3" w:rsidRDefault="002F39F3" w:rsidP="004C71F6">
            <w:pPr>
              <w:rPr>
                <w:rFonts w:ascii="Verdana" w:hAnsi="Verdana" w:cs="Helvetica"/>
                <w:i/>
                <w:szCs w:val="24"/>
              </w:rPr>
            </w:pPr>
          </w:p>
          <w:p w:rsidR="002F39F3" w:rsidRDefault="002F39F3" w:rsidP="004C71F6">
            <w:pPr>
              <w:rPr>
                <w:rFonts w:ascii="Verdana" w:hAnsi="Verdana" w:cs="Helvetica"/>
                <w:i/>
                <w:szCs w:val="24"/>
              </w:rPr>
            </w:pPr>
          </w:p>
          <w:p w:rsidR="002F39F3" w:rsidRDefault="002F39F3" w:rsidP="004C71F6">
            <w:pPr>
              <w:rPr>
                <w:rFonts w:ascii="Verdana" w:hAnsi="Verdana" w:cs="Helvetica"/>
                <w:i/>
                <w:szCs w:val="24"/>
              </w:rPr>
            </w:pPr>
          </w:p>
          <w:p w:rsidR="002F39F3" w:rsidRDefault="002F39F3" w:rsidP="004C71F6">
            <w:pPr>
              <w:rPr>
                <w:rFonts w:ascii="Verdana" w:hAnsi="Verdana" w:cs="Helvetica"/>
                <w:i/>
                <w:szCs w:val="24"/>
              </w:rPr>
            </w:pPr>
          </w:p>
          <w:p w:rsidR="004C71F6" w:rsidRPr="00252920" w:rsidRDefault="004C71F6" w:rsidP="004C71F6">
            <w:pPr>
              <w:rPr>
                <w:rFonts w:ascii="Verdana" w:hAnsi="Verdana" w:cs="Helvetica"/>
                <w:b/>
                <w:szCs w:val="24"/>
              </w:rPr>
            </w:pPr>
          </w:p>
        </w:tc>
        <w:tc>
          <w:tcPr>
            <w:tcW w:w="3257" w:type="pct"/>
            <w:gridSpan w:val="3"/>
          </w:tcPr>
          <w:p w:rsidR="00252920" w:rsidRPr="00F414B3" w:rsidRDefault="00252920" w:rsidP="004C71F6">
            <w:pPr>
              <w:rPr>
                <w:rFonts w:ascii="Verdana" w:hAnsi="Verdana" w:cs="Helvetica"/>
                <w:b/>
                <w:szCs w:val="24"/>
              </w:rPr>
            </w:pPr>
            <w:r w:rsidRPr="00F414B3">
              <w:rPr>
                <w:rFonts w:ascii="Verdana" w:hAnsi="Verdana" w:cs="Helvetica"/>
                <w:b/>
                <w:szCs w:val="24"/>
              </w:rPr>
              <w:t xml:space="preserve">Student will show evidence of </w:t>
            </w:r>
            <w:r w:rsidR="004C71F6" w:rsidRPr="00F414B3">
              <w:rPr>
                <w:rFonts w:ascii="Verdana" w:hAnsi="Verdana" w:cs="Helvetica"/>
                <w:b/>
                <w:szCs w:val="24"/>
              </w:rPr>
              <w:t>skills and knowledge by</w:t>
            </w:r>
            <w:r w:rsidR="00E96BC9" w:rsidRPr="00F414B3">
              <w:rPr>
                <w:rFonts w:ascii="Verdana" w:hAnsi="Verdana" w:cs="Helvetica"/>
                <w:b/>
                <w:szCs w:val="24"/>
              </w:rPr>
              <w:t>…</w:t>
            </w:r>
          </w:p>
          <w:p w:rsidR="002F39F3" w:rsidRDefault="009B0F11" w:rsidP="004C71F6">
            <w:pPr>
              <w:rPr>
                <w:rFonts w:ascii="Verdana" w:hAnsi="Verdana" w:cs="Helvetica"/>
                <w:szCs w:val="24"/>
              </w:rPr>
            </w:pPr>
            <w:r>
              <w:rPr>
                <w:rFonts w:ascii="Verdana" w:hAnsi="Verdana" w:cs="Helvetica"/>
                <w:szCs w:val="24"/>
              </w:rPr>
              <w:t>Providing evidence of each step of the process as artifacts for the body of work of the summative performance task. Such as:</w:t>
            </w:r>
          </w:p>
          <w:p w:rsidR="009B0F11" w:rsidRPr="00351A18" w:rsidRDefault="009B0F11" w:rsidP="004C71F6">
            <w:pPr>
              <w:rPr>
                <w:rFonts w:ascii="Verdana" w:hAnsi="Verdana" w:cs="Helvetica"/>
                <w:szCs w:val="24"/>
              </w:rPr>
            </w:pPr>
          </w:p>
          <w:p w:rsidR="003E74AB" w:rsidRPr="003E74AB" w:rsidRDefault="003E74AB" w:rsidP="003E74AB">
            <w:pPr>
              <w:rPr>
                <w:rFonts w:ascii="Verdana" w:hAnsi="Verdana" w:cs="Helvetica"/>
                <w:szCs w:val="24"/>
              </w:rPr>
            </w:pPr>
            <w:r w:rsidRPr="003E74AB">
              <w:rPr>
                <w:rFonts w:ascii="Verdana" w:hAnsi="Verdana" w:cs="Helvetica"/>
                <w:szCs w:val="24"/>
              </w:rPr>
              <w:t>Use graphic design systems (art media and technology) to create a work of art.</w:t>
            </w:r>
          </w:p>
          <w:p w:rsidR="003E74AB" w:rsidRPr="003E74AB" w:rsidRDefault="003E74AB" w:rsidP="003E74AB">
            <w:pPr>
              <w:rPr>
                <w:rFonts w:ascii="Verdana" w:hAnsi="Verdana" w:cs="Helvetica"/>
                <w:szCs w:val="24"/>
              </w:rPr>
            </w:pPr>
          </w:p>
          <w:p w:rsidR="003E74AB" w:rsidRPr="003E74AB" w:rsidRDefault="003E74AB" w:rsidP="003E74AB">
            <w:pPr>
              <w:rPr>
                <w:rFonts w:ascii="Verdana" w:hAnsi="Verdana" w:cs="Helvetica"/>
                <w:szCs w:val="24"/>
              </w:rPr>
            </w:pPr>
            <w:r w:rsidRPr="003E74AB">
              <w:rPr>
                <w:rFonts w:ascii="Verdana" w:hAnsi="Verdana" w:cs="Helvetica"/>
                <w:szCs w:val="24"/>
              </w:rPr>
              <w:t>The student:</w:t>
            </w:r>
          </w:p>
          <w:p w:rsidR="008617D8" w:rsidRPr="001017AE" w:rsidRDefault="008617D8" w:rsidP="0076793C">
            <w:pPr>
              <w:pStyle w:val="ListParagraph"/>
              <w:numPr>
                <w:ilvl w:val="0"/>
                <w:numId w:val="8"/>
              </w:numPr>
              <w:rPr>
                <w:rFonts w:ascii="Verdana" w:hAnsi="Verdana" w:cs="Helvetica"/>
                <w:szCs w:val="24"/>
              </w:rPr>
            </w:pPr>
            <w:r w:rsidRPr="001017AE">
              <w:rPr>
                <w:rFonts w:ascii="Verdana" w:hAnsi="Verdana" w:cs="Helvetica"/>
                <w:szCs w:val="24"/>
              </w:rPr>
              <w:t>Views visual stimuli, identifies big ideas/concepts.</w:t>
            </w:r>
          </w:p>
          <w:p w:rsidR="003E74AB" w:rsidRPr="008617D8" w:rsidRDefault="003E74AB" w:rsidP="0076793C">
            <w:pPr>
              <w:pStyle w:val="ListParagraph"/>
              <w:numPr>
                <w:ilvl w:val="0"/>
                <w:numId w:val="8"/>
              </w:numPr>
              <w:rPr>
                <w:rFonts w:ascii="Verdana" w:hAnsi="Verdana" w:cs="Helvetica"/>
                <w:szCs w:val="24"/>
              </w:rPr>
            </w:pPr>
            <w:r w:rsidRPr="008617D8">
              <w:rPr>
                <w:rFonts w:ascii="Verdana" w:hAnsi="Verdana" w:cs="Helvetica"/>
                <w:szCs w:val="24"/>
              </w:rPr>
              <w:t xml:space="preserve">Brainstorms multiple topics of interest </w:t>
            </w:r>
            <w:r w:rsidR="008617D8">
              <w:rPr>
                <w:rFonts w:ascii="Verdana" w:hAnsi="Verdana" w:cs="Helvetica"/>
                <w:szCs w:val="24"/>
              </w:rPr>
              <w:t xml:space="preserve">related but not limited to visual stimuli </w:t>
            </w:r>
            <w:r w:rsidRPr="008617D8">
              <w:rPr>
                <w:rFonts w:ascii="Verdana" w:hAnsi="Verdana" w:cs="Helvetica"/>
                <w:szCs w:val="24"/>
              </w:rPr>
              <w:t xml:space="preserve">and </w:t>
            </w:r>
            <w:r w:rsidR="008617D8">
              <w:rPr>
                <w:rFonts w:ascii="Verdana" w:hAnsi="Verdana" w:cs="Helvetica"/>
                <w:szCs w:val="24"/>
              </w:rPr>
              <w:t>chooses</w:t>
            </w:r>
            <w:r w:rsidRPr="008617D8">
              <w:rPr>
                <w:rFonts w:ascii="Verdana" w:hAnsi="Verdana" w:cs="Helvetica"/>
                <w:szCs w:val="24"/>
              </w:rPr>
              <w:t xml:space="preserve"> one</w:t>
            </w:r>
            <w:r w:rsidR="008617D8">
              <w:rPr>
                <w:rFonts w:ascii="Verdana" w:hAnsi="Verdana" w:cs="Helvetica"/>
                <w:szCs w:val="24"/>
              </w:rPr>
              <w:t xml:space="preserve"> to develop into a visual composition</w:t>
            </w:r>
            <w:r w:rsidRPr="008617D8">
              <w:rPr>
                <w:rFonts w:ascii="Verdana" w:hAnsi="Verdana" w:cs="Helvetica"/>
                <w:szCs w:val="24"/>
              </w:rPr>
              <w:t xml:space="preserve">. </w:t>
            </w:r>
            <w:r w:rsidR="008B028C" w:rsidRPr="008617D8">
              <w:rPr>
                <w:rFonts w:ascii="Verdana" w:hAnsi="Verdana" w:cs="Helvetica"/>
                <w:szCs w:val="24"/>
              </w:rPr>
              <w:t>Evidence could include but is not limited to</w:t>
            </w:r>
            <w:r w:rsidRPr="008617D8">
              <w:rPr>
                <w:rFonts w:ascii="Verdana" w:hAnsi="Verdana" w:cs="Helvetica"/>
                <w:szCs w:val="24"/>
              </w:rPr>
              <w:t>:</w:t>
            </w:r>
          </w:p>
          <w:p w:rsidR="003E74AB" w:rsidRPr="002A66F8" w:rsidRDefault="003E74AB" w:rsidP="0076793C">
            <w:pPr>
              <w:pStyle w:val="ListParagraph"/>
              <w:numPr>
                <w:ilvl w:val="0"/>
                <w:numId w:val="9"/>
              </w:numPr>
              <w:ind w:left="1162"/>
              <w:rPr>
                <w:rFonts w:ascii="Verdana" w:hAnsi="Verdana" w:cs="Helvetica"/>
                <w:szCs w:val="24"/>
              </w:rPr>
            </w:pPr>
            <w:r w:rsidRPr="002A66F8">
              <w:rPr>
                <w:rFonts w:ascii="Verdana" w:hAnsi="Verdana" w:cs="Helvetica"/>
                <w:szCs w:val="24"/>
              </w:rPr>
              <w:t>Think, pair, share</w:t>
            </w:r>
          </w:p>
          <w:p w:rsidR="003E74AB" w:rsidRPr="002A66F8" w:rsidRDefault="003E74AB" w:rsidP="0076793C">
            <w:pPr>
              <w:pStyle w:val="ListParagraph"/>
              <w:numPr>
                <w:ilvl w:val="0"/>
                <w:numId w:val="9"/>
              </w:numPr>
              <w:ind w:left="1162"/>
              <w:rPr>
                <w:rFonts w:ascii="Verdana" w:hAnsi="Verdana" w:cs="Helvetica"/>
                <w:szCs w:val="24"/>
              </w:rPr>
            </w:pPr>
            <w:r w:rsidRPr="002A66F8">
              <w:rPr>
                <w:rFonts w:ascii="Verdana" w:hAnsi="Verdana" w:cs="Helvetica"/>
                <w:szCs w:val="24"/>
              </w:rPr>
              <w:t xml:space="preserve">Circle maps </w:t>
            </w:r>
          </w:p>
          <w:p w:rsidR="002A66F8" w:rsidRPr="002A66F8" w:rsidRDefault="003E74AB" w:rsidP="0076793C">
            <w:pPr>
              <w:pStyle w:val="ListParagraph"/>
              <w:numPr>
                <w:ilvl w:val="0"/>
                <w:numId w:val="9"/>
              </w:numPr>
              <w:ind w:left="1162"/>
              <w:rPr>
                <w:rFonts w:ascii="Verdana" w:hAnsi="Verdana" w:cs="Helvetica"/>
                <w:szCs w:val="24"/>
              </w:rPr>
            </w:pPr>
            <w:r w:rsidRPr="002A66F8">
              <w:rPr>
                <w:rFonts w:ascii="Verdana" w:hAnsi="Verdana" w:cs="Helvetica"/>
                <w:szCs w:val="24"/>
              </w:rPr>
              <w:t>Mind maps</w:t>
            </w:r>
          </w:p>
          <w:p w:rsidR="002A66F8" w:rsidRPr="002A66F8" w:rsidRDefault="002A66F8" w:rsidP="0076793C">
            <w:pPr>
              <w:pStyle w:val="ListParagraph"/>
              <w:numPr>
                <w:ilvl w:val="0"/>
                <w:numId w:val="9"/>
              </w:numPr>
              <w:ind w:left="1162"/>
              <w:rPr>
                <w:rFonts w:ascii="Verdana" w:hAnsi="Verdana" w:cs="Helvetica"/>
                <w:szCs w:val="24"/>
              </w:rPr>
            </w:pPr>
            <w:r>
              <w:rPr>
                <w:rFonts w:ascii="Verdana" w:hAnsi="Verdana" w:cs="Helvetica"/>
                <w:szCs w:val="24"/>
              </w:rPr>
              <w:t>Lists</w:t>
            </w:r>
          </w:p>
          <w:p w:rsidR="003E74AB" w:rsidRPr="003E74AB" w:rsidRDefault="003E74AB" w:rsidP="003E74AB">
            <w:pPr>
              <w:rPr>
                <w:rFonts w:ascii="Verdana" w:hAnsi="Verdana" w:cs="Helvetica"/>
                <w:szCs w:val="24"/>
              </w:rPr>
            </w:pPr>
          </w:p>
          <w:p w:rsidR="003E74AB" w:rsidRPr="001017AE" w:rsidRDefault="003E74AB" w:rsidP="0076793C">
            <w:pPr>
              <w:pStyle w:val="ListParagraph"/>
              <w:numPr>
                <w:ilvl w:val="0"/>
                <w:numId w:val="10"/>
              </w:numPr>
              <w:rPr>
                <w:rFonts w:ascii="Verdana" w:hAnsi="Verdana" w:cs="Helvetica"/>
                <w:szCs w:val="24"/>
              </w:rPr>
            </w:pPr>
            <w:r w:rsidRPr="001017AE">
              <w:rPr>
                <w:rFonts w:ascii="Verdana" w:hAnsi="Verdana" w:cs="Helvetica"/>
                <w:szCs w:val="24"/>
              </w:rPr>
              <w:t>Formulates two questions around the topic of interest</w:t>
            </w:r>
            <w:r w:rsidR="007F0343" w:rsidRPr="001017AE">
              <w:rPr>
                <w:rFonts w:ascii="Verdana" w:hAnsi="Verdana" w:cs="Helvetica"/>
                <w:szCs w:val="24"/>
              </w:rPr>
              <w:t>. Evidence could include but is not limited to</w:t>
            </w:r>
            <w:r w:rsidRPr="001017AE">
              <w:rPr>
                <w:rFonts w:ascii="Verdana" w:hAnsi="Verdana" w:cs="Helvetica"/>
                <w:szCs w:val="24"/>
              </w:rPr>
              <w:t>:</w:t>
            </w:r>
          </w:p>
          <w:p w:rsidR="003E74AB" w:rsidRPr="002A66F8" w:rsidRDefault="002A66F8" w:rsidP="0076793C">
            <w:pPr>
              <w:pStyle w:val="ListParagraph"/>
              <w:numPr>
                <w:ilvl w:val="0"/>
                <w:numId w:val="11"/>
              </w:numPr>
              <w:rPr>
                <w:rFonts w:ascii="Verdana" w:hAnsi="Verdana" w:cs="Helvetica"/>
                <w:szCs w:val="24"/>
              </w:rPr>
            </w:pPr>
            <w:r w:rsidRPr="002A66F8">
              <w:rPr>
                <w:rFonts w:ascii="Verdana" w:hAnsi="Verdana" w:cs="Helvetica"/>
                <w:szCs w:val="24"/>
              </w:rPr>
              <w:t>h</w:t>
            </w:r>
            <w:r w:rsidR="003E74AB" w:rsidRPr="002A66F8">
              <w:rPr>
                <w:rFonts w:ascii="Verdana" w:hAnsi="Verdana" w:cs="Helvetica"/>
                <w:szCs w:val="24"/>
              </w:rPr>
              <w:t>ow and why questions</w:t>
            </w:r>
          </w:p>
          <w:p w:rsidR="003E74AB" w:rsidRPr="002A66F8" w:rsidRDefault="002A66F8" w:rsidP="0076793C">
            <w:pPr>
              <w:pStyle w:val="ListParagraph"/>
              <w:numPr>
                <w:ilvl w:val="0"/>
                <w:numId w:val="11"/>
              </w:numPr>
              <w:rPr>
                <w:rFonts w:ascii="Verdana" w:hAnsi="Verdana" w:cs="Helvetica"/>
                <w:szCs w:val="24"/>
              </w:rPr>
            </w:pPr>
            <w:r w:rsidRPr="002A66F8">
              <w:rPr>
                <w:rFonts w:ascii="Verdana" w:hAnsi="Verdana" w:cs="Helvetica"/>
                <w:szCs w:val="24"/>
              </w:rPr>
              <w:t>o</w:t>
            </w:r>
            <w:r w:rsidR="003E74AB" w:rsidRPr="002A66F8">
              <w:rPr>
                <w:rFonts w:ascii="Verdana" w:hAnsi="Verdana" w:cs="Helvetica"/>
                <w:szCs w:val="24"/>
              </w:rPr>
              <w:t>pen ended questions</w:t>
            </w:r>
          </w:p>
          <w:p w:rsidR="003E74AB" w:rsidRPr="002A66F8" w:rsidRDefault="002A66F8" w:rsidP="0076793C">
            <w:pPr>
              <w:pStyle w:val="ListParagraph"/>
              <w:numPr>
                <w:ilvl w:val="0"/>
                <w:numId w:val="11"/>
              </w:numPr>
              <w:rPr>
                <w:rFonts w:ascii="Verdana" w:hAnsi="Verdana" w:cs="Helvetica"/>
                <w:szCs w:val="24"/>
              </w:rPr>
            </w:pPr>
            <w:r w:rsidRPr="002A66F8">
              <w:rPr>
                <w:rFonts w:ascii="Verdana" w:hAnsi="Verdana" w:cs="Helvetica"/>
                <w:szCs w:val="24"/>
              </w:rPr>
              <w:t>t</w:t>
            </w:r>
            <w:r w:rsidR="003E74AB" w:rsidRPr="002A66F8">
              <w:rPr>
                <w:rFonts w:ascii="Verdana" w:hAnsi="Verdana" w:cs="Helvetica"/>
                <w:szCs w:val="24"/>
              </w:rPr>
              <w:t>argeted questions</w:t>
            </w:r>
          </w:p>
          <w:p w:rsidR="003E74AB" w:rsidRPr="003E74AB" w:rsidRDefault="003E74AB" w:rsidP="003E74AB">
            <w:pPr>
              <w:rPr>
                <w:rFonts w:ascii="Verdana" w:hAnsi="Verdana" w:cs="Helvetica"/>
                <w:szCs w:val="24"/>
              </w:rPr>
            </w:pPr>
          </w:p>
          <w:p w:rsidR="003E74AB" w:rsidRPr="001017AE" w:rsidRDefault="003E74AB" w:rsidP="0076793C">
            <w:pPr>
              <w:pStyle w:val="ListParagraph"/>
              <w:numPr>
                <w:ilvl w:val="0"/>
                <w:numId w:val="12"/>
              </w:numPr>
              <w:rPr>
                <w:rFonts w:ascii="Verdana" w:hAnsi="Verdana" w:cs="Helvetica"/>
                <w:szCs w:val="24"/>
              </w:rPr>
            </w:pPr>
            <w:r w:rsidRPr="001017AE">
              <w:rPr>
                <w:rFonts w:ascii="Verdana" w:hAnsi="Verdana" w:cs="Helvetica"/>
                <w:szCs w:val="24"/>
              </w:rPr>
              <w:t>Uses a free writing process to formulate answers to the questions</w:t>
            </w:r>
          </w:p>
          <w:p w:rsidR="003E74AB" w:rsidRPr="003E74AB" w:rsidRDefault="003E74AB" w:rsidP="003E74AB">
            <w:pPr>
              <w:rPr>
                <w:rFonts w:ascii="Verdana" w:hAnsi="Verdana" w:cs="Helvetica"/>
                <w:szCs w:val="24"/>
              </w:rPr>
            </w:pPr>
          </w:p>
          <w:p w:rsidR="003E74AB" w:rsidRPr="00F414B3" w:rsidRDefault="003E74AB" w:rsidP="003E74AB">
            <w:pPr>
              <w:pStyle w:val="ListParagraph"/>
              <w:numPr>
                <w:ilvl w:val="0"/>
                <w:numId w:val="12"/>
              </w:numPr>
              <w:rPr>
                <w:rFonts w:ascii="Verdana" w:hAnsi="Verdana" w:cs="Helvetica"/>
                <w:szCs w:val="24"/>
              </w:rPr>
            </w:pPr>
            <w:r w:rsidRPr="001017AE">
              <w:rPr>
                <w:rFonts w:ascii="Verdana" w:hAnsi="Verdana" w:cs="Helvetica"/>
                <w:szCs w:val="24"/>
              </w:rPr>
              <w:t>Identifies and/or highlights frequently used words, power words, or common themes or ideas that emerge within the written answers</w:t>
            </w:r>
          </w:p>
          <w:p w:rsidR="003E74AB" w:rsidRPr="001017AE" w:rsidRDefault="003E74AB" w:rsidP="0076793C">
            <w:pPr>
              <w:pStyle w:val="ListParagraph"/>
              <w:numPr>
                <w:ilvl w:val="0"/>
                <w:numId w:val="12"/>
              </w:numPr>
              <w:rPr>
                <w:rFonts w:ascii="Verdana" w:hAnsi="Verdana" w:cs="Helvetica"/>
                <w:szCs w:val="24"/>
              </w:rPr>
            </w:pPr>
            <w:r w:rsidRPr="001017AE">
              <w:rPr>
                <w:rFonts w:ascii="Verdana" w:hAnsi="Verdana" w:cs="Helvetica"/>
                <w:szCs w:val="24"/>
              </w:rPr>
              <w:t>Chooses or creates fonts and typography that create meaning for the highlighted words</w:t>
            </w:r>
          </w:p>
          <w:p w:rsidR="003E74AB" w:rsidRPr="003E74AB" w:rsidRDefault="003E74AB" w:rsidP="003E74AB">
            <w:pPr>
              <w:rPr>
                <w:rFonts w:ascii="Verdana" w:hAnsi="Verdana" w:cs="Helvetica"/>
                <w:szCs w:val="24"/>
              </w:rPr>
            </w:pPr>
          </w:p>
          <w:p w:rsidR="003E74AB" w:rsidRPr="001017AE" w:rsidRDefault="003E74AB" w:rsidP="0076793C">
            <w:pPr>
              <w:pStyle w:val="ListParagraph"/>
              <w:numPr>
                <w:ilvl w:val="0"/>
                <w:numId w:val="12"/>
              </w:numPr>
              <w:rPr>
                <w:rFonts w:ascii="Verdana" w:hAnsi="Verdana" w:cs="Helvetica"/>
                <w:szCs w:val="24"/>
              </w:rPr>
            </w:pPr>
            <w:r w:rsidRPr="001017AE">
              <w:rPr>
                <w:rFonts w:ascii="Verdana" w:hAnsi="Verdana" w:cs="Helvetica"/>
                <w:szCs w:val="24"/>
              </w:rPr>
              <w:t xml:space="preserve">Choose or create symbols </w:t>
            </w:r>
            <w:r w:rsidR="007F1EB3" w:rsidRPr="001017AE">
              <w:rPr>
                <w:rFonts w:ascii="Verdana" w:hAnsi="Verdana" w:cs="Helvetica"/>
                <w:szCs w:val="24"/>
              </w:rPr>
              <w:t xml:space="preserve">or other visual images </w:t>
            </w:r>
            <w:r w:rsidRPr="001017AE">
              <w:rPr>
                <w:rFonts w:ascii="Verdana" w:hAnsi="Verdana" w:cs="Helvetica"/>
                <w:szCs w:val="24"/>
              </w:rPr>
              <w:t>that represent the meaning of the highlighted words</w:t>
            </w:r>
            <w:r w:rsidR="007F1EB3" w:rsidRPr="001017AE">
              <w:rPr>
                <w:rFonts w:ascii="Verdana" w:hAnsi="Verdana" w:cs="Helvetica"/>
                <w:szCs w:val="24"/>
              </w:rPr>
              <w:t xml:space="preserve">  </w:t>
            </w:r>
          </w:p>
          <w:p w:rsidR="003E74AB" w:rsidRPr="003E74AB" w:rsidRDefault="003E74AB" w:rsidP="003E74AB">
            <w:pPr>
              <w:rPr>
                <w:rFonts w:ascii="Verdana" w:hAnsi="Verdana" w:cs="Helvetica"/>
                <w:szCs w:val="24"/>
              </w:rPr>
            </w:pPr>
          </w:p>
          <w:p w:rsidR="003E74AB" w:rsidRPr="001017AE" w:rsidRDefault="003E74AB" w:rsidP="0076793C">
            <w:pPr>
              <w:pStyle w:val="ListParagraph"/>
              <w:numPr>
                <w:ilvl w:val="0"/>
                <w:numId w:val="12"/>
              </w:numPr>
              <w:rPr>
                <w:rFonts w:ascii="Verdana" w:hAnsi="Verdana" w:cs="Helvetica"/>
                <w:szCs w:val="24"/>
              </w:rPr>
            </w:pPr>
            <w:r w:rsidRPr="001017AE">
              <w:rPr>
                <w:rFonts w:ascii="Verdana" w:hAnsi="Verdana" w:cs="Helvetica"/>
                <w:szCs w:val="24"/>
              </w:rPr>
              <w:t xml:space="preserve">Combine words, </w:t>
            </w:r>
            <w:r w:rsidR="007F1EB3" w:rsidRPr="001017AE">
              <w:rPr>
                <w:rFonts w:ascii="Verdana" w:hAnsi="Verdana" w:cs="Helvetica"/>
                <w:szCs w:val="24"/>
              </w:rPr>
              <w:t>visual images</w:t>
            </w:r>
            <w:r w:rsidRPr="001017AE">
              <w:rPr>
                <w:rFonts w:ascii="Verdana" w:hAnsi="Verdana" w:cs="Helvetica"/>
                <w:szCs w:val="24"/>
              </w:rPr>
              <w:t>, and design elements to create a visual composition that communicates the idea</w:t>
            </w:r>
          </w:p>
          <w:p w:rsidR="003E74AB" w:rsidRPr="003E74AB" w:rsidRDefault="003E74AB" w:rsidP="003E74AB">
            <w:pPr>
              <w:rPr>
                <w:rFonts w:ascii="Verdana" w:hAnsi="Verdana" w:cs="Helvetica"/>
                <w:szCs w:val="24"/>
              </w:rPr>
            </w:pPr>
          </w:p>
          <w:p w:rsidR="003E74AB" w:rsidRPr="001017AE" w:rsidRDefault="003E74AB" w:rsidP="0076793C">
            <w:pPr>
              <w:pStyle w:val="ListParagraph"/>
              <w:numPr>
                <w:ilvl w:val="0"/>
                <w:numId w:val="12"/>
              </w:numPr>
              <w:rPr>
                <w:rFonts w:ascii="Verdana" w:hAnsi="Verdana" w:cs="Helvetica"/>
                <w:szCs w:val="24"/>
              </w:rPr>
            </w:pPr>
            <w:r w:rsidRPr="001017AE">
              <w:rPr>
                <w:rFonts w:ascii="Verdana" w:hAnsi="Verdana" w:cs="Helvetica"/>
                <w:szCs w:val="24"/>
              </w:rPr>
              <w:t>Revise and self-evaluate the effectiveness of their design</w:t>
            </w:r>
            <w:r w:rsidR="002A66F8" w:rsidRPr="001017AE">
              <w:rPr>
                <w:rFonts w:ascii="Verdana" w:hAnsi="Verdana" w:cs="Helvetica"/>
                <w:szCs w:val="24"/>
              </w:rPr>
              <w:t xml:space="preserve">, </w:t>
            </w:r>
            <w:r w:rsidRPr="001017AE">
              <w:rPr>
                <w:rFonts w:ascii="Verdana" w:hAnsi="Verdana" w:cs="Helvetica"/>
                <w:szCs w:val="24"/>
              </w:rPr>
              <w:t>communication</w:t>
            </w:r>
            <w:r w:rsidR="002A66F8" w:rsidRPr="001017AE">
              <w:rPr>
                <w:rFonts w:ascii="Verdana" w:hAnsi="Verdana" w:cs="Helvetica"/>
                <w:szCs w:val="24"/>
              </w:rPr>
              <w:t>, composition and aesthetic appeal</w:t>
            </w:r>
          </w:p>
          <w:p w:rsidR="003E74AB" w:rsidRPr="003E74AB" w:rsidRDefault="003E74AB" w:rsidP="003E74AB">
            <w:pPr>
              <w:rPr>
                <w:rFonts w:ascii="Verdana" w:hAnsi="Verdana" w:cs="Helvetica"/>
                <w:szCs w:val="24"/>
              </w:rPr>
            </w:pPr>
          </w:p>
          <w:p w:rsidR="00512A90" w:rsidRDefault="003E74AB" w:rsidP="004C71F6">
            <w:pPr>
              <w:pStyle w:val="ListParagraph"/>
              <w:numPr>
                <w:ilvl w:val="0"/>
                <w:numId w:val="12"/>
              </w:numPr>
              <w:rPr>
                <w:rFonts w:ascii="Verdana" w:hAnsi="Verdana" w:cs="Helvetica"/>
                <w:szCs w:val="24"/>
              </w:rPr>
            </w:pPr>
            <w:r w:rsidRPr="001017AE">
              <w:rPr>
                <w:rFonts w:ascii="Verdana" w:hAnsi="Verdana" w:cs="Helvetica"/>
                <w:szCs w:val="24"/>
              </w:rPr>
              <w:t>Participates in reflective peer feedback activity</w:t>
            </w:r>
          </w:p>
          <w:p w:rsidR="006E1F55" w:rsidRPr="006E1F55" w:rsidRDefault="006E1F55" w:rsidP="006E1F55">
            <w:pPr>
              <w:rPr>
                <w:rFonts w:ascii="Verdana" w:hAnsi="Verdana" w:cs="Helvetica"/>
                <w:szCs w:val="24"/>
              </w:rPr>
            </w:pPr>
          </w:p>
        </w:tc>
      </w:tr>
      <w:tr w:rsidR="00FB31F8" w:rsidRPr="00252920" w:rsidTr="001B3F0E">
        <w:tblPrEx>
          <w:shd w:val="clear" w:color="auto" w:fill="BFBFBF" w:themeFill="background1" w:themeFillShade="BF"/>
        </w:tblPrEx>
        <w:trPr>
          <w:gridAfter w:val="1"/>
          <w:wAfter w:w="4" w:type="pct"/>
        </w:trPr>
        <w:tc>
          <w:tcPr>
            <w:tcW w:w="4996" w:type="pct"/>
            <w:gridSpan w:val="5"/>
            <w:tcBorders>
              <w:bottom w:val="single" w:sz="4" w:space="0" w:color="auto"/>
            </w:tcBorders>
            <w:shd w:val="clear" w:color="auto" w:fill="BFBFBF" w:themeFill="background1" w:themeFillShade="BF"/>
          </w:tcPr>
          <w:p w:rsidR="00FB31F8" w:rsidRPr="00252920" w:rsidRDefault="0043766C" w:rsidP="00FB31F8">
            <w:pPr>
              <w:jc w:val="center"/>
              <w:rPr>
                <w:rFonts w:ascii="Verdana" w:hAnsi="Verdana" w:cs="Helvetica"/>
                <w:b/>
                <w:sz w:val="24"/>
                <w:szCs w:val="28"/>
              </w:rPr>
            </w:pPr>
            <w:r>
              <w:rPr>
                <w:rFonts w:ascii="Verdana" w:hAnsi="Verdana" w:cs="Helvetica"/>
                <w:b/>
                <w:sz w:val="24"/>
                <w:szCs w:val="28"/>
              </w:rPr>
              <w:t>III</w:t>
            </w:r>
            <w:r w:rsidR="00823E56" w:rsidRPr="00252920">
              <w:rPr>
                <w:rFonts w:ascii="Verdana" w:hAnsi="Verdana" w:cs="Helvetica"/>
                <w:b/>
                <w:sz w:val="24"/>
                <w:szCs w:val="28"/>
              </w:rPr>
              <w:t>.</w:t>
            </w:r>
            <w:r w:rsidR="00D3698F" w:rsidRPr="00252920">
              <w:rPr>
                <w:rFonts w:ascii="Verdana" w:hAnsi="Verdana" w:cs="Helvetica"/>
                <w:b/>
                <w:sz w:val="24"/>
                <w:szCs w:val="28"/>
              </w:rPr>
              <w:t>A</w:t>
            </w:r>
            <w:r w:rsidR="00FB31F8" w:rsidRPr="00252920">
              <w:rPr>
                <w:rFonts w:ascii="Verdana" w:hAnsi="Verdana" w:cs="Helvetica"/>
                <w:b/>
                <w:sz w:val="24"/>
                <w:szCs w:val="28"/>
              </w:rPr>
              <w:t>. PERFORMANCE TASKS:</w:t>
            </w:r>
          </w:p>
          <w:p w:rsidR="00FB31F8" w:rsidRPr="00252920" w:rsidRDefault="00FB31F8" w:rsidP="00C57D86">
            <w:pPr>
              <w:jc w:val="center"/>
              <w:rPr>
                <w:rFonts w:ascii="Verdana" w:hAnsi="Verdana" w:cs="Helvetica"/>
                <w:sz w:val="24"/>
                <w:szCs w:val="28"/>
              </w:rPr>
            </w:pPr>
            <w:r w:rsidRPr="00252920">
              <w:rPr>
                <w:rFonts w:ascii="Verdana" w:hAnsi="Verdana" w:cs="Helvetica"/>
                <w:b/>
                <w:sz w:val="24"/>
                <w:szCs w:val="28"/>
              </w:rPr>
              <w:t>Instructions to the Student</w:t>
            </w:r>
          </w:p>
        </w:tc>
      </w:tr>
      <w:tr w:rsidR="003A6007" w:rsidRPr="00252920" w:rsidTr="001B3F0E">
        <w:tblPrEx>
          <w:shd w:val="clear" w:color="auto" w:fill="BFBFBF" w:themeFill="background1" w:themeFillShade="BF"/>
        </w:tblPrEx>
        <w:trPr>
          <w:gridAfter w:val="1"/>
          <w:wAfter w:w="4" w:type="pct"/>
        </w:trPr>
        <w:tc>
          <w:tcPr>
            <w:tcW w:w="4996" w:type="pct"/>
            <w:gridSpan w:val="5"/>
            <w:shd w:val="clear" w:color="auto" w:fill="auto"/>
          </w:tcPr>
          <w:p w:rsidR="00C24A89" w:rsidRPr="00AE04CB" w:rsidRDefault="003A6007" w:rsidP="00C24A89">
            <w:pPr>
              <w:rPr>
                <w:rFonts w:ascii="Verdana" w:hAnsi="Verdana" w:cs="Helvetica"/>
                <w:b/>
                <w:i/>
                <w:szCs w:val="24"/>
              </w:rPr>
            </w:pPr>
            <w:r w:rsidRPr="00AE04CB">
              <w:rPr>
                <w:rFonts w:ascii="Verdana" w:hAnsi="Verdana" w:cs="Helvetica"/>
                <w:b/>
                <w:i/>
                <w:szCs w:val="24"/>
              </w:rPr>
              <w:t xml:space="preserve">Think about the assessment process from a student’s perspective. What instructions does the student need? Make sure the instructions are </w:t>
            </w:r>
            <w:r w:rsidRPr="00AE04CB">
              <w:rPr>
                <w:rFonts w:ascii="Verdana" w:hAnsi="Verdana" w:cs="Helvetica"/>
                <w:b/>
                <w:i/>
                <w:szCs w:val="24"/>
                <w:u w:val="single"/>
              </w:rPr>
              <w:t>fair and unbiased</w:t>
            </w:r>
            <w:r w:rsidRPr="00AE04CB">
              <w:rPr>
                <w:rFonts w:ascii="Verdana" w:hAnsi="Verdana" w:cs="Helvetica"/>
                <w:b/>
                <w:i/>
                <w:szCs w:val="24"/>
              </w:rPr>
              <w:t>. Instructions should be detailed, clear, and written at the appropriate grade level.</w:t>
            </w:r>
            <w:r w:rsidR="00CA13D7" w:rsidRPr="00AE04CB">
              <w:rPr>
                <w:rFonts w:ascii="Verdana" w:hAnsi="Verdana" w:cs="Helvetica"/>
                <w:b/>
                <w:i/>
                <w:szCs w:val="24"/>
              </w:rPr>
              <w:t xml:space="preserve"> For more detailed guidelines on writing instructions, please refer to the “Performance Task Review” sheet.</w:t>
            </w:r>
          </w:p>
        </w:tc>
      </w:tr>
      <w:tr w:rsidR="003A6007" w:rsidRPr="001017AE" w:rsidTr="001B3F0E">
        <w:tblPrEx>
          <w:shd w:val="clear" w:color="auto" w:fill="BFBFBF" w:themeFill="background1" w:themeFillShade="BF"/>
        </w:tblPrEx>
        <w:trPr>
          <w:gridAfter w:val="1"/>
          <w:wAfter w:w="4" w:type="pct"/>
        </w:trPr>
        <w:tc>
          <w:tcPr>
            <w:tcW w:w="4996" w:type="pct"/>
            <w:gridSpan w:val="5"/>
            <w:shd w:val="clear" w:color="auto" w:fill="auto"/>
          </w:tcPr>
          <w:p w:rsidR="00D47A0D" w:rsidRPr="001017AE" w:rsidRDefault="003A6007" w:rsidP="003A6007">
            <w:pPr>
              <w:rPr>
                <w:rFonts w:ascii="Verdana" w:hAnsi="Verdana" w:cs="Helvetica"/>
                <w:b/>
                <w:i/>
              </w:rPr>
            </w:pPr>
            <w:r w:rsidRPr="001017AE">
              <w:rPr>
                <w:rFonts w:ascii="Verdana" w:hAnsi="Verdana" w:cs="Helvetica"/>
                <w:b/>
                <w:i/>
              </w:rPr>
              <w:t>Give the student an overview of the assessment</w:t>
            </w:r>
            <w:r w:rsidR="00B03134" w:rsidRPr="001017AE">
              <w:rPr>
                <w:rFonts w:ascii="Verdana" w:hAnsi="Verdana" w:cs="Helvetica"/>
                <w:b/>
                <w:i/>
              </w:rPr>
              <w:t xml:space="preserve"> (i.e., purpose of the assessment, tasks the student will need to complete, etc.)</w:t>
            </w:r>
            <w:r w:rsidRPr="001017AE">
              <w:rPr>
                <w:rFonts w:ascii="Verdana" w:hAnsi="Verdana" w:cs="Helvetica"/>
                <w:b/>
                <w:i/>
              </w:rPr>
              <w:t>.</w:t>
            </w:r>
          </w:p>
          <w:p w:rsidR="00B03134" w:rsidRPr="001017AE" w:rsidRDefault="00B03134" w:rsidP="003A6007">
            <w:pPr>
              <w:rPr>
                <w:rFonts w:ascii="Verdana" w:hAnsi="Verdana" w:cs="Helvetica"/>
              </w:rPr>
            </w:pPr>
          </w:p>
          <w:p w:rsidR="002A66F8" w:rsidRPr="001017AE" w:rsidRDefault="002A66F8" w:rsidP="002A66F8">
            <w:pPr>
              <w:rPr>
                <w:rFonts w:ascii="Verdana" w:eastAsia="MS Mincho" w:hAnsi="Verdana" w:cs="Times New Roman"/>
              </w:rPr>
            </w:pPr>
            <w:r w:rsidRPr="001017AE">
              <w:rPr>
                <w:rFonts w:ascii="Verdana" w:eastAsia="MS Mincho" w:hAnsi="Verdana" w:cs="Times New Roman"/>
              </w:rPr>
              <w:t xml:space="preserve">Students will use different graphic design systems (art media and technology) to </w:t>
            </w:r>
            <w:r w:rsidR="00734BAE" w:rsidRPr="001017AE">
              <w:rPr>
                <w:rFonts w:ascii="Verdana" w:eastAsia="MS Mincho" w:hAnsi="Verdana" w:cs="Times New Roman"/>
              </w:rPr>
              <w:t xml:space="preserve">visually </w:t>
            </w:r>
            <w:r w:rsidRPr="001017AE">
              <w:rPr>
                <w:rFonts w:ascii="Verdana" w:eastAsia="MS Mincho" w:hAnsi="Verdana" w:cs="Times New Roman"/>
              </w:rPr>
              <w:t>communicate an idea of personal interest.  This task will take 5 days based on a 50 minute class session. Keep evidence of each step in the process to be assessed.</w:t>
            </w:r>
            <w:r w:rsidR="00D46082" w:rsidRPr="001017AE">
              <w:rPr>
                <w:rFonts w:ascii="Verdana" w:eastAsia="MS Mincho" w:hAnsi="Verdana" w:cs="Times New Roman"/>
              </w:rPr>
              <w:t xml:space="preserve"> </w:t>
            </w:r>
          </w:p>
          <w:p w:rsidR="002A66F8" w:rsidRPr="001017AE" w:rsidRDefault="002A66F8" w:rsidP="002A66F8">
            <w:pPr>
              <w:rPr>
                <w:rFonts w:ascii="Verdana" w:eastAsia="MS Mincho" w:hAnsi="Verdana" w:cs="Times New Roman"/>
              </w:rPr>
            </w:pPr>
          </w:p>
          <w:p w:rsidR="00734BAE" w:rsidRPr="001017AE" w:rsidRDefault="00734BAE" w:rsidP="002A66F8">
            <w:pPr>
              <w:rPr>
                <w:rFonts w:ascii="Verdana" w:eastAsia="MS Mincho" w:hAnsi="Verdana" w:cs="Times New Roman"/>
              </w:rPr>
            </w:pPr>
            <w:r w:rsidRPr="001017AE">
              <w:rPr>
                <w:rFonts w:ascii="Verdana" w:eastAsia="MS Mincho" w:hAnsi="Verdana" w:cs="Times New Roman"/>
              </w:rPr>
              <w:t xml:space="preserve">Look at visual stimuli provided by teacher and identify themes or topics presented and </w:t>
            </w:r>
            <w:r w:rsidR="00DC3864" w:rsidRPr="001017AE">
              <w:rPr>
                <w:rFonts w:ascii="Verdana" w:eastAsia="MS Mincho" w:hAnsi="Verdana" w:cs="Times New Roman"/>
              </w:rPr>
              <w:t xml:space="preserve">how </w:t>
            </w:r>
            <w:r w:rsidRPr="001017AE">
              <w:rPr>
                <w:rFonts w:ascii="Verdana" w:eastAsia="MS Mincho" w:hAnsi="Verdana" w:cs="Times New Roman"/>
              </w:rPr>
              <w:t>artists</w:t>
            </w:r>
            <w:r w:rsidR="00DC3864" w:rsidRPr="001017AE">
              <w:rPr>
                <w:rFonts w:ascii="Verdana" w:eastAsia="MS Mincho" w:hAnsi="Verdana" w:cs="Times New Roman"/>
              </w:rPr>
              <w:t xml:space="preserve"> communicated that</w:t>
            </w:r>
            <w:r w:rsidRPr="001017AE">
              <w:rPr>
                <w:rFonts w:ascii="Verdana" w:eastAsia="MS Mincho" w:hAnsi="Verdana" w:cs="Times New Roman"/>
              </w:rPr>
              <w:t xml:space="preserve"> intent</w:t>
            </w:r>
          </w:p>
          <w:p w:rsidR="00734BAE" w:rsidRPr="001017AE" w:rsidRDefault="00734BAE" w:rsidP="002A66F8">
            <w:pPr>
              <w:rPr>
                <w:rFonts w:ascii="Verdana" w:eastAsia="MS Mincho" w:hAnsi="Verdana" w:cs="Times New Roman"/>
              </w:rPr>
            </w:pPr>
          </w:p>
          <w:p w:rsidR="002A66F8" w:rsidRPr="001017AE" w:rsidRDefault="002A66F8" w:rsidP="002A66F8">
            <w:pPr>
              <w:rPr>
                <w:rFonts w:ascii="Verdana" w:eastAsia="MS Mincho" w:hAnsi="Verdana" w:cs="Times New Roman"/>
              </w:rPr>
            </w:pPr>
            <w:r w:rsidRPr="001017AE">
              <w:rPr>
                <w:rFonts w:ascii="Verdana" w:eastAsia="MS Mincho" w:hAnsi="Verdana" w:cs="Times New Roman"/>
              </w:rPr>
              <w:t>Brainstorm topics that interest you</w:t>
            </w:r>
            <w:r w:rsidR="00DC3864" w:rsidRPr="001017AE">
              <w:rPr>
                <w:rFonts w:ascii="Verdana" w:eastAsia="MS Mincho" w:hAnsi="Verdana" w:cs="Times New Roman"/>
              </w:rPr>
              <w:t xml:space="preserve"> related to larger concepts</w:t>
            </w:r>
          </w:p>
          <w:p w:rsidR="002A66F8" w:rsidRPr="001017AE" w:rsidRDefault="002A66F8" w:rsidP="002A66F8">
            <w:pPr>
              <w:rPr>
                <w:rFonts w:ascii="Verdana" w:eastAsia="MS Mincho" w:hAnsi="Verdana" w:cs="Times New Roman"/>
              </w:rPr>
            </w:pPr>
          </w:p>
          <w:p w:rsidR="002A66F8" w:rsidRPr="001017AE" w:rsidRDefault="002A66F8" w:rsidP="002A66F8">
            <w:pPr>
              <w:rPr>
                <w:rFonts w:ascii="Verdana" w:eastAsia="MS Mincho" w:hAnsi="Verdana" w:cs="Times New Roman"/>
              </w:rPr>
            </w:pPr>
            <w:r w:rsidRPr="001017AE">
              <w:rPr>
                <w:rFonts w:ascii="Verdana" w:eastAsia="MS Mincho" w:hAnsi="Verdana" w:cs="Times New Roman"/>
              </w:rPr>
              <w:t>Formulate questions about that topic</w:t>
            </w:r>
          </w:p>
          <w:p w:rsidR="002A66F8" w:rsidRPr="001017AE" w:rsidRDefault="002A66F8" w:rsidP="002A66F8">
            <w:pPr>
              <w:rPr>
                <w:rFonts w:ascii="Verdana" w:eastAsia="MS Mincho" w:hAnsi="Verdana" w:cs="Times New Roman"/>
              </w:rPr>
            </w:pPr>
          </w:p>
          <w:p w:rsidR="002A66F8" w:rsidRPr="001017AE" w:rsidRDefault="002A66F8" w:rsidP="002A66F8">
            <w:pPr>
              <w:rPr>
                <w:rFonts w:ascii="Verdana" w:eastAsia="MS Mincho" w:hAnsi="Verdana" w:cs="Times New Roman"/>
              </w:rPr>
            </w:pPr>
            <w:r w:rsidRPr="001017AE">
              <w:rPr>
                <w:rFonts w:ascii="Verdana" w:eastAsia="MS Mincho" w:hAnsi="Verdana" w:cs="Times New Roman"/>
              </w:rPr>
              <w:t xml:space="preserve">Research and define answers to </w:t>
            </w:r>
            <w:r w:rsidR="00734BAE" w:rsidRPr="001017AE">
              <w:rPr>
                <w:rFonts w:ascii="Verdana" w:eastAsia="MS Mincho" w:hAnsi="Verdana" w:cs="Times New Roman"/>
              </w:rPr>
              <w:t xml:space="preserve">that </w:t>
            </w:r>
            <w:r w:rsidRPr="001017AE">
              <w:rPr>
                <w:rFonts w:ascii="Verdana" w:eastAsia="MS Mincho" w:hAnsi="Verdana" w:cs="Times New Roman"/>
              </w:rPr>
              <w:t>perso</w:t>
            </w:r>
            <w:r w:rsidR="00734BAE" w:rsidRPr="001017AE">
              <w:rPr>
                <w:rFonts w:ascii="Verdana" w:eastAsia="MS Mincho" w:hAnsi="Verdana" w:cs="Times New Roman"/>
              </w:rPr>
              <w:t>n</w:t>
            </w:r>
            <w:r w:rsidRPr="001017AE">
              <w:rPr>
                <w:rFonts w:ascii="Verdana" w:eastAsia="MS Mincho" w:hAnsi="Verdana" w:cs="Times New Roman"/>
              </w:rPr>
              <w:t>al interest topic</w:t>
            </w:r>
          </w:p>
          <w:p w:rsidR="002A66F8" w:rsidRPr="001017AE" w:rsidRDefault="002A66F8" w:rsidP="002A66F8">
            <w:pPr>
              <w:rPr>
                <w:rFonts w:ascii="Verdana" w:eastAsia="MS Mincho" w:hAnsi="Verdana" w:cs="Times New Roman"/>
              </w:rPr>
            </w:pPr>
          </w:p>
          <w:p w:rsidR="002A66F8" w:rsidRPr="001017AE" w:rsidRDefault="002A66F8" w:rsidP="002A66F8">
            <w:pPr>
              <w:rPr>
                <w:rFonts w:ascii="Verdana" w:eastAsia="MS Mincho" w:hAnsi="Verdana" w:cs="Times New Roman"/>
              </w:rPr>
            </w:pPr>
            <w:r w:rsidRPr="001017AE">
              <w:rPr>
                <w:rFonts w:ascii="Verdana" w:eastAsia="MS Mincho" w:hAnsi="Verdana" w:cs="Times New Roman"/>
              </w:rPr>
              <w:t>Identify frequency</w:t>
            </w:r>
            <w:r w:rsidR="00734BAE" w:rsidRPr="001017AE">
              <w:rPr>
                <w:rFonts w:ascii="Verdana" w:eastAsia="MS Mincho" w:hAnsi="Verdana" w:cs="Times New Roman"/>
              </w:rPr>
              <w:t xml:space="preserve"> (words that appear a lot)</w:t>
            </w:r>
            <w:r w:rsidRPr="001017AE">
              <w:rPr>
                <w:rFonts w:ascii="Verdana" w:eastAsia="MS Mincho" w:hAnsi="Verdana" w:cs="Times New Roman"/>
              </w:rPr>
              <w:t xml:space="preserve"> and power words</w:t>
            </w:r>
            <w:r w:rsidR="00734BAE" w:rsidRPr="001017AE">
              <w:rPr>
                <w:rFonts w:ascii="Verdana" w:eastAsia="MS Mincho" w:hAnsi="Verdana" w:cs="Times New Roman"/>
              </w:rPr>
              <w:t xml:space="preserve"> (words that seem meaningful to you)</w:t>
            </w:r>
            <w:r w:rsidRPr="001017AE">
              <w:rPr>
                <w:rFonts w:ascii="Verdana" w:eastAsia="MS Mincho" w:hAnsi="Verdana" w:cs="Times New Roman"/>
              </w:rPr>
              <w:t xml:space="preserve"> from answers to the topic questions</w:t>
            </w:r>
          </w:p>
          <w:p w:rsidR="002A66F8" w:rsidRPr="001017AE" w:rsidRDefault="002A66F8" w:rsidP="002A66F8">
            <w:pPr>
              <w:rPr>
                <w:rFonts w:ascii="Verdana" w:eastAsia="MS Mincho" w:hAnsi="Verdana" w:cs="Times New Roman"/>
              </w:rPr>
            </w:pPr>
          </w:p>
          <w:p w:rsidR="002A66F8" w:rsidRPr="001017AE" w:rsidRDefault="002A66F8" w:rsidP="002A66F8">
            <w:pPr>
              <w:rPr>
                <w:rFonts w:ascii="Verdana" w:eastAsia="MS Mincho" w:hAnsi="Verdana" w:cs="Times New Roman"/>
              </w:rPr>
            </w:pPr>
            <w:r w:rsidRPr="001017AE">
              <w:rPr>
                <w:rFonts w:ascii="Verdana" w:eastAsia="MS Mincho" w:hAnsi="Verdana" w:cs="Times New Roman"/>
              </w:rPr>
              <w:t>Choose or design appropriate typography and fonts to communicate power words</w:t>
            </w:r>
          </w:p>
          <w:p w:rsidR="002A66F8" w:rsidRPr="001017AE" w:rsidRDefault="002A66F8" w:rsidP="002A66F8">
            <w:pPr>
              <w:rPr>
                <w:rFonts w:ascii="Verdana" w:eastAsia="MS Mincho" w:hAnsi="Verdana" w:cs="Times New Roman"/>
              </w:rPr>
            </w:pPr>
          </w:p>
          <w:p w:rsidR="002A66F8" w:rsidRPr="001017AE" w:rsidRDefault="002A66F8" w:rsidP="002A66F8">
            <w:pPr>
              <w:rPr>
                <w:rFonts w:ascii="Verdana" w:eastAsia="MS Mincho" w:hAnsi="Verdana" w:cs="Times New Roman"/>
              </w:rPr>
            </w:pPr>
            <w:r w:rsidRPr="001017AE">
              <w:rPr>
                <w:rFonts w:ascii="Verdana" w:eastAsia="MS Mincho" w:hAnsi="Verdana" w:cs="Times New Roman"/>
              </w:rPr>
              <w:t xml:space="preserve">Choose and or design visual symbols </w:t>
            </w:r>
            <w:r w:rsidR="00734BAE" w:rsidRPr="001017AE">
              <w:rPr>
                <w:rFonts w:ascii="Verdana" w:eastAsia="MS Mincho" w:hAnsi="Verdana" w:cs="Times New Roman"/>
              </w:rPr>
              <w:t xml:space="preserve">or other images </w:t>
            </w:r>
            <w:r w:rsidRPr="001017AE">
              <w:rPr>
                <w:rFonts w:ascii="Verdana" w:eastAsia="MS Mincho" w:hAnsi="Verdana" w:cs="Times New Roman"/>
              </w:rPr>
              <w:t>that represent the topic of interest</w:t>
            </w:r>
          </w:p>
          <w:p w:rsidR="002A66F8" w:rsidRPr="001017AE" w:rsidRDefault="002A66F8" w:rsidP="002A66F8">
            <w:pPr>
              <w:rPr>
                <w:rFonts w:ascii="Verdana" w:eastAsia="MS Mincho" w:hAnsi="Verdana" w:cs="Times New Roman"/>
              </w:rPr>
            </w:pPr>
            <w:r w:rsidRPr="001017AE">
              <w:rPr>
                <w:rFonts w:ascii="Verdana" w:eastAsia="MS Mincho" w:hAnsi="Verdana" w:cs="Times New Roman"/>
              </w:rPr>
              <w:t xml:space="preserve">Create a </w:t>
            </w:r>
            <w:r w:rsidR="00734BAE" w:rsidRPr="001017AE">
              <w:rPr>
                <w:rFonts w:ascii="Verdana" w:eastAsia="MS Mincho" w:hAnsi="Verdana" w:cs="Times New Roman"/>
              </w:rPr>
              <w:t>rough draft combining previous planning work into a composition to communicate your topic of interest</w:t>
            </w:r>
          </w:p>
          <w:p w:rsidR="00DC3864" w:rsidRPr="001017AE" w:rsidRDefault="00DC3864" w:rsidP="002A66F8">
            <w:pPr>
              <w:rPr>
                <w:rFonts w:ascii="Verdana" w:eastAsia="MS Mincho" w:hAnsi="Verdana" w:cs="Times New Roman"/>
              </w:rPr>
            </w:pPr>
          </w:p>
          <w:p w:rsidR="00DC3864" w:rsidRPr="001017AE" w:rsidRDefault="00DC3864" w:rsidP="002A66F8">
            <w:pPr>
              <w:rPr>
                <w:rFonts w:ascii="Verdana" w:eastAsia="MS Mincho" w:hAnsi="Verdana" w:cs="Times New Roman"/>
              </w:rPr>
            </w:pPr>
            <w:r w:rsidRPr="001017AE">
              <w:rPr>
                <w:rFonts w:ascii="Verdana" w:eastAsia="MS Mincho" w:hAnsi="Verdana" w:cs="Times New Roman"/>
              </w:rPr>
              <w:t>Revise your composition to make any necessary revisions/improvements keeping in mind characteristics and expressive features and use of media and technique</w:t>
            </w:r>
          </w:p>
          <w:p w:rsidR="00DC3864" w:rsidRPr="001017AE" w:rsidRDefault="00DC3864" w:rsidP="002A66F8">
            <w:pPr>
              <w:rPr>
                <w:rFonts w:ascii="Verdana" w:eastAsia="MS Mincho" w:hAnsi="Verdana" w:cs="Times New Roman"/>
              </w:rPr>
            </w:pPr>
          </w:p>
          <w:p w:rsidR="00DC3864" w:rsidRPr="001017AE" w:rsidRDefault="00DC3864" w:rsidP="002A66F8">
            <w:pPr>
              <w:rPr>
                <w:rFonts w:ascii="Verdana" w:eastAsia="MS Mincho" w:hAnsi="Verdana" w:cs="Times New Roman"/>
              </w:rPr>
            </w:pPr>
            <w:r w:rsidRPr="001017AE">
              <w:rPr>
                <w:rFonts w:ascii="Verdana" w:eastAsia="MS Mincho" w:hAnsi="Verdana" w:cs="Times New Roman"/>
              </w:rPr>
              <w:t>Create your final composition as a visual representation of your topic</w:t>
            </w:r>
          </w:p>
          <w:p w:rsidR="002A66F8" w:rsidRPr="001017AE" w:rsidRDefault="002A66F8" w:rsidP="002A66F8">
            <w:pPr>
              <w:rPr>
                <w:rFonts w:ascii="Verdana" w:eastAsia="MS Mincho" w:hAnsi="Verdana" w:cs="Times New Roman"/>
              </w:rPr>
            </w:pPr>
          </w:p>
          <w:p w:rsidR="002A66F8" w:rsidRPr="001017AE" w:rsidRDefault="002A66F8" w:rsidP="002A66F8">
            <w:pPr>
              <w:rPr>
                <w:rFonts w:ascii="Verdana" w:eastAsia="Times New Roman" w:hAnsi="Verdana" w:cs="Times New Roman"/>
                <w:b/>
              </w:rPr>
            </w:pPr>
            <w:r w:rsidRPr="001017AE">
              <w:rPr>
                <w:rFonts w:ascii="Verdana" w:eastAsia="MS Mincho" w:hAnsi="Verdana" w:cs="Times New Roman"/>
              </w:rPr>
              <w:t>Interpret meaning of individual piec</w:t>
            </w:r>
            <w:r w:rsidR="00DC3864" w:rsidRPr="001017AE">
              <w:rPr>
                <w:rFonts w:ascii="Verdana" w:eastAsia="MS Mincho" w:hAnsi="Verdana" w:cs="Times New Roman"/>
              </w:rPr>
              <w:t>es orally and or in writing as indicated by your teacher</w:t>
            </w:r>
            <w:r w:rsidR="00BD6D59" w:rsidRPr="001017AE">
              <w:rPr>
                <w:rFonts w:ascii="Verdana" w:eastAsia="MS Mincho" w:hAnsi="Verdana" w:cs="Times New Roman"/>
              </w:rPr>
              <w:t xml:space="preserve"> in group or peer reflections</w:t>
            </w:r>
          </w:p>
          <w:p w:rsidR="00C57D86" w:rsidRPr="001017AE" w:rsidRDefault="00C57D86" w:rsidP="008C3A8C">
            <w:pPr>
              <w:rPr>
                <w:rFonts w:ascii="Verdana" w:hAnsi="Verdana" w:cs="Helvetica"/>
                <w:b/>
              </w:rPr>
            </w:pPr>
          </w:p>
        </w:tc>
      </w:tr>
      <w:tr w:rsidR="00E73AA0" w:rsidRPr="001017AE" w:rsidTr="001B3F0E">
        <w:tblPrEx>
          <w:shd w:val="clear" w:color="auto" w:fill="BFBFBF" w:themeFill="background1" w:themeFillShade="BF"/>
        </w:tblPrEx>
        <w:trPr>
          <w:gridAfter w:val="1"/>
          <w:wAfter w:w="4" w:type="pct"/>
        </w:trPr>
        <w:tc>
          <w:tcPr>
            <w:tcW w:w="4996" w:type="pct"/>
            <w:gridSpan w:val="5"/>
            <w:shd w:val="clear" w:color="auto" w:fill="auto"/>
          </w:tcPr>
          <w:p w:rsidR="00E73AA0" w:rsidRPr="001017AE" w:rsidRDefault="00E73AA0" w:rsidP="00E73AA0">
            <w:pPr>
              <w:pStyle w:val="ListParagraph"/>
              <w:ind w:left="0"/>
              <w:jc w:val="both"/>
              <w:rPr>
                <w:rFonts w:ascii="Verdana" w:hAnsi="Verdana" w:cs="Helvetica"/>
                <w:i/>
              </w:rPr>
            </w:pPr>
            <w:r w:rsidRPr="001017AE">
              <w:rPr>
                <w:rFonts w:ascii="Verdana" w:hAnsi="Verdana" w:cs="Helvetica"/>
                <w:b/>
              </w:rPr>
              <w:t>Stimulus Material</w:t>
            </w:r>
            <w:r w:rsidRPr="001017AE">
              <w:rPr>
                <w:rFonts w:ascii="Verdana" w:hAnsi="Verdana" w:cs="Helvetica"/>
                <w:b/>
                <w:i/>
              </w:rPr>
              <w:t>.</w:t>
            </w:r>
            <w:r w:rsidRPr="001017AE">
              <w:rPr>
                <w:rFonts w:ascii="Verdana" w:hAnsi="Verdana" w:cs="Helvetica"/>
                <w:i/>
              </w:rPr>
              <w:t xml:space="preserve"> </w:t>
            </w:r>
            <w:r w:rsidRPr="001017AE">
              <w:rPr>
                <w:rFonts w:ascii="Verdana" w:hAnsi="Verdana" w:cs="Helvetica"/>
                <w:b/>
                <w:i/>
              </w:rPr>
              <w:t>Describe what stimulus material the student will receive</w:t>
            </w:r>
            <w:r w:rsidR="004C7303" w:rsidRPr="001017AE">
              <w:rPr>
                <w:rFonts w:ascii="Verdana" w:hAnsi="Verdana" w:cs="Helvetica"/>
                <w:b/>
                <w:i/>
              </w:rPr>
              <w:t xml:space="preserve">. </w:t>
            </w:r>
            <w:r w:rsidRPr="001017AE">
              <w:rPr>
                <w:rFonts w:ascii="Verdana" w:hAnsi="Verdana" w:cs="Helvetica"/>
                <w:b/>
                <w:i/>
              </w:rPr>
              <w:t>For example, the stimulus might be a stor</w:t>
            </w:r>
            <w:r w:rsidR="006844D9" w:rsidRPr="001017AE">
              <w:rPr>
                <w:rFonts w:ascii="Verdana" w:hAnsi="Verdana" w:cs="Helvetica"/>
                <w:b/>
                <w:i/>
              </w:rPr>
              <w:t xml:space="preserve">y or scenario that the student </w:t>
            </w:r>
            <w:r w:rsidRPr="001017AE">
              <w:rPr>
                <w:rFonts w:ascii="Verdana" w:hAnsi="Verdana" w:cs="Helvetica"/>
                <w:b/>
                <w:i/>
              </w:rPr>
              <w:t xml:space="preserve">reads, analyzes, and </w:t>
            </w:r>
            <w:r w:rsidR="006844D9" w:rsidRPr="001017AE">
              <w:rPr>
                <w:rFonts w:ascii="Verdana" w:hAnsi="Verdana" w:cs="Helvetica"/>
                <w:b/>
                <w:i/>
              </w:rPr>
              <w:t>to which the student provides a response.</w:t>
            </w:r>
          </w:p>
          <w:p w:rsidR="00E73AA0" w:rsidRPr="001017AE" w:rsidRDefault="00E73AA0" w:rsidP="003A6007">
            <w:pPr>
              <w:rPr>
                <w:rFonts w:ascii="Verdana" w:hAnsi="Verdana" w:cs="Helvetica"/>
              </w:rPr>
            </w:pPr>
          </w:p>
          <w:p w:rsidR="00E71508" w:rsidRPr="001017AE" w:rsidRDefault="00E71508" w:rsidP="00E71508">
            <w:pPr>
              <w:contextualSpacing/>
              <w:jc w:val="both"/>
              <w:rPr>
                <w:rFonts w:ascii="Verdana" w:eastAsia="MS Mincho" w:hAnsi="Verdana" w:cs="Times New Roman"/>
              </w:rPr>
            </w:pPr>
            <w:r w:rsidRPr="001017AE">
              <w:rPr>
                <w:rFonts w:ascii="Verdana" w:eastAsia="MS Mincho" w:hAnsi="Verdana" w:cs="Times New Roman"/>
              </w:rPr>
              <w:t>Students will be shown examples of artwork from artists who use symbols, visual images, fonts and typography and/or metaphor to convey an idea in a work of art (such as Ben Shahn, David Alfaro Siqueiros, Cindy Sherman, Jenny Holzer, Barbara Kruger, Banksy, propaganda posters, advertising images, among others).</w:t>
            </w:r>
          </w:p>
          <w:p w:rsidR="006E1F55" w:rsidRPr="001017AE" w:rsidRDefault="006E1F55" w:rsidP="003A6007">
            <w:pPr>
              <w:rPr>
                <w:rFonts w:ascii="Verdana" w:hAnsi="Verdana" w:cs="Helvetica"/>
                <w:i/>
              </w:rPr>
            </w:pPr>
          </w:p>
        </w:tc>
      </w:tr>
      <w:tr w:rsidR="00EA7383" w:rsidRPr="001017AE" w:rsidTr="001B3F0E">
        <w:tblPrEx>
          <w:shd w:val="clear" w:color="auto" w:fill="BFBFBF" w:themeFill="background1" w:themeFillShade="BF"/>
        </w:tblPrEx>
        <w:trPr>
          <w:gridAfter w:val="1"/>
          <w:wAfter w:w="4" w:type="pct"/>
        </w:trPr>
        <w:tc>
          <w:tcPr>
            <w:tcW w:w="4996" w:type="pct"/>
            <w:gridSpan w:val="5"/>
            <w:shd w:val="clear" w:color="auto" w:fill="auto"/>
          </w:tcPr>
          <w:p w:rsidR="00EA7383" w:rsidRPr="001017AE" w:rsidRDefault="00EA7383" w:rsidP="00EA7383">
            <w:pPr>
              <w:rPr>
                <w:rFonts w:ascii="Verdana" w:hAnsi="Verdana" w:cs="Helvetica"/>
                <w:b/>
                <w:i/>
              </w:rPr>
            </w:pPr>
            <w:r w:rsidRPr="001017AE">
              <w:rPr>
                <w:rFonts w:ascii="Verdana" w:hAnsi="Verdana" w:cs="Helvetica"/>
                <w:b/>
                <w:i/>
              </w:rPr>
              <w:t xml:space="preserve">Explain to the student what documents/materials they have for the assessment. Explain what the student should </w:t>
            </w:r>
            <w:r w:rsidRPr="001017AE">
              <w:rPr>
                <w:rFonts w:ascii="Verdana" w:hAnsi="Verdana" w:cs="Helvetica"/>
                <w:b/>
                <w:i/>
                <w:u w:val="single"/>
              </w:rPr>
              <w:t>do</w:t>
            </w:r>
            <w:r w:rsidRPr="001017AE">
              <w:rPr>
                <w:rFonts w:ascii="Verdana" w:hAnsi="Verdana" w:cs="Helvetica"/>
                <w:b/>
                <w:i/>
              </w:rPr>
              <w:t xml:space="preserve"> with those documents/materials.</w:t>
            </w:r>
          </w:p>
          <w:p w:rsidR="002368E2" w:rsidRPr="001017AE" w:rsidRDefault="002368E2" w:rsidP="002368E2">
            <w:pPr>
              <w:rPr>
                <w:rFonts w:ascii="Verdana" w:hAnsi="Verdana" w:cs="Helvetica"/>
              </w:rPr>
            </w:pPr>
          </w:p>
          <w:p w:rsidR="00E71508" w:rsidRPr="001017AE" w:rsidRDefault="00E71508" w:rsidP="00E71508">
            <w:pPr>
              <w:rPr>
                <w:rFonts w:ascii="Verdana" w:eastAsia="MS Mincho" w:hAnsi="Verdana" w:cs="Times New Roman"/>
              </w:rPr>
            </w:pPr>
            <w:r w:rsidRPr="001017AE">
              <w:rPr>
                <w:rFonts w:ascii="Verdana" w:eastAsia="MS Mincho" w:hAnsi="Verdana" w:cs="Times New Roman"/>
              </w:rPr>
              <w:t>Access to stimuli material</w:t>
            </w:r>
          </w:p>
          <w:p w:rsidR="00E71508" w:rsidRPr="001017AE" w:rsidRDefault="00E71508" w:rsidP="00E71508">
            <w:pPr>
              <w:rPr>
                <w:rFonts w:ascii="Verdana" w:eastAsia="MS Mincho" w:hAnsi="Verdana" w:cs="Times New Roman"/>
              </w:rPr>
            </w:pPr>
          </w:p>
          <w:p w:rsidR="00E71508" w:rsidRPr="001017AE" w:rsidRDefault="00E71508" w:rsidP="00E71508">
            <w:pPr>
              <w:rPr>
                <w:rFonts w:ascii="Verdana" w:eastAsia="MS Mincho" w:hAnsi="Verdana" w:cs="Times New Roman"/>
              </w:rPr>
            </w:pPr>
            <w:r w:rsidRPr="001017AE">
              <w:rPr>
                <w:rFonts w:ascii="Verdana" w:eastAsia="MS Mincho" w:hAnsi="Verdana" w:cs="Times New Roman"/>
              </w:rPr>
              <w:t>Pencils or other writing implements</w:t>
            </w:r>
          </w:p>
          <w:p w:rsidR="00E71508" w:rsidRPr="001017AE" w:rsidRDefault="00E71508" w:rsidP="00E71508">
            <w:pPr>
              <w:rPr>
                <w:rFonts w:ascii="Verdana" w:eastAsia="MS Mincho" w:hAnsi="Verdana" w:cs="Times New Roman"/>
              </w:rPr>
            </w:pPr>
          </w:p>
          <w:p w:rsidR="00E71508" w:rsidRPr="001017AE" w:rsidRDefault="00E71508" w:rsidP="00E71508">
            <w:pPr>
              <w:rPr>
                <w:rFonts w:ascii="Verdana" w:eastAsia="MS Mincho" w:hAnsi="Verdana" w:cs="Times New Roman"/>
              </w:rPr>
            </w:pPr>
            <w:r w:rsidRPr="001017AE">
              <w:rPr>
                <w:rFonts w:ascii="Verdana" w:eastAsia="MS Mincho" w:hAnsi="Verdana" w:cs="Times New Roman"/>
              </w:rPr>
              <w:t>Paper for sketches and planning</w:t>
            </w:r>
          </w:p>
          <w:p w:rsidR="00D90548" w:rsidRPr="001017AE" w:rsidRDefault="00D90548" w:rsidP="00E71508">
            <w:pPr>
              <w:rPr>
                <w:rFonts w:ascii="Verdana" w:eastAsia="MS Mincho" w:hAnsi="Verdana" w:cs="Times New Roman"/>
              </w:rPr>
            </w:pPr>
          </w:p>
          <w:p w:rsidR="00D90548" w:rsidRPr="001017AE" w:rsidRDefault="00D90548" w:rsidP="00E71508">
            <w:pPr>
              <w:rPr>
                <w:rFonts w:ascii="Verdana" w:eastAsia="MS Mincho" w:hAnsi="Verdana" w:cs="Times New Roman"/>
              </w:rPr>
            </w:pPr>
            <w:r w:rsidRPr="001017AE">
              <w:rPr>
                <w:rFonts w:ascii="Verdana" w:eastAsia="MS Mincho" w:hAnsi="Verdana" w:cs="Times New Roman"/>
              </w:rPr>
              <w:t xml:space="preserve">Access to </w:t>
            </w:r>
            <w:r w:rsidRPr="001017AE">
              <w:rPr>
                <w:rFonts w:ascii="Verdana" w:eastAsia="MS Mincho" w:hAnsi="Verdana" w:cs="Times New Roman"/>
                <w:i/>
              </w:rPr>
              <w:t>Way of Seeing Performance Task</w:t>
            </w:r>
            <w:r w:rsidRPr="001017AE">
              <w:rPr>
                <w:rFonts w:ascii="Verdana" w:eastAsia="MS Mincho" w:hAnsi="Verdana" w:cs="Times New Roman"/>
              </w:rPr>
              <w:t xml:space="preserve"> rubric</w:t>
            </w:r>
          </w:p>
          <w:p w:rsidR="00E71508" w:rsidRPr="001017AE" w:rsidRDefault="00E71508" w:rsidP="00E71508">
            <w:pPr>
              <w:rPr>
                <w:rFonts w:ascii="Verdana" w:eastAsia="MS Mincho" w:hAnsi="Verdana" w:cs="Times New Roman"/>
              </w:rPr>
            </w:pPr>
          </w:p>
          <w:p w:rsidR="00E71508" w:rsidRPr="001017AE" w:rsidRDefault="00E71508" w:rsidP="00E71508">
            <w:pPr>
              <w:rPr>
                <w:rFonts w:ascii="Verdana" w:eastAsia="MS Mincho" w:hAnsi="Verdana" w:cs="Times New Roman"/>
              </w:rPr>
            </w:pPr>
            <w:r w:rsidRPr="001017AE">
              <w:rPr>
                <w:rFonts w:ascii="Verdana" w:eastAsia="MS Mincho" w:hAnsi="Verdana" w:cs="Times New Roman"/>
              </w:rPr>
              <w:t>Access to dictionary and thesaurus if needed</w:t>
            </w:r>
          </w:p>
          <w:p w:rsidR="00E71508" w:rsidRPr="001017AE" w:rsidRDefault="00E71508" w:rsidP="00E71508">
            <w:pPr>
              <w:rPr>
                <w:rFonts w:ascii="Verdana" w:eastAsia="MS Mincho" w:hAnsi="Verdana" w:cs="Times New Roman"/>
              </w:rPr>
            </w:pPr>
          </w:p>
          <w:p w:rsidR="00E71508" w:rsidRPr="001017AE" w:rsidRDefault="00E71508" w:rsidP="00E71508">
            <w:pPr>
              <w:rPr>
                <w:rFonts w:ascii="Verdana" w:eastAsia="MS Mincho" w:hAnsi="Verdana" w:cs="Times New Roman"/>
              </w:rPr>
            </w:pPr>
            <w:r w:rsidRPr="001017AE">
              <w:rPr>
                <w:rFonts w:ascii="Verdana" w:eastAsia="MS Mincho" w:hAnsi="Verdana" w:cs="Times New Roman"/>
              </w:rPr>
              <w:t>Access to digital means of creating artwork such as a computer lab or computers or iPads in the classroom with software to allow art creation if being used</w:t>
            </w:r>
          </w:p>
          <w:p w:rsidR="00E71508" w:rsidRPr="001017AE" w:rsidRDefault="00E71508" w:rsidP="00E71508">
            <w:pPr>
              <w:rPr>
                <w:rFonts w:ascii="Verdana" w:eastAsia="MS Mincho" w:hAnsi="Verdana" w:cs="Times New Roman"/>
              </w:rPr>
            </w:pPr>
          </w:p>
          <w:p w:rsidR="00E71508" w:rsidRPr="001017AE" w:rsidRDefault="00E71508" w:rsidP="00E71508">
            <w:pPr>
              <w:rPr>
                <w:rFonts w:ascii="Verdana" w:eastAsia="MS Mincho" w:hAnsi="Verdana" w:cs="Times New Roman"/>
              </w:rPr>
            </w:pPr>
            <w:r w:rsidRPr="001017AE">
              <w:rPr>
                <w:rFonts w:ascii="Verdana" w:eastAsia="MS Mincho" w:hAnsi="Verdana" w:cs="Times New Roman"/>
              </w:rPr>
              <w:t>Access to art media and materials to create final composition</w:t>
            </w:r>
          </w:p>
          <w:p w:rsidR="00E71508" w:rsidRPr="001017AE" w:rsidRDefault="00E71508" w:rsidP="00E71508">
            <w:pPr>
              <w:rPr>
                <w:rFonts w:ascii="Verdana" w:eastAsia="MS Mincho" w:hAnsi="Verdana" w:cs="Times New Roman"/>
              </w:rPr>
            </w:pPr>
          </w:p>
          <w:p w:rsidR="002368E2" w:rsidRPr="001017AE" w:rsidRDefault="00E71508" w:rsidP="00E71508">
            <w:pPr>
              <w:rPr>
                <w:rFonts w:ascii="Verdana" w:hAnsi="Verdana" w:cs="Helvetica"/>
              </w:rPr>
            </w:pPr>
            <w:r w:rsidRPr="001017AE">
              <w:rPr>
                <w:rFonts w:ascii="Verdana" w:eastAsia="MS Mincho" w:hAnsi="Verdana" w:cs="Times New Roman"/>
              </w:rPr>
              <w:t>Space to display art work for sharing and/or critiques</w:t>
            </w:r>
          </w:p>
          <w:p w:rsidR="00EA7383" w:rsidRDefault="00EA7383" w:rsidP="008C3A8C">
            <w:pPr>
              <w:rPr>
                <w:rFonts w:ascii="Verdana" w:hAnsi="Verdana" w:cs="Helvetica"/>
                <w:b/>
              </w:rPr>
            </w:pPr>
          </w:p>
          <w:p w:rsidR="006E1F55" w:rsidRPr="001017AE" w:rsidRDefault="006E1F55" w:rsidP="008C3A8C">
            <w:pPr>
              <w:rPr>
                <w:rFonts w:ascii="Verdana" w:hAnsi="Verdana" w:cs="Helvetica"/>
                <w:i/>
              </w:rPr>
            </w:pPr>
          </w:p>
        </w:tc>
      </w:tr>
      <w:tr w:rsidR="00EA7383" w:rsidRPr="001017AE" w:rsidTr="001B3F0E">
        <w:tblPrEx>
          <w:shd w:val="clear" w:color="auto" w:fill="BFBFBF" w:themeFill="background1" w:themeFillShade="BF"/>
        </w:tblPrEx>
        <w:trPr>
          <w:gridAfter w:val="1"/>
          <w:wAfter w:w="4" w:type="pct"/>
        </w:trPr>
        <w:tc>
          <w:tcPr>
            <w:tcW w:w="4996" w:type="pct"/>
            <w:gridSpan w:val="5"/>
            <w:shd w:val="clear" w:color="auto" w:fill="auto"/>
          </w:tcPr>
          <w:p w:rsidR="00EA7383" w:rsidRPr="001017AE" w:rsidRDefault="00EA7383" w:rsidP="00EA7383">
            <w:pPr>
              <w:rPr>
                <w:rFonts w:ascii="Verdana" w:hAnsi="Verdana" w:cs="Helvetica"/>
                <w:b/>
                <w:i/>
              </w:rPr>
            </w:pPr>
            <w:r w:rsidRPr="001017AE">
              <w:rPr>
                <w:rFonts w:ascii="Verdana" w:hAnsi="Verdana" w:cs="Helvetica"/>
                <w:b/>
                <w:i/>
              </w:rPr>
              <w:t>D</w:t>
            </w:r>
            <w:r w:rsidR="00B845A7" w:rsidRPr="001017AE">
              <w:rPr>
                <w:rFonts w:ascii="Verdana" w:hAnsi="Verdana" w:cs="Helvetica"/>
                <w:b/>
                <w:i/>
              </w:rPr>
              <w:t>escribe in d</w:t>
            </w:r>
            <w:r w:rsidRPr="001017AE">
              <w:rPr>
                <w:rFonts w:ascii="Verdana" w:hAnsi="Verdana" w:cs="Helvetica"/>
                <w:b/>
                <w:i/>
              </w:rPr>
              <w:t>etail any safety equipment that is required. Is safety equipment provided onsite, or are students expected to bring their own safety equipment?</w:t>
            </w:r>
          </w:p>
          <w:p w:rsidR="00421717" w:rsidRPr="001017AE" w:rsidRDefault="00421717" w:rsidP="00421717">
            <w:pPr>
              <w:rPr>
                <w:rFonts w:ascii="Verdana" w:hAnsi="Verdana" w:cs="Helvetica"/>
              </w:rPr>
            </w:pPr>
          </w:p>
          <w:p w:rsidR="00600992" w:rsidRPr="001017AE" w:rsidRDefault="00E71508" w:rsidP="00421717">
            <w:pPr>
              <w:rPr>
                <w:rFonts w:ascii="Verdana" w:hAnsi="Verdana" w:cs="Times New Roman"/>
              </w:rPr>
            </w:pPr>
            <w:r w:rsidRPr="001017AE">
              <w:rPr>
                <w:rFonts w:ascii="Verdana" w:hAnsi="Verdana" w:cs="Times New Roman"/>
              </w:rPr>
              <w:t>As determined by teacher depending on media sources</w:t>
            </w:r>
          </w:p>
          <w:p w:rsidR="00EA7383" w:rsidRPr="001017AE" w:rsidRDefault="00EA7383" w:rsidP="008C3A8C">
            <w:pPr>
              <w:rPr>
                <w:rFonts w:ascii="Verdana" w:hAnsi="Verdana" w:cs="Helvetica"/>
              </w:rPr>
            </w:pPr>
          </w:p>
        </w:tc>
      </w:tr>
      <w:tr w:rsidR="00EA7383" w:rsidRPr="001017AE" w:rsidTr="001B3F0E">
        <w:tblPrEx>
          <w:shd w:val="clear" w:color="auto" w:fill="BFBFBF" w:themeFill="background1" w:themeFillShade="BF"/>
        </w:tblPrEx>
        <w:trPr>
          <w:gridAfter w:val="1"/>
          <w:wAfter w:w="4" w:type="pct"/>
        </w:trPr>
        <w:tc>
          <w:tcPr>
            <w:tcW w:w="4996" w:type="pct"/>
            <w:gridSpan w:val="5"/>
            <w:shd w:val="clear" w:color="auto" w:fill="auto"/>
          </w:tcPr>
          <w:p w:rsidR="00EA7383" w:rsidRPr="001017AE" w:rsidRDefault="00EA7383" w:rsidP="00EA7383">
            <w:pPr>
              <w:rPr>
                <w:rFonts w:ascii="Verdana" w:hAnsi="Verdana" w:cs="Helvetica"/>
                <w:b/>
                <w:i/>
              </w:rPr>
            </w:pPr>
            <w:r w:rsidRPr="001017AE">
              <w:rPr>
                <w:rFonts w:ascii="Verdana" w:hAnsi="Verdana" w:cs="Helvetica"/>
                <w:b/>
                <w:i/>
              </w:rPr>
              <w:t>Explain what students need to do when they complete each task (e.g., submit work to the evaluator, move on to the next task, etc.).</w:t>
            </w:r>
          </w:p>
          <w:p w:rsidR="002368E2" w:rsidRPr="001017AE" w:rsidRDefault="002368E2" w:rsidP="002368E2">
            <w:pPr>
              <w:rPr>
                <w:rFonts w:ascii="Verdana" w:hAnsi="Verdana" w:cs="Helvetica"/>
                <w:b/>
              </w:rPr>
            </w:pPr>
          </w:p>
          <w:p w:rsidR="00600992" w:rsidRPr="001017AE" w:rsidRDefault="00E71508" w:rsidP="002368E2">
            <w:pPr>
              <w:rPr>
                <w:rFonts w:ascii="Verdana" w:hAnsi="Verdana" w:cs="Helvetica"/>
              </w:rPr>
            </w:pPr>
            <w:r w:rsidRPr="001017AE">
              <w:rPr>
                <w:rFonts w:ascii="Verdana" w:hAnsi="Verdana" w:cs="Times New Roman"/>
              </w:rPr>
              <w:t xml:space="preserve">Keep </w:t>
            </w:r>
            <w:r w:rsidR="00BD6D59" w:rsidRPr="001017AE">
              <w:rPr>
                <w:rFonts w:ascii="Verdana" w:hAnsi="Verdana" w:cs="Times New Roman"/>
              </w:rPr>
              <w:t>evidence of each step of the process to turn in to teacher as a complete body of evidence of the creative process from brainstorming to reflection.</w:t>
            </w:r>
          </w:p>
          <w:p w:rsidR="001017AE" w:rsidRPr="001017AE" w:rsidRDefault="001017AE" w:rsidP="00600992">
            <w:pPr>
              <w:rPr>
                <w:rFonts w:ascii="Verdana" w:hAnsi="Verdana" w:cs="Helvetica"/>
                <w:i/>
              </w:rPr>
            </w:pPr>
          </w:p>
        </w:tc>
      </w:tr>
      <w:tr w:rsidR="008C3A8C" w:rsidRPr="001017AE" w:rsidTr="001B3F0E">
        <w:tblPrEx>
          <w:shd w:val="clear" w:color="auto" w:fill="BFBFBF" w:themeFill="background1" w:themeFillShade="BF"/>
        </w:tblPrEx>
        <w:trPr>
          <w:gridAfter w:val="1"/>
          <w:wAfter w:w="4" w:type="pct"/>
        </w:trPr>
        <w:tc>
          <w:tcPr>
            <w:tcW w:w="4996" w:type="pct"/>
            <w:gridSpan w:val="5"/>
            <w:shd w:val="clear" w:color="auto" w:fill="auto"/>
          </w:tcPr>
          <w:p w:rsidR="008C3A8C" w:rsidRPr="001017AE" w:rsidRDefault="008C3A8C" w:rsidP="008C3A8C">
            <w:pPr>
              <w:rPr>
                <w:rFonts w:ascii="Verdana" w:hAnsi="Verdana" w:cs="Helvetica"/>
                <w:b/>
                <w:i/>
              </w:rPr>
            </w:pPr>
            <w:r w:rsidRPr="001017AE">
              <w:rPr>
                <w:rFonts w:ascii="Verdana" w:hAnsi="Verdana" w:cs="Helvetica"/>
                <w:b/>
                <w:i/>
              </w:rPr>
              <w:t>Provide any other relevant information for the students’ instructions.</w:t>
            </w:r>
          </w:p>
          <w:p w:rsidR="002368E2" w:rsidRPr="001017AE" w:rsidRDefault="002368E2" w:rsidP="002368E2">
            <w:pPr>
              <w:rPr>
                <w:rFonts w:ascii="Verdana" w:hAnsi="Verdana" w:cs="Helvetica"/>
                <w:b/>
              </w:rPr>
            </w:pPr>
          </w:p>
          <w:p w:rsidR="002368E2" w:rsidRPr="001017AE" w:rsidRDefault="00BD6D59" w:rsidP="002368E2">
            <w:pPr>
              <w:rPr>
                <w:rFonts w:ascii="Verdana" w:hAnsi="Verdana" w:cs="Helvetica"/>
              </w:rPr>
            </w:pPr>
            <w:r w:rsidRPr="001017AE">
              <w:rPr>
                <w:rFonts w:ascii="Verdana" w:hAnsi="Verdana" w:cs="Times New Roman"/>
              </w:rPr>
              <w:t>Remember to have an artifact for each step of the process to turn in for evaluation.</w:t>
            </w:r>
          </w:p>
          <w:p w:rsidR="00C57D86" w:rsidRPr="001017AE" w:rsidRDefault="00C57D86" w:rsidP="00EA7383">
            <w:pPr>
              <w:rPr>
                <w:rFonts w:ascii="Verdana" w:hAnsi="Verdana" w:cs="Helvetica"/>
                <w:i/>
              </w:rPr>
            </w:pPr>
          </w:p>
        </w:tc>
      </w:tr>
      <w:tr w:rsidR="00B73AAC" w:rsidRPr="00252920" w:rsidTr="001B3F0E">
        <w:tblPrEx>
          <w:shd w:val="clear" w:color="auto" w:fill="BFBFBF" w:themeFill="background1" w:themeFillShade="BF"/>
        </w:tblPrEx>
        <w:trPr>
          <w:gridAfter w:val="1"/>
          <w:wAfter w:w="4" w:type="pct"/>
        </w:trPr>
        <w:tc>
          <w:tcPr>
            <w:tcW w:w="4996" w:type="pct"/>
            <w:gridSpan w:val="5"/>
            <w:tcBorders>
              <w:bottom w:val="single" w:sz="4" w:space="0" w:color="auto"/>
            </w:tcBorders>
            <w:shd w:val="clear" w:color="auto" w:fill="BFBFBF" w:themeFill="background1" w:themeFillShade="BF"/>
          </w:tcPr>
          <w:p w:rsidR="00B73AAC" w:rsidRPr="00252920" w:rsidRDefault="00603F71" w:rsidP="00527353">
            <w:pPr>
              <w:jc w:val="center"/>
              <w:rPr>
                <w:rFonts w:ascii="Verdana" w:hAnsi="Verdana" w:cs="Helvetica"/>
                <w:b/>
                <w:sz w:val="24"/>
                <w:szCs w:val="28"/>
              </w:rPr>
            </w:pPr>
            <w:r>
              <w:rPr>
                <w:rFonts w:ascii="Verdana" w:hAnsi="Verdana" w:cs="Helvetica"/>
                <w:b/>
                <w:sz w:val="24"/>
                <w:szCs w:val="28"/>
              </w:rPr>
              <w:t>I</w:t>
            </w:r>
            <w:r w:rsidR="0043766C">
              <w:rPr>
                <w:rFonts w:ascii="Verdana" w:hAnsi="Verdana" w:cs="Helvetica"/>
                <w:b/>
                <w:sz w:val="24"/>
                <w:szCs w:val="28"/>
              </w:rPr>
              <w:t>II</w:t>
            </w:r>
            <w:r w:rsidR="00DA75BA" w:rsidRPr="00252920">
              <w:rPr>
                <w:rFonts w:ascii="Verdana" w:hAnsi="Verdana" w:cs="Helvetica"/>
                <w:b/>
                <w:sz w:val="24"/>
                <w:szCs w:val="28"/>
              </w:rPr>
              <w:t>.B</w:t>
            </w:r>
            <w:r w:rsidR="00B73AAC" w:rsidRPr="00252920">
              <w:rPr>
                <w:rFonts w:ascii="Verdana" w:hAnsi="Verdana" w:cs="Helvetica"/>
                <w:b/>
                <w:sz w:val="24"/>
                <w:szCs w:val="28"/>
              </w:rPr>
              <w:t>. PERFORMANCE TASKS:</w:t>
            </w:r>
          </w:p>
          <w:p w:rsidR="00B73AAC" w:rsidRPr="00252920" w:rsidRDefault="00B73AAC" w:rsidP="002368E2">
            <w:pPr>
              <w:jc w:val="center"/>
              <w:rPr>
                <w:rFonts w:ascii="Verdana" w:hAnsi="Verdana" w:cs="Helvetica"/>
                <w:sz w:val="24"/>
                <w:szCs w:val="28"/>
              </w:rPr>
            </w:pPr>
            <w:r w:rsidRPr="00252920">
              <w:rPr>
                <w:rFonts w:ascii="Verdana" w:hAnsi="Verdana" w:cs="Helvetica"/>
                <w:b/>
                <w:sz w:val="24"/>
                <w:szCs w:val="28"/>
              </w:rPr>
              <w:t>Instructions to the Evaluator</w:t>
            </w:r>
          </w:p>
        </w:tc>
      </w:tr>
      <w:tr w:rsidR="00B73AAC" w:rsidRPr="00252920" w:rsidTr="001B3F0E">
        <w:tblPrEx>
          <w:shd w:val="clear" w:color="auto" w:fill="BFBFBF" w:themeFill="background1" w:themeFillShade="BF"/>
        </w:tblPrEx>
        <w:trPr>
          <w:gridAfter w:val="1"/>
          <w:wAfter w:w="4" w:type="pct"/>
        </w:trPr>
        <w:tc>
          <w:tcPr>
            <w:tcW w:w="4996" w:type="pct"/>
            <w:gridSpan w:val="5"/>
            <w:shd w:val="clear" w:color="auto" w:fill="auto"/>
          </w:tcPr>
          <w:p w:rsidR="00B73AAC" w:rsidRPr="00F66658" w:rsidRDefault="00B73AAC" w:rsidP="00B73AAC">
            <w:pPr>
              <w:rPr>
                <w:rFonts w:ascii="Verdana" w:hAnsi="Verdana" w:cs="Helvetica"/>
                <w:b/>
                <w:szCs w:val="24"/>
              </w:rPr>
            </w:pPr>
            <w:r w:rsidRPr="00F66658">
              <w:rPr>
                <w:rFonts w:ascii="Verdana" w:hAnsi="Verdana" w:cs="Helvetica"/>
                <w:b/>
                <w:i/>
                <w:szCs w:val="24"/>
              </w:rPr>
              <w:t xml:space="preserve">Think about the assessment process from an evaluator’s perspective. What instructions do the evaluators need? Instructions to the evaluator should be </w:t>
            </w:r>
            <w:r w:rsidR="00AF31A9" w:rsidRPr="00F66658">
              <w:rPr>
                <w:rFonts w:ascii="Verdana" w:hAnsi="Verdana" w:cs="Helvetica"/>
                <w:b/>
                <w:i/>
                <w:szCs w:val="24"/>
              </w:rPr>
              <w:t>clear and concise.</w:t>
            </w:r>
          </w:p>
        </w:tc>
      </w:tr>
      <w:tr w:rsidR="00B73AAC" w:rsidRPr="00252920" w:rsidTr="001B3F0E">
        <w:tblPrEx>
          <w:shd w:val="clear" w:color="auto" w:fill="BFBFBF" w:themeFill="background1" w:themeFillShade="BF"/>
        </w:tblPrEx>
        <w:trPr>
          <w:gridAfter w:val="1"/>
          <w:wAfter w:w="4" w:type="pct"/>
          <w:trHeight w:val="2624"/>
        </w:trPr>
        <w:tc>
          <w:tcPr>
            <w:tcW w:w="4996" w:type="pct"/>
            <w:gridSpan w:val="5"/>
            <w:shd w:val="clear" w:color="auto" w:fill="auto"/>
          </w:tcPr>
          <w:p w:rsidR="00961E49" w:rsidRPr="00E66989" w:rsidRDefault="00B31F8A" w:rsidP="00B31F8A">
            <w:pPr>
              <w:jc w:val="center"/>
              <w:rPr>
                <w:rFonts w:ascii="Verdana" w:hAnsi="Verdana" w:cs="Helvetica"/>
                <w:b/>
                <w:sz w:val="24"/>
                <w:szCs w:val="24"/>
              </w:rPr>
            </w:pPr>
            <w:r>
              <w:rPr>
                <w:rFonts w:ascii="Verdana" w:hAnsi="Verdana" w:cs="Helvetica"/>
                <w:b/>
                <w:sz w:val="24"/>
                <w:szCs w:val="24"/>
              </w:rPr>
              <w:t>Before the Testing Period</w:t>
            </w:r>
          </w:p>
          <w:p w:rsidR="00042BA3" w:rsidRPr="00D918CA" w:rsidRDefault="00B73AAC" w:rsidP="00042BA3">
            <w:pPr>
              <w:rPr>
                <w:rFonts w:ascii="Verdana" w:hAnsi="Verdana" w:cs="Helvetica"/>
                <w:b/>
                <w:i/>
                <w:szCs w:val="24"/>
              </w:rPr>
            </w:pPr>
            <w:r w:rsidRPr="00D918CA">
              <w:rPr>
                <w:rFonts w:ascii="Verdana" w:hAnsi="Verdana" w:cs="Helvetica"/>
                <w:b/>
                <w:i/>
                <w:szCs w:val="24"/>
              </w:rPr>
              <w:t xml:space="preserve">How should the evaluator prepare the test site? Be as specific as possible. </w:t>
            </w:r>
          </w:p>
          <w:p w:rsidR="00A27DAC" w:rsidRPr="001017AE" w:rsidRDefault="00A27DAC" w:rsidP="00042BA3">
            <w:pPr>
              <w:rPr>
                <w:rFonts w:ascii="Verdana" w:hAnsi="Verdana" w:cs="Helvetica"/>
              </w:rPr>
            </w:pPr>
          </w:p>
          <w:p w:rsidR="00E72DA1" w:rsidRPr="001017AE" w:rsidRDefault="00BD6D59" w:rsidP="00042BA3">
            <w:pPr>
              <w:rPr>
                <w:rFonts w:ascii="Verdana" w:hAnsi="Verdana" w:cs="Times New Roman"/>
              </w:rPr>
            </w:pPr>
            <w:r w:rsidRPr="001017AE">
              <w:rPr>
                <w:rFonts w:ascii="Verdana" w:hAnsi="Verdana" w:cs="Times New Roman"/>
              </w:rPr>
              <w:t xml:space="preserve">This is a </w:t>
            </w:r>
            <w:r w:rsidR="00D90548" w:rsidRPr="001017AE">
              <w:rPr>
                <w:rFonts w:ascii="Verdana" w:hAnsi="Verdana" w:cs="Times New Roman"/>
              </w:rPr>
              <w:t xml:space="preserve">culminating, </w:t>
            </w:r>
            <w:r w:rsidRPr="001017AE">
              <w:rPr>
                <w:rFonts w:ascii="Verdana" w:hAnsi="Verdana" w:cs="Times New Roman"/>
              </w:rPr>
              <w:t xml:space="preserve">summative assessment designed for end of term or end of unit like a final exam.  </w:t>
            </w:r>
            <w:r w:rsidRPr="001017AE">
              <w:rPr>
                <w:rFonts w:ascii="Verdana" w:hAnsi="Verdana" w:cs="Times New Roman"/>
                <w:b/>
              </w:rPr>
              <w:t>This is not an individual lesson or project</w:t>
            </w:r>
            <w:r w:rsidRPr="001017AE">
              <w:rPr>
                <w:rFonts w:ascii="Verdana" w:hAnsi="Verdana" w:cs="Times New Roman"/>
              </w:rPr>
              <w:t xml:space="preserve">.  There must be several formative lessons taught before this assessment can be completed.  These formative lessons will depend of your district curriculum. They could include: a lesson </w:t>
            </w:r>
            <w:r w:rsidR="00C66FCE" w:rsidRPr="001017AE">
              <w:rPr>
                <w:rFonts w:ascii="Verdana" w:hAnsi="Verdana" w:cs="Times New Roman"/>
              </w:rPr>
              <w:t xml:space="preserve">on how to view and discuss master works of art; </w:t>
            </w:r>
            <w:r w:rsidRPr="001017AE">
              <w:rPr>
                <w:rFonts w:ascii="Verdana" w:hAnsi="Verdana" w:cs="Times New Roman"/>
              </w:rPr>
              <w:t>typography</w:t>
            </w:r>
            <w:r w:rsidR="00C66FCE" w:rsidRPr="001017AE">
              <w:rPr>
                <w:rFonts w:ascii="Verdana" w:hAnsi="Verdana" w:cs="Times New Roman"/>
              </w:rPr>
              <w:t xml:space="preserve"> or use of fonts</w:t>
            </w:r>
            <w:r w:rsidRPr="001017AE">
              <w:rPr>
                <w:rFonts w:ascii="Verdana" w:hAnsi="Verdana" w:cs="Times New Roman"/>
              </w:rPr>
              <w:t xml:space="preserve">; </w:t>
            </w:r>
            <w:r w:rsidR="00C66FCE" w:rsidRPr="001017AE">
              <w:rPr>
                <w:rFonts w:ascii="Verdana" w:hAnsi="Verdana" w:cs="Times New Roman"/>
              </w:rPr>
              <w:t xml:space="preserve">elements of art; </w:t>
            </w:r>
            <w:r w:rsidRPr="001017AE">
              <w:rPr>
                <w:rFonts w:ascii="Verdana" w:hAnsi="Verdana" w:cs="Times New Roman"/>
              </w:rPr>
              <w:t>composition</w:t>
            </w:r>
            <w:r w:rsidR="00C66FCE" w:rsidRPr="001017AE">
              <w:rPr>
                <w:rFonts w:ascii="Verdana" w:hAnsi="Verdana" w:cs="Times New Roman"/>
              </w:rPr>
              <w:t xml:space="preserve"> and other principles of design</w:t>
            </w:r>
            <w:r w:rsidRPr="001017AE">
              <w:rPr>
                <w:rFonts w:ascii="Verdana" w:hAnsi="Verdana" w:cs="Times New Roman"/>
              </w:rPr>
              <w:t>; values and shading</w:t>
            </w:r>
            <w:r w:rsidR="00C66FCE" w:rsidRPr="001017AE">
              <w:rPr>
                <w:rFonts w:ascii="Verdana" w:hAnsi="Verdana" w:cs="Times New Roman"/>
              </w:rPr>
              <w:t xml:space="preserve"> such as a value chart</w:t>
            </w:r>
            <w:r w:rsidRPr="001017AE">
              <w:rPr>
                <w:rFonts w:ascii="Verdana" w:hAnsi="Verdana" w:cs="Times New Roman"/>
              </w:rPr>
              <w:t>; color mixing</w:t>
            </w:r>
            <w:r w:rsidR="00C66FCE" w:rsidRPr="001017AE">
              <w:rPr>
                <w:rFonts w:ascii="Verdana" w:hAnsi="Verdana" w:cs="Times New Roman"/>
              </w:rPr>
              <w:t xml:space="preserve"> such as a color wheel</w:t>
            </w:r>
            <w:r w:rsidRPr="001017AE">
              <w:rPr>
                <w:rFonts w:ascii="Verdana" w:hAnsi="Verdana" w:cs="Times New Roman"/>
              </w:rPr>
              <w:t>; technical skill in various media including technology</w:t>
            </w:r>
            <w:r w:rsidR="00C66FCE" w:rsidRPr="001017AE">
              <w:rPr>
                <w:rFonts w:ascii="Verdana" w:hAnsi="Verdana" w:cs="Times New Roman"/>
              </w:rPr>
              <w:t xml:space="preserve"> if appropriate</w:t>
            </w:r>
            <w:r w:rsidRPr="001017AE">
              <w:rPr>
                <w:rFonts w:ascii="Verdana" w:hAnsi="Verdana" w:cs="Times New Roman"/>
              </w:rPr>
              <w:t>; how to critique; perspective; proportion; the creative process including planning, experimenting, practice, revising</w:t>
            </w:r>
            <w:r w:rsidR="00803BA5" w:rsidRPr="001017AE">
              <w:rPr>
                <w:rFonts w:ascii="Verdana" w:hAnsi="Verdana" w:cs="Times New Roman"/>
              </w:rPr>
              <w:t>, final work, and reflection</w:t>
            </w:r>
            <w:r w:rsidRPr="001017AE">
              <w:rPr>
                <w:rFonts w:ascii="Verdana" w:hAnsi="Verdana" w:cs="Times New Roman"/>
              </w:rPr>
              <w:t>;</w:t>
            </w:r>
            <w:r w:rsidR="00C66FCE" w:rsidRPr="001017AE">
              <w:rPr>
                <w:rFonts w:ascii="Verdana" w:hAnsi="Verdana" w:cs="Times New Roman"/>
              </w:rPr>
              <w:t xml:space="preserve"> other formative lessons as </w:t>
            </w:r>
            <w:r w:rsidR="00803BA5" w:rsidRPr="001017AE">
              <w:rPr>
                <w:rFonts w:ascii="Verdana" w:hAnsi="Verdana" w:cs="Times New Roman"/>
              </w:rPr>
              <w:t xml:space="preserve">determined by teacher expertise of what is </w:t>
            </w:r>
            <w:r w:rsidR="00C66FCE" w:rsidRPr="001017AE">
              <w:rPr>
                <w:rFonts w:ascii="Verdana" w:hAnsi="Verdana" w:cs="Times New Roman"/>
              </w:rPr>
              <w:t>needed</w:t>
            </w:r>
            <w:r w:rsidR="00803BA5" w:rsidRPr="001017AE">
              <w:rPr>
                <w:rFonts w:ascii="Verdana" w:hAnsi="Verdana" w:cs="Times New Roman"/>
              </w:rPr>
              <w:t xml:space="preserve"> for individual students</w:t>
            </w:r>
            <w:r w:rsidR="00C66FCE" w:rsidRPr="001017AE">
              <w:rPr>
                <w:rFonts w:ascii="Verdana" w:hAnsi="Verdana" w:cs="Times New Roman"/>
              </w:rPr>
              <w:t>.</w:t>
            </w:r>
            <w:r w:rsidRPr="001017AE">
              <w:rPr>
                <w:rFonts w:ascii="Verdana" w:hAnsi="Verdana" w:cs="Times New Roman"/>
              </w:rPr>
              <w:t xml:space="preserve">  </w:t>
            </w:r>
          </w:p>
          <w:p w:rsidR="00803BA5" w:rsidRPr="001017AE" w:rsidRDefault="00803BA5" w:rsidP="00042BA3">
            <w:pPr>
              <w:rPr>
                <w:rFonts w:ascii="Verdana" w:hAnsi="Verdana" w:cs="Times New Roman"/>
              </w:rPr>
            </w:pPr>
          </w:p>
          <w:p w:rsidR="00803BA5" w:rsidRPr="001017AE" w:rsidRDefault="00803BA5" w:rsidP="00042BA3">
            <w:pPr>
              <w:rPr>
                <w:rFonts w:ascii="Verdana" w:hAnsi="Verdana" w:cs="Times New Roman"/>
              </w:rPr>
            </w:pPr>
            <w:r w:rsidRPr="001017AE">
              <w:rPr>
                <w:rFonts w:ascii="Verdana" w:hAnsi="Verdana" w:cs="Times New Roman"/>
              </w:rPr>
              <w:t xml:space="preserve">Students should need little scaffolding </w:t>
            </w:r>
            <w:r w:rsidR="00D90548" w:rsidRPr="001017AE">
              <w:rPr>
                <w:rFonts w:ascii="Verdana" w:hAnsi="Verdana" w:cs="Times New Roman"/>
              </w:rPr>
              <w:t xml:space="preserve">or re-teaching </w:t>
            </w:r>
            <w:r w:rsidRPr="001017AE">
              <w:rPr>
                <w:rFonts w:ascii="Verdana" w:hAnsi="Verdana" w:cs="Times New Roman"/>
              </w:rPr>
              <w:t xml:space="preserve">of information for this </w:t>
            </w:r>
            <w:r w:rsidR="00D90548" w:rsidRPr="001017AE">
              <w:rPr>
                <w:rFonts w:ascii="Verdana" w:hAnsi="Verdana" w:cs="Times New Roman"/>
              </w:rPr>
              <w:t xml:space="preserve">culminating, summative </w:t>
            </w:r>
            <w:r w:rsidRPr="001017AE">
              <w:rPr>
                <w:rFonts w:ascii="Verdana" w:hAnsi="Verdana" w:cs="Times New Roman"/>
              </w:rPr>
              <w:t>assessment task.</w:t>
            </w:r>
            <w:r w:rsidR="00D90548" w:rsidRPr="001017AE">
              <w:rPr>
                <w:rFonts w:ascii="Verdana" w:hAnsi="Verdana" w:cs="Times New Roman"/>
              </w:rPr>
              <w:t xml:space="preserve"> However, please adhere to all IEP requirements.</w:t>
            </w:r>
          </w:p>
          <w:p w:rsidR="00CC716A" w:rsidRPr="001017AE" w:rsidRDefault="00CC716A" w:rsidP="00042BA3">
            <w:pPr>
              <w:rPr>
                <w:rFonts w:ascii="Verdana" w:hAnsi="Verdana" w:cs="Times New Roman"/>
              </w:rPr>
            </w:pPr>
          </w:p>
          <w:p w:rsidR="000E36CD" w:rsidRPr="001017AE" w:rsidRDefault="000E36CD" w:rsidP="00042BA3">
            <w:pPr>
              <w:rPr>
                <w:rFonts w:ascii="Verdana" w:hAnsi="Verdana" w:cs="Times New Roman"/>
              </w:rPr>
            </w:pPr>
            <w:r w:rsidRPr="001017AE">
              <w:rPr>
                <w:rFonts w:ascii="Verdana" w:hAnsi="Verdana" w:cs="Times New Roman"/>
              </w:rPr>
              <w:t>******************************************************************</w:t>
            </w:r>
          </w:p>
          <w:p w:rsidR="000E36CD" w:rsidRPr="001017AE" w:rsidRDefault="000E36CD" w:rsidP="00042BA3">
            <w:pPr>
              <w:rPr>
                <w:rFonts w:ascii="Verdana" w:hAnsi="Verdana" w:cs="Times New Roman"/>
              </w:rPr>
            </w:pPr>
            <w:r w:rsidRPr="001017AE">
              <w:rPr>
                <w:rFonts w:ascii="Verdana" w:hAnsi="Verdana" w:cs="Helvetica"/>
                <w:b/>
                <w:i/>
              </w:rPr>
              <w:t xml:space="preserve">AN EXAMPLE OF WHAT EACH DAY OF PERFORMANCE TASK MIGHT LOOK LIKE, BUT </w:t>
            </w:r>
            <w:r w:rsidRPr="001017AE">
              <w:rPr>
                <w:rFonts w:ascii="Verdana" w:hAnsi="Verdana" w:cs="Helvetica"/>
                <w:b/>
                <w:i/>
                <w:u w:val="single"/>
              </w:rPr>
              <w:t>IS NOT REQUIRED</w:t>
            </w:r>
            <w:r w:rsidRPr="001017AE">
              <w:rPr>
                <w:rFonts w:ascii="Verdana" w:hAnsi="Verdana" w:cs="Helvetica"/>
                <w:b/>
                <w:i/>
              </w:rPr>
              <w:t xml:space="preserve"> TO LOOK LIKE, FOLLOWS: </w:t>
            </w:r>
          </w:p>
          <w:p w:rsidR="000E36CD" w:rsidRPr="001017AE" w:rsidRDefault="000E36CD" w:rsidP="00042BA3">
            <w:pPr>
              <w:rPr>
                <w:rFonts w:ascii="Verdana" w:hAnsi="Verdana" w:cs="Helvetica"/>
                <w:b/>
                <w:i/>
              </w:rPr>
            </w:pPr>
          </w:p>
          <w:p w:rsidR="000E36CD" w:rsidRPr="001017AE" w:rsidRDefault="000E36CD" w:rsidP="000E36CD">
            <w:pPr>
              <w:rPr>
                <w:rFonts w:ascii="Verdana" w:eastAsia="MS Mincho" w:hAnsi="Verdana" w:cs="Times New Roman"/>
                <w:u w:val="single"/>
              </w:rPr>
            </w:pPr>
            <w:r w:rsidRPr="001017AE">
              <w:rPr>
                <w:rFonts w:ascii="Verdana" w:eastAsia="MS Mincho" w:hAnsi="Verdana" w:cs="Times New Roman"/>
                <w:u w:val="single"/>
              </w:rPr>
              <w:t>Day 1:</w:t>
            </w:r>
          </w:p>
          <w:p w:rsidR="000E36CD" w:rsidRPr="005732BA" w:rsidRDefault="000E36CD" w:rsidP="0076793C">
            <w:pPr>
              <w:pStyle w:val="ListParagraph"/>
              <w:numPr>
                <w:ilvl w:val="0"/>
                <w:numId w:val="13"/>
              </w:numPr>
              <w:rPr>
                <w:rFonts w:ascii="Verdana" w:eastAsia="MS Mincho" w:hAnsi="Verdana" w:cs="Times New Roman"/>
              </w:rPr>
            </w:pPr>
            <w:r w:rsidRPr="005732BA">
              <w:rPr>
                <w:rFonts w:ascii="Verdana" w:eastAsia="MS Mincho" w:hAnsi="Verdana" w:cs="Times New Roman"/>
              </w:rPr>
              <w:t xml:space="preserve">Students will become familiar with modern and contemporary artists who use text and visual symbols in their artwork.  Students will visually examine and interpret the work in small groups and report back the whole class.  Students will compare and contrast interpreted meaning in the visual symbols and text chosen.  </w:t>
            </w:r>
          </w:p>
          <w:p w:rsidR="000E36CD" w:rsidRPr="005732BA" w:rsidRDefault="000E36CD" w:rsidP="0076793C">
            <w:pPr>
              <w:pStyle w:val="ListParagraph"/>
              <w:numPr>
                <w:ilvl w:val="0"/>
                <w:numId w:val="13"/>
              </w:numPr>
              <w:rPr>
                <w:rFonts w:ascii="Verdana" w:eastAsia="MS Mincho" w:hAnsi="Verdana" w:cs="Times New Roman"/>
              </w:rPr>
            </w:pPr>
            <w:r w:rsidRPr="005732BA">
              <w:rPr>
                <w:rFonts w:ascii="Verdana" w:eastAsia="MS Mincho" w:hAnsi="Verdana" w:cs="Times New Roman"/>
              </w:rPr>
              <w:t>Students will develop and choose two questions related to a topic of interest.</w:t>
            </w:r>
          </w:p>
          <w:p w:rsidR="000E36CD" w:rsidRPr="005732BA" w:rsidRDefault="000E36CD" w:rsidP="0076793C">
            <w:pPr>
              <w:pStyle w:val="ListParagraph"/>
              <w:numPr>
                <w:ilvl w:val="0"/>
                <w:numId w:val="13"/>
              </w:numPr>
              <w:rPr>
                <w:rFonts w:ascii="Verdana" w:eastAsia="MS Mincho" w:hAnsi="Verdana" w:cs="Times New Roman"/>
              </w:rPr>
            </w:pPr>
            <w:r w:rsidRPr="005732BA">
              <w:rPr>
                <w:rFonts w:ascii="Verdana" w:eastAsia="MS Mincho" w:hAnsi="Verdana" w:cs="Times New Roman"/>
              </w:rPr>
              <w:t>Students will do a quick-write or free-write to answer their own questions.</w:t>
            </w:r>
          </w:p>
          <w:p w:rsidR="00F414B3" w:rsidRDefault="00F414B3" w:rsidP="000E36CD">
            <w:pPr>
              <w:rPr>
                <w:rFonts w:ascii="Verdana" w:eastAsia="MS Mincho" w:hAnsi="Verdana" w:cs="Times New Roman"/>
                <w:u w:val="single"/>
              </w:rPr>
            </w:pPr>
          </w:p>
          <w:p w:rsidR="000E36CD" w:rsidRPr="005732BA" w:rsidRDefault="000E36CD" w:rsidP="000E36CD">
            <w:pPr>
              <w:rPr>
                <w:rFonts w:ascii="Verdana" w:eastAsia="MS Mincho" w:hAnsi="Verdana" w:cs="Times New Roman"/>
                <w:u w:val="single"/>
              </w:rPr>
            </w:pPr>
            <w:r w:rsidRPr="005732BA">
              <w:rPr>
                <w:rFonts w:ascii="Verdana" w:eastAsia="MS Mincho" w:hAnsi="Verdana" w:cs="Times New Roman"/>
                <w:u w:val="single"/>
              </w:rPr>
              <w:t>Day 2:</w:t>
            </w:r>
          </w:p>
          <w:p w:rsidR="000E36CD" w:rsidRPr="005732BA" w:rsidRDefault="000E36CD" w:rsidP="0076793C">
            <w:pPr>
              <w:pStyle w:val="ListParagraph"/>
              <w:numPr>
                <w:ilvl w:val="0"/>
                <w:numId w:val="14"/>
              </w:numPr>
              <w:rPr>
                <w:rFonts w:ascii="Verdana" w:eastAsia="MS Mincho" w:hAnsi="Verdana" w:cs="Times New Roman"/>
              </w:rPr>
            </w:pPr>
            <w:r w:rsidRPr="005732BA">
              <w:rPr>
                <w:rFonts w:ascii="Verdana" w:eastAsia="MS Mincho" w:hAnsi="Verdana" w:cs="Times New Roman"/>
              </w:rPr>
              <w:t xml:space="preserve">Students will review their work from the day before and edit or change anything necessary.  Students will then identify words used with frequency and highlight them. </w:t>
            </w:r>
          </w:p>
          <w:p w:rsidR="000E36CD" w:rsidRPr="005732BA" w:rsidRDefault="000E36CD" w:rsidP="0076793C">
            <w:pPr>
              <w:pStyle w:val="ListParagraph"/>
              <w:numPr>
                <w:ilvl w:val="0"/>
                <w:numId w:val="14"/>
              </w:numPr>
              <w:rPr>
                <w:rFonts w:ascii="Verdana" w:eastAsia="MS Mincho" w:hAnsi="Verdana" w:cs="Times New Roman"/>
              </w:rPr>
            </w:pPr>
            <w:r w:rsidRPr="005732BA">
              <w:rPr>
                <w:rFonts w:ascii="Verdana" w:eastAsia="MS Mincho" w:hAnsi="Verdana" w:cs="Times New Roman"/>
              </w:rPr>
              <w:t>There will be a brief discussion on power words.  Students will look at stimulus artwork seen the day before and identify power words in those works of art and discuss.  Next, students will identify power words from their quick writing and add any as they think of it.</w:t>
            </w:r>
          </w:p>
          <w:p w:rsidR="000E36CD" w:rsidRPr="005732BA" w:rsidRDefault="000E36CD" w:rsidP="0076793C">
            <w:pPr>
              <w:pStyle w:val="ListParagraph"/>
              <w:numPr>
                <w:ilvl w:val="0"/>
                <w:numId w:val="14"/>
              </w:numPr>
              <w:rPr>
                <w:rFonts w:ascii="Verdana" w:eastAsia="MS Mincho" w:hAnsi="Verdana" w:cs="Times New Roman"/>
              </w:rPr>
            </w:pPr>
            <w:r w:rsidRPr="005732BA">
              <w:rPr>
                <w:rFonts w:ascii="Verdana" w:eastAsia="MS Mincho" w:hAnsi="Verdana" w:cs="Times New Roman"/>
              </w:rPr>
              <w:t>Students will review symbols and visual images in works of art seen earlier and discuss the meaning.  Student will look at their writing and add symbols that will help define, clarify, contrast, or intensity the thesis of what they are trying to say.</w:t>
            </w:r>
          </w:p>
          <w:p w:rsidR="000E36CD" w:rsidRPr="005732BA" w:rsidRDefault="000E36CD" w:rsidP="000E36CD">
            <w:pPr>
              <w:rPr>
                <w:rFonts w:ascii="Verdana" w:eastAsia="MS Mincho" w:hAnsi="Verdana" w:cs="Times New Roman"/>
                <w:u w:val="single"/>
              </w:rPr>
            </w:pPr>
            <w:r w:rsidRPr="005732BA">
              <w:rPr>
                <w:rFonts w:ascii="Verdana" w:eastAsia="MS Mincho" w:hAnsi="Verdana" w:cs="Times New Roman"/>
                <w:u w:val="single"/>
              </w:rPr>
              <w:t>Day 3:</w:t>
            </w:r>
          </w:p>
          <w:p w:rsidR="000E36CD" w:rsidRPr="005732BA" w:rsidRDefault="000E36CD" w:rsidP="0076793C">
            <w:pPr>
              <w:pStyle w:val="ListParagraph"/>
              <w:numPr>
                <w:ilvl w:val="0"/>
                <w:numId w:val="15"/>
              </w:numPr>
              <w:rPr>
                <w:rFonts w:ascii="Verdana" w:eastAsia="MS Mincho" w:hAnsi="Verdana" w:cs="Times New Roman"/>
              </w:rPr>
            </w:pPr>
            <w:r w:rsidRPr="005732BA">
              <w:rPr>
                <w:rFonts w:ascii="Verdana" w:eastAsia="MS Mincho" w:hAnsi="Verdana" w:cs="Times New Roman"/>
              </w:rPr>
              <w:t xml:space="preserve">Students will go to the computer lab and pull up the paint program, or InDesign, or whatever is available.  If necessary, there may need to be a mini-lesson on how to use the technology.  Then, students will use their writing and choose words to put into a digital work of art.  </w:t>
            </w:r>
          </w:p>
          <w:p w:rsidR="000E36CD" w:rsidRPr="005732BA" w:rsidRDefault="000E36CD" w:rsidP="0076793C">
            <w:pPr>
              <w:pStyle w:val="ListParagraph"/>
              <w:numPr>
                <w:ilvl w:val="0"/>
                <w:numId w:val="15"/>
              </w:numPr>
              <w:rPr>
                <w:rFonts w:ascii="Verdana" w:eastAsia="MS Mincho" w:hAnsi="Verdana" w:cs="Times New Roman"/>
              </w:rPr>
            </w:pPr>
            <w:r w:rsidRPr="005732BA">
              <w:rPr>
                <w:rFonts w:ascii="Verdana" w:eastAsia="MS Mincho" w:hAnsi="Verdana" w:cs="Times New Roman"/>
              </w:rPr>
              <w:t>Students will determine the background color and texture.  Students will determine the choice of fonts, typography design, size, texture and visibility of word choice.  Students will save different versions.</w:t>
            </w:r>
          </w:p>
          <w:p w:rsidR="000E36CD" w:rsidRPr="005732BA" w:rsidRDefault="000E36CD" w:rsidP="0076793C">
            <w:pPr>
              <w:pStyle w:val="ListParagraph"/>
              <w:numPr>
                <w:ilvl w:val="0"/>
                <w:numId w:val="15"/>
              </w:numPr>
              <w:rPr>
                <w:rFonts w:ascii="Verdana" w:eastAsia="MS Mincho" w:hAnsi="Verdana" w:cs="Times New Roman"/>
              </w:rPr>
            </w:pPr>
            <w:r w:rsidRPr="005732BA">
              <w:rPr>
                <w:rFonts w:ascii="Verdana" w:eastAsia="MS Mincho" w:hAnsi="Verdana" w:cs="Times New Roman"/>
              </w:rPr>
              <w:t xml:space="preserve">Students will critique their choices and choose one typography design to turn in for a grade along with an artist statement describing choice and reasoning. Students will compare and contrast their design to one or more of the artists studied. </w:t>
            </w:r>
          </w:p>
          <w:p w:rsidR="000E36CD" w:rsidRPr="005732BA" w:rsidRDefault="000E36CD" w:rsidP="000E36CD">
            <w:pPr>
              <w:rPr>
                <w:rFonts w:ascii="Verdana" w:eastAsia="MS Mincho" w:hAnsi="Verdana" w:cs="Times New Roman"/>
                <w:u w:val="single"/>
              </w:rPr>
            </w:pPr>
            <w:r w:rsidRPr="005732BA">
              <w:rPr>
                <w:rFonts w:ascii="Verdana" w:eastAsia="MS Mincho" w:hAnsi="Verdana" w:cs="Times New Roman"/>
                <w:u w:val="single"/>
              </w:rPr>
              <w:t>Day 4:</w:t>
            </w:r>
          </w:p>
          <w:p w:rsidR="000E36CD" w:rsidRPr="005732BA" w:rsidRDefault="000E36CD" w:rsidP="0076793C">
            <w:pPr>
              <w:pStyle w:val="ListParagraph"/>
              <w:numPr>
                <w:ilvl w:val="0"/>
                <w:numId w:val="16"/>
              </w:numPr>
              <w:rPr>
                <w:rFonts w:ascii="Verdana" w:eastAsia="MS Mincho" w:hAnsi="Verdana" w:cs="Times New Roman"/>
              </w:rPr>
            </w:pPr>
            <w:r w:rsidRPr="005732BA">
              <w:rPr>
                <w:rFonts w:ascii="Verdana" w:eastAsia="MS Mincho" w:hAnsi="Verdana" w:cs="Times New Roman"/>
              </w:rPr>
              <w:t xml:space="preserve">Students will add symbols to their digital typography using the characteristics and expressive features of art and design. </w:t>
            </w:r>
          </w:p>
          <w:p w:rsidR="000E36CD" w:rsidRPr="005732BA" w:rsidRDefault="000E36CD" w:rsidP="0076793C">
            <w:pPr>
              <w:pStyle w:val="ListParagraph"/>
              <w:numPr>
                <w:ilvl w:val="0"/>
                <w:numId w:val="16"/>
              </w:numPr>
              <w:rPr>
                <w:rFonts w:ascii="Verdana" w:eastAsia="MS Mincho" w:hAnsi="Verdana" w:cs="Times New Roman"/>
              </w:rPr>
            </w:pPr>
            <w:r w:rsidRPr="005732BA">
              <w:rPr>
                <w:rFonts w:ascii="Verdana" w:eastAsia="MS Mincho" w:hAnsi="Verdana" w:cs="Times New Roman"/>
              </w:rPr>
              <w:t>Students will save versions.</w:t>
            </w:r>
          </w:p>
          <w:p w:rsidR="000E36CD" w:rsidRPr="005732BA" w:rsidRDefault="000E36CD" w:rsidP="005732BA">
            <w:pPr>
              <w:rPr>
                <w:rFonts w:ascii="Verdana" w:eastAsia="MS Mincho" w:hAnsi="Verdana" w:cs="Times New Roman"/>
                <w:u w:val="single"/>
              </w:rPr>
            </w:pPr>
            <w:r w:rsidRPr="005732BA">
              <w:rPr>
                <w:rFonts w:ascii="Verdana" w:eastAsia="MS Mincho" w:hAnsi="Verdana" w:cs="Times New Roman"/>
                <w:u w:val="single"/>
              </w:rPr>
              <w:t>Day 5:</w:t>
            </w:r>
          </w:p>
          <w:p w:rsidR="000E36CD" w:rsidRPr="005732BA" w:rsidRDefault="000E36CD" w:rsidP="0076793C">
            <w:pPr>
              <w:pStyle w:val="ListParagraph"/>
              <w:numPr>
                <w:ilvl w:val="0"/>
                <w:numId w:val="16"/>
              </w:numPr>
              <w:rPr>
                <w:rFonts w:ascii="Verdana" w:eastAsia="MS Mincho" w:hAnsi="Verdana" w:cs="Times New Roman"/>
              </w:rPr>
            </w:pPr>
            <w:r w:rsidRPr="005732BA">
              <w:rPr>
                <w:rFonts w:ascii="Verdana" w:eastAsia="MS Mincho" w:hAnsi="Verdana" w:cs="Times New Roman"/>
              </w:rPr>
              <w:t xml:space="preserve">Students will choose the final version of their artwork that best expresses what they want to say as a response to their original questions. </w:t>
            </w:r>
          </w:p>
          <w:p w:rsidR="000E36CD" w:rsidRPr="005732BA" w:rsidRDefault="000E36CD" w:rsidP="0076793C">
            <w:pPr>
              <w:pStyle w:val="ListParagraph"/>
              <w:numPr>
                <w:ilvl w:val="0"/>
                <w:numId w:val="16"/>
              </w:numPr>
              <w:rPr>
                <w:rFonts w:ascii="Verdana" w:eastAsia="MS Mincho" w:hAnsi="Verdana" w:cs="Times New Roman"/>
              </w:rPr>
            </w:pPr>
            <w:r w:rsidRPr="005732BA">
              <w:rPr>
                <w:rFonts w:ascii="Verdana" w:eastAsia="MS Mincho" w:hAnsi="Verdana" w:cs="Times New Roman"/>
              </w:rPr>
              <w:t>Students will choose a one word title – choose a word that best speaks to the meaning of the work of art. Students should keep their title secret until after a group sharing.</w:t>
            </w:r>
          </w:p>
          <w:p w:rsidR="000E36CD" w:rsidRPr="005732BA" w:rsidRDefault="000E36CD" w:rsidP="0076793C">
            <w:pPr>
              <w:pStyle w:val="ListParagraph"/>
              <w:numPr>
                <w:ilvl w:val="0"/>
                <w:numId w:val="16"/>
              </w:numPr>
              <w:rPr>
                <w:rFonts w:ascii="Verdana" w:eastAsia="MS Mincho" w:hAnsi="Verdana" w:cs="Times New Roman"/>
              </w:rPr>
            </w:pPr>
            <w:r w:rsidRPr="005732BA">
              <w:rPr>
                <w:rFonts w:ascii="Verdana" w:eastAsia="MS Mincho" w:hAnsi="Verdana" w:cs="Times New Roman"/>
              </w:rPr>
              <w:t xml:space="preserve">Work will be printed and displayed.  Students will do a class critique or other form of sharing.  One example would be displaying the finished art work and having other students guess the topic question involved in the art work.  </w:t>
            </w:r>
          </w:p>
          <w:p w:rsidR="000E36CD" w:rsidRPr="001017AE" w:rsidRDefault="000E36CD" w:rsidP="00042BA3">
            <w:pPr>
              <w:rPr>
                <w:rFonts w:ascii="Verdana" w:hAnsi="Verdana" w:cs="Helvetica"/>
                <w:b/>
              </w:rPr>
            </w:pPr>
          </w:p>
          <w:p w:rsidR="000E36CD" w:rsidRPr="001017AE" w:rsidRDefault="000E36CD" w:rsidP="00042BA3">
            <w:pPr>
              <w:rPr>
                <w:rFonts w:ascii="Verdana" w:hAnsi="Verdana" w:cs="Helvetica"/>
                <w:b/>
              </w:rPr>
            </w:pPr>
            <w:r w:rsidRPr="001017AE">
              <w:rPr>
                <w:rFonts w:ascii="Verdana" w:hAnsi="Verdana" w:cs="Helvetica"/>
                <w:b/>
              </w:rPr>
              <w:t>***********************************************************</w:t>
            </w:r>
          </w:p>
          <w:p w:rsidR="000E36CD" w:rsidRPr="001017AE" w:rsidRDefault="000E36CD" w:rsidP="00042BA3">
            <w:pPr>
              <w:rPr>
                <w:rFonts w:ascii="Verdana" w:hAnsi="Verdana" w:cs="Helvetica"/>
                <w:b/>
              </w:rPr>
            </w:pPr>
          </w:p>
          <w:p w:rsidR="00042BA3" w:rsidRPr="001017AE" w:rsidRDefault="00B73AAC" w:rsidP="00042BA3">
            <w:pPr>
              <w:rPr>
                <w:rFonts w:ascii="Verdana" w:hAnsi="Verdana" w:cs="Helvetica"/>
                <w:b/>
                <w:i/>
              </w:rPr>
            </w:pPr>
            <w:r w:rsidRPr="001017AE">
              <w:rPr>
                <w:rFonts w:ascii="Verdana" w:hAnsi="Verdana" w:cs="Helvetica"/>
                <w:b/>
                <w:i/>
              </w:rPr>
              <w:t xml:space="preserve">What materials should be </w:t>
            </w:r>
            <w:r w:rsidR="00042BA3" w:rsidRPr="001017AE">
              <w:rPr>
                <w:rFonts w:ascii="Verdana" w:hAnsi="Verdana" w:cs="Helvetica"/>
                <w:b/>
                <w:i/>
              </w:rPr>
              <w:t>provided to students?</w:t>
            </w:r>
            <w:r w:rsidR="00D60E03" w:rsidRPr="001017AE">
              <w:rPr>
                <w:rFonts w:ascii="Verdana" w:hAnsi="Verdana" w:cs="Helvetica"/>
                <w:b/>
                <w:i/>
              </w:rPr>
              <w:t xml:space="preserve"> Be as specific as possible.</w:t>
            </w:r>
          </w:p>
          <w:p w:rsidR="00042BA3" w:rsidRPr="001017AE" w:rsidRDefault="00042BA3" w:rsidP="00042BA3">
            <w:pPr>
              <w:rPr>
                <w:rFonts w:ascii="Verdana" w:hAnsi="Verdana" w:cs="Helvetica"/>
              </w:rPr>
            </w:pPr>
          </w:p>
          <w:p w:rsidR="00803BA5" w:rsidRPr="001017AE" w:rsidRDefault="00803BA5" w:rsidP="00803BA5">
            <w:pPr>
              <w:rPr>
                <w:rFonts w:ascii="Verdana" w:eastAsia="MS Mincho" w:hAnsi="Verdana" w:cs="Times New Roman"/>
              </w:rPr>
            </w:pPr>
            <w:r w:rsidRPr="001017AE">
              <w:rPr>
                <w:rFonts w:ascii="Verdana" w:eastAsia="MS Mincho" w:hAnsi="Verdana" w:cs="Times New Roman"/>
              </w:rPr>
              <w:t>Access to stimuli material</w:t>
            </w:r>
          </w:p>
          <w:p w:rsidR="00803BA5" w:rsidRPr="001017AE" w:rsidRDefault="00803BA5" w:rsidP="00803BA5">
            <w:pPr>
              <w:rPr>
                <w:rFonts w:ascii="Verdana" w:eastAsia="MS Mincho" w:hAnsi="Verdana" w:cs="Times New Roman"/>
              </w:rPr>
            </w:pPr>
          </w:p>
          <w:p w:rsidR="00D90548" w:rsidRPr="001017AE" w:rsidRDefault="00D90548" w:rsidP="00803BA5">
            <w:pPr>
              <w:rPr>
                <w:rFonts w:ascii="Verdana" w:eastAsia="MS Mincho" w:hAnsi="Verdana" w:cs="Times New Roman"/>
              </w:rPr>
            </w:pPr>
            <w:r w:rsidRPr="001017AE">
              <w:rPr>
                <w:rFonts w:ascii="Verdana" w:eastAsia="MS Mincho" w:hAnsi="Verdana" w:cs="Times New Roman"/>
              </w:rPr>
              <w:t xml:space="preserve">Directions and steps for </w:t>
            </w:r>
            <w:r w:rsidRPr="001017AE">
              <w:rPr>
                <w:rFonts w:ascii="Verdana" w:eastAsia="MS Mincho" w:hAnsi="Verdana" w:cs="Times New Roman"/>
                <w:i/>
              </w:rPr>
              <w:t>Ways of Seeing Performance Task</w:t>
            </w:r>
          </w:p>
          <w:p w:rsidR="00D90548" w:rsidRPr="001017AE" w:rsidRDefault="00D90548" w:rsidP="00803BA5">
            <w:pPr>
              <w:rPr>
                <w:rFonts w:ascii="Verdana" w:eastAsia="MS Mincho" w:hAnsi="Verdana" w:cs="Times New Roman"/>
              </w:rPr>
            </w:pPr>
          </w:p>
          <w:p w:rsidR="00803BA5" w:rsidRPr="001017AE" w:rsidRDefault="00803BA5" w:rsidP="00803BA5">
            <w:pPr>
              <w:rPr>
                <w:rFonts w:ascii="Verdana" w:eastAsia="MS Mincho" w:hAnsi="Verdana" w:cs="Times New Roman"/>
              </w:rPr>
            </w:pPr>
            <w:r w:rsidRPr="001017AE">
              <w:rPr>
                <w:rFonts w:ascii="Verdana" w:eastAsia="MS Mincho" w:hAnsi="Verdana" w:cs="Times New Roman"/>
              </w:rPr>
              <w:t>Pencils or other writing implements</w:t>
            </w:r>
          </w:p>
          <w:p w:rsidR="00D90548" w:rsidRPr="001017AE" w:rsidRDefault="00D90548" w:rsidP="00803BA5">
            <w:pPr>
              <w:rPr>
                <w:rFonts w:ascii="Verdana" w:eastAsia="MS Mincho" w:hAnsi="Verdana" w:cs="Times New Roman"/>
              </w:rPr>
            </w:pPr>
          </w:p>
          <w:p w:rsidR="00D90548" w:rsidRPr="001017AE" w:rsidRDefault="00D90548" w:rsidP="00803BA5">
            <w:pPr>
              <w:rPr>
                <w:rFonts w:ascii="Verdana" w:eastAsia="MS Mincho" w:hAnsi="Verdana" w:cs="Times New Roman"/>
              </w:rPr>
            </w:pPr>
            <w:r w:rsidRPr="001017AE">
              <w:rPr>
                <w:rFonts w:ascii="Verdana" w:eastAsia="MS Mincho" w:hAnsi="Verdana" w:cs="Times New Roman"/>
              </w:rPr>
              <w:t xml:space="preserve">Access to </w:t>
            </w:r>
            <w:r w:rsidRPr="001017AE">
              <w:rPr>
                <w:rFonts w:ascii="Verdana" w:eastAsia="MS Mincho" w:hAnsi="Verdana" w:cs="Times New Roman"/>
                <w:i/>
              </w:rPr>
              <w:t>Ways of Seeing Performance Task</w:t>
            </w:r>
            <w:r w:rsidRPr="001017AE">
              <w:rPr>
                <w:rFonts w:ascii="Verdana" w:eastAsia="MS Mincho" w:hAnsi="Verdana" w:cs="Times New Roman"/>
              </w:rPr>
              <w:t xml:space="preserve"> rubric</w:t>
            </w:r>
          </w:p>
          <w:p w:rsidR="00803BA5" w:rsidRPr="001017AE" w:rsidRDefault="00803BA5" w:rsidP="00803BA5">
            <w:pPr>
              <w:rPr>
                <w:rFonts w:ascii="Verdana" w:eastAsia="MS Mincho" w:hAnsi="Verdana" w:cs="Times New Roman"/>
              </w:rPr>
            </w:pPr>
          </w:p>
          <w:p w:rsidR="00803BA5" w:rsidRPr="001017AE" w:rsidRDefault="00803BA5" w:rsidP="00803BA5">
            <w:pPr>
              <w:rPr>
                <w:rFonts w:ascii="Verdana" w:eastAsia="MS Mincho" w:hAnsi="Verdana" w:cs="Times New Roman"/>
              </w:rPr>
            </w:pPr>
            <w:r w:rsidRPr="001017AE">
              <w:rPr>
                <w:rFonts w:ascii="Verdana" w:eastAsia="MS Mincho" w:hAnsi="Verdana" w:cs="Times New Roman"/>
              </w:rPr>
              <w:t>Paper for sketches and planning</w:t>
            </w:r>
          </w:p>
          <w:p w:rsidR="00803BA5" w:rsidRPr="001017AE" w:rsidRDefault="00803BA5" w:rsidP="00803BA5">
            <w:pPr>
              <w:rPr>
                <w:rFonts w:ascii="Verdana" w:eastAsia="MS Mincho" w:hAnsi="Verdana" w:cs="Times New Roman"/>
              </w:rPr>
            </w:pPr>
          </w:p>
          <w:p w:rsidR="00803BA5" w:rsidRPr="001017AE" w:rsidRDefault="00803BA5" w:rsidP="00803BA5">
            <w:pPr>
              <w:rPr>
                <w:rFonts w:ascii="Verdana" w:eastAsia="MS Mincho" w:hAnsi="Verdana" w:cs="Times New Roman"/>
              </w:rPr>
            </w:pPr>
            <w:r w:rsidRPr="001017AE">
              <w:rPr>
                <w:rFonts w:ascii="Verdana" w:eastAsia="MS Mincho" w:hAnsi="Verdana" w:cs="Times New Roman"/>
              </w:rPr>
              <w:t>Access to dictionary and thesaurus if needed</w:t>
            </w:r>
          </w:p>
          <w:p w:rsidR="00803BA5" w:rsidRPr="001017AE" w:rsidRDefault="00803BA5" w:rsidP="00803BA5">
            <w:pPr>
              <w:rPr>
                <w:rFonts w:ascii="Verdana" w:eastAsia="MS Mincho" w:hAnsi="Verdana" w:cs="Times New Roman"/>
              </w:rPr>
            </w:pPr>
          </w:p>
          <w:p w:rsidR="00803BA5" w:rsidRPr="001017AE" w:rsidRDefault="00803BA5" w:rsidP="00803BA5">
            <w:pPr>
              <w:rPr>
                <w:rFonts w:ascii="Verdana" w:eastAsia="MS Mincho" w:hAnsi="Verdana" w:cs="Times New Roman"/>
              </w:rPr>
            </w:pPr>
            <w:r w:rsidRPr="001017AE">
              <w:rPr>
                <w:rFonts w:ascii="Verdana" w:eastAsia="MS Mincho" w:hAnsi="Verdana" w:cs="Times New Roman"/>
              </w:rPr>
              <w:t>Access to digital means of creating artwork such as a computer lab or computers or iPads in the classroom with software to allow art creation if being used</w:t>
            </w:r>
          </w:p>
          <w:p w:rsidR="00803BA5" w:rsidRPr="001017AE" w:rsidRDefault="00803BA5" w:rsidP="00803BA5">
            <w:pPr>
              <w:rPr>
                <w:rFonts w:ascii="Verdana" w:eastAsia="MS Mincho" w:hAnsi="Verdana" w:cs="Times New Roman"/>
              </w:rPr>
            </w:pPr>
          </w:p>
          <w:p w:rsidR="00803BA5" w:rsidRPr="001017AE" w:rsidRDefault="00803BA5" w:rsidP="00803BA5">
            <w:pPr>
              <w:rPr>
                <w:rFonts w:ascii="Verdana" w:eastAsia="MS Mincho" w:hAnsi="Verdana" w:cs="Times New Roman"/>
              </w:rPr>
            </w:pPr>
            <w:r w:rsidRPr="001017AE">
              <w:rPr>
                <w:rFonts w:ascii="Verdana" w:eastAsia="MS Mincho" w:hAnsi="Verdana" w:cs="Times New Roman"/>
              </w:rPr>
              <w:t>Access to art media and materials to create final composition</w:t>
            </w:r>
          </w:p>
          <w:p w:rsidR="00803BA5" w:rsidRPr="001017AE" w:rsidRDefault="00803BA5" w:rsidP="00803BA5">
            <w:pPr>
              <w:rPr>
                <w:rFonts w:ascii="Verdana" w:eastAsia="MS Mincho" w:hAnsi="Verdana" w:cs="Times New Roman"/>
              </w:rPr>
            </w:pPr>
          </w:p>
          <w:p w:rsidR="00E72DA1" w:rsidRPr="001017AE" w:rsidRDefault="00803BA5" w:rsidP="00803BA5">
            <w:pPr>
              <w:rPr>
                <w:rFonts w:ascii="Verdana" w:hAnsi="Verdana" w:cs="Helvetica"/>
              </w:rPr>
            </w:pPr>
            <w:r w:rsidRPr="001017AE">
              <w:rPr>
                <w:rFonts w:ascii="Verdana" w:eastAsia="MS Mincho" w:hAnsi="Verdana" w:cs="Times New Roman"/>
              </w:rPr>
              <w:t>Space to display art work for sharing and/or critiques</w:t>
            </w:r>
          </w:p>
          <w:p w:rsidR="00E72DA1" w:rsidRPr="001017AE" w:rsidRDefault="00E72DA1" w:rsidP="00042BA3">
            <w:pPr>
              <w:rPr>
                <w:rFonts w:ascii="Verdana" w:hAnsi="Verdana" w:cs="Helvetica"/>
              </w:rPr>
            </w:pPr>
          </w:p>
          <w:p w:rsidR="00042BA3" w:rsidRPr="001017AE" w:rsidRDefault="00042BA3" w:rsidP="00042BA3">
            <w:pPr>
              <w:rPr>
                <w:rFonts w:ascii="Verdana" w:hAnsi="Verdana" w:cs="Helvetica"/>
                <w:b/>
                <w:i/>
              </w:rPr>
            </w:pPr>
            <w:r w:rsidRPr="001017AE">
              <w:rPr>
                <w:rFonts w:ascii="Verdana" w:hAnsi="Verdana" w:cs="Helvetica"/>
                <w:b/>
                <w:i/>
              </w:rPr>
              <w:t>W</w:t>
            </w:r>
            <w:r w:rsidR="00B73AAC" w:rsidRPr="001017AE">
              <w:rPr>
                <w:rFonts w:ascii="Verdana" w:hAnsi="Verdana" w:cs="Helvetica"/>
                <w:b/>
                <w:i/>
              </w:rPr>
              <w:t>hat mat</w:t>
            </w:r>
            <w:r w:rsidR="00E90F0B" w:rsidRPr="001017AE">
              <w:rPr>
                <w:rFonts w:ascii="Verdana" w:hAnsi="Verdana" w:cs="Helvetica"/>
                <w:b/>
                <w:i/>
              </w:rPr>
              <w:t>erial</w:t>
            </w:r>
            <w:r w:rsidRPr="001017AE">
              <w:rPr>
                <w:rFonts w:ascii="Verdana" w:hAnsi="Verdana" w:cs="Helvetica"/>
                <w:b/>
                <w:i/>
              </w:rPr>
              <w:t>s should th</w:t>
            </w:r>
            <w:r w:rsidR="00D60E03" w:rsidRPr="001017AE">
              <w:rPr>
                <w:rFonts w:ascii="Verdana" w:hAnsi="Verdana" w:cs="Helvetica"/>
                <w:b/>
                <w:i/>
              </w:rPr>
              <w:t>e student bring to the testing site? Be as specific as possible.</w:t>
            </w:r>
          </w:p>
          <w:p w:rsidR="00042BA3" w:rsidRPr="001017AE" w:rsidRDefault="00042BA3" w:rsidP="00042BA3">
            <w:pPr>
              <w:rPr>
                <w:rFonts w:ascii="Verdana" w:hAnsi="Verdana" w:cs="Helvetica"/>
              </w:rPr>
            </w:pPr>
          </w:p>
          <w:p w:rsidR="00E72DA1" w:rsidRPr="001017AE" w:rsidRDefault="00D90548" w:rsidP="00042BA3">
            <w:pPr>
              <w:rPr>
                <w:rFonts w:ascii="Verdana" w:hAnsi="Verdana" w:cs="Times New Roman"/>
              </w:rPr>
            </w:pPr>
            <w:r w:rsidRPr="001017AE">
              <w:rPr>
                <w:rFonts w:ascii="Verdana" w:hAnsi="Verdana" w:cs="Times New Roman"/>
              </w:rPr>
              <w:t>As determined by the teacher.</w:t>
            </w:r>
          </w:p>
          <w:p w:rsidR="001B3F0E" w:rsidRPr="001017AE" w:rsidRDefault="001B3F0E" w:rsidP="00042BA3">
            <w:pPr>
              <w:rPr>
                <w:rFonts w:ascii="Verdana" w:hAnsi="Verdana" w:cs="Helvetica"/>
              </w:rPr>
            </w:pPr>
          </w:p>
          <w:p w:rsidR="00B73AAC" w:rsidRPr="001017AE" w:rsidRDefault="00042BA3" w:rsidP="00042BA3">
            <w:pPr>
              <w:rPr>
                <w:rFonts w:ascii="Verdana" w:hAnsi="Verdana" w:cs="Helvetica"/>
                <w:b/>
                <w:i/>
              </w:rPr>
            </w:pPr>
            <w:r w:rsidRPr="001017AE">
              <w:rPr>
                <w:rFonts w:ascii="Verdana" w:hAnsi="Verdana" w:cs="Helvetica"/>
                <w:b/>
                <w:i/>
              </w:rPr>
              <w:t>W</w:t>
            </w:r>
            <w:r w:rsidR="00B73AAC" w:rsidRPr="001017AE">
              <w:rPr>
                <w:rFonts w:ascii="Verdana" w:hAnsi="Verdana" w:cs="Helvetica"/>
                <w:b/>
                <w:i/>
              </w:rPr>
              <w:t xml:space="preserve">hat materials should </w:t>
            </w:r>
            <w:r w:rsidR="00B73AAC" w:rsidRPr="001017AE">
              <w:rPr>
                <w:rFonts w:ascii="Verdana" w:hAnsi="Verdana" w:cs="Helvetica"/>
                <w:b/>
                <w:i/>
                <w:u w:val="single"/>
              </w:rPr>
              <w:t>not</w:t>
            </w:r>
            <w:r w:rsidR="00B73AAC" w:rsidRPr="001017AE">
              <w:rPr>
                <w:rFonts w:ascii="Verdana" w:hAnsi="Verdana" w:cs="Helvetica"/>
                <w:b/>
                <w:i/>
              </w:rPr>
              <w:t xml:space="preserve"> be available to the stud</w:t>
            </w:r>
            <w:r w:rsidR="00D918CA" w:rsidRPr="001017AE">
              <w:rPr>
                <w:rFonts w:ascii="Verdana" w:hAnsi="Verdana" w:cs="Helvetica"/>
                <w:b/>
                <w:i/>
              </w:rPr>
              <w:t>ent during the testing session (e.g., cell phones, calculators, etc.)?</w:t>
            </w:r>
          </w:p>
          <w:p w:rsidR="000F646B" w:rsidRPr="001017AE" w:rsidRDefault="000F646B" w:rsidP="00EA4400">
            <w:pPr>
              <w:rPr>
                <w:rFonts w:ascii="Verdana" w:hAnsi="Verdana" w:cs="Helvetica"/>
              </w:rPr>
            </w:pPr>
          </w:p>
          <w:p w:rsidR="00D90548" w:rsidRPr="001017AE" w:rsidRDefault="004A37F6" w:rsidP="00D90548">
            <w:pPr>
              <w:rPr>
                <w:rFonts w:ascii="Verdana" w:hAnsi="Verdana" w:cs="Times New Roman"/>
              </w:rPr>
            </w:pPr>
            <w:r w:rsidRPr="001017AE">
              <w:rPr>
                <w:rFonts w:ascii="Verdana" w:hAnsi="Verdana" w:cs="Times New Roman"/>
              </w:rPr>
              <w:t xml:space="preserve">This will be </w:t>
            </w:r>
            <w:r w:rsidR="00D90548" w:rsidRPr="001017AE">
              <w:rPr>
                <w:rFonts w:ascii="Verdana" w:hAnsi="Verdana" w:cs="Times New Roman"/>
              </w:rPr>
              <w:t>determined by the teacher</w:t>
            </w:r>
            <w:r w:rsidR="00AB4869" w:rsidRPr="001017AE">
              <w:rPr>
                <w:rFonts w:ascii="Verdana" w:hAnsi="Verdana" w:cs="Times New Roman"/>
              </w:rPr>
              <w:t>,</w:t>
            </w:r>
            <w:r w:rsidR="00D90548" w:rsidRPr="001017AE">
              <w:rPr>
                <w:rFonts w:ascii="Verdana" w:hAnsi="Verdana" w:cs="Times New Roman"/>
              </w:rPr>
              <w:t xml:space="preserve"> keeping in mind there should</w:t>
            </w:r>
            <w:r w:rsidR="00AB4869" w:rsidRPr="001017AE">
              <w:rPr>
                <w:rFonts w:ascii="Verdana" w:hAnsi="Verdana" w:cs="Times New Roman"/>
              </w:rPr>
              <w:t xml:space="preserve"> be</w:t>
            </w:r>
            <w:r w:rsidR="00D90548" w:rsidRPr="001017AE">
              <w:rPr>
                <w:rFonts w:ascii="Verdana" w:hAnsi="Verdana" w:cs="Times New Roman"/>
              </w:rPr>
              <w:t xml:space="preserve"> </w:t>
            </w:r>
            <w:r w:rsidRPr="001017AE">
              <w:rPr>
                <w:rFonts w:ascii="Verdana" w:hAnsi="Verdana" w:cs="Times New Roman"/>
              </w:rPr>
              <w:t>little need for</w:t>
            </w:r>
            <w:r w:rsidR="00D90548" w:rsidRPr="001017AE">
              <w:rPr>
                <w:rFonts w:ascii="Verdana" w:hAnsi="Verdana" w:cs="Times New Roman"/>
              </w:rPr>
              <w:t xml:space="preserve"> scaffolding or re-teaching of information for this culminating, summative assessment task. However, please adhere to all IEP requirements.</w:t>
            </w:r>
          </w:p>
          <w:p w:rsidR="00E72DA1" w:rsidRPr="00252920" w:rsidRDefault="00D90548" w:rsidP="00D90548">
            <w:pPr>
              <w:rPr>
                <w:rFonts w:ascii="Verdana" w:hAnsi="Verdana" w:cs="Helvetica"/>
                <w:b/>
                <w:szCs w:val="24"/>
              </w:rPr>
            </w:pPr>
            <w:r>
              <w:rPr>
                <w:rFonts w:ascii="Times New Roman" w:hAnsi="Times New Roman" w:cs="Times New Roman"/>
                <w:sz w:val="28"/>
                <w:szCs w:val="28"/>
              </w:rPr>
              <w:t xml:space="preserve"> </w:t>
            </w:r>
          </w:p>
        </w:tc>
      </w:tr>
      <w:tr w:rsidR="00EA4400" w:rsidRPr="005732BA" w:rsidTr="006E1F55">
        <w:tblPrEx>
          <w:shd w:val="clear" w:color="auto" w:fill="BFBFBF" w:themeFill="background1" w:themeFillShade="BF"/>
        </w:tblPrEx>
        <w:trPr>
          <w:gridAfter w:val="1"/>
          <w:wAfter w:w="4" w:type="pct"/>
          <w:trHeight w:val="1592"/>
        </w:trPr>
        <w:tc>
          <w:tcPr>
            <w:tcW w:w="4996" w:type="pct"/>
            <w:gridSpan w:val="5"/>
            <w:shd w:val="clear" w:color="auto" w:fill="auto"/>
          </w:tcPr>
          <w:p w:rsidR="00EA4400" w:rsidRPr="005732BA" w:rsidRDefault="00EA4400" w:rsidP="00B73AAC">
            <w:pPr>
              <w:rPr>
                <w:rFonts w:ascii="Verdana" w:hAnsi="Verdana" w:cs="Helvetica"/>
                <w:b/>
                <w:i/>
              </w:rPr>
            </w:pPr>
            <w:r w:rsidRPr="005732BA">
              <w:rPr>
                <w:rFonts w:ascii="Verdana" w:hAnsi="Verdana" w:cs="Helvetica"/>
                <w:b/>
                <w:i/>
              </w:rPr>
              <w:t>Should the evaluator keep track of time? If so, specify how much time the student will have to complete the assessment. Explain how the evaluator shoul</w:t>
            </w:r>
            <w:r w:rsidR="001B3F0E" w:rsidRPr="005732BA">
              <w:rPr>
                <w:rFonts w:ascii="Verdana" w:hAnsi="Verdana" w:cs="Helvetica"/>
                <w:b/>
                <w:i/>
              </w:rPr>
              <w:t>d keep track of and record time</w:t>
            </w:r>
            <w:r w:rsidR="000F646B" w:rsidRPr="005732BA">
              <w:rPr>
                <w:rFonts w:ascii="Verdana" w:hAnsi="Verdana" w:cs="Helvetica"/>
                <w:b/>
                <w:i/>
              </w:rPr>
              <w:t>.</w:t>
            </w:r>
          </w:p>
          <w:p w:rsidR="00351A18" w:rsidRPr="005732BA" w:rsidRDefault="00351A18" w:rsidP="00B73AAC">
            <w:pPr>
              <w:rPr>
                <w:rFonts w:ascii="Verdana" w:hAnsi="Verdana" w:cs="Helvetica"/>
              </w:rPr>
            </w:pPr>
          </w:p>
          <w:p w:rsidR="00351A18" w:rsidRPr="006E1F55" w:rsidRDefault="00D90548" w:rsidP="00B73AAC">
            <w:pPr>
              <w:rPr>
                <w:rFonts w:ascii="Verdana" w:hAnsi="Verdana" w:cs="Times New Roman"/>
              </w:rPr>
            </w:pPr>
            <w:r w:rsidRPr="005732BA">
              <w:rPr>
                <w:rFonts w:ascii="Verdana" w:hAnsi="Verdana" w:cs="Times New Roman"/>
              </w:rPr>
              <w:t>As determined by teacher expertise and adherence to IEP requirements.</w:t>
            </w:r>
          </w:p>
        </w:tc>
      </w:tr>
      <w:tr w:rsidR="00EA4400" w:rsidRPr="005732BA" w:rsidTr="006E1F55">
        <w:tblPrEx>
          <w:shd w:val="clear" w:color="auto" w:fill="BFBFBF" w:themeFill="background1" w:themeFillShade="BF"/>
        </w:tblPrEx>
        <w:trPr>
          <w:gridAfter w:val="1"/>
          <w:wAfter w:w="4" w:type="pct"/>
          <w:trHeight w:val="1340"/>
        </w:trPr>
        <w:tc>
          <w:tcPr>
            <w:tcW w:w="4996" w:type="pct"/>
            <w:gridSpan w:val="5"/>
            <w:shd w:val="clear" w:color="auto" w:fill="auto"/>
          </w:tcPr>
          <w:p w:rsidR="00EA4400" w:rsidRPr="005732BA" w:rsidRDefault="00EA4400" w:rsidP="00B73AAC">
            <w:pPr>
              <w:rPr>
                <w:rFonts w:ascii="Verdana" w:hAnsi="Verdana" w:cs="Helvetica"/>
                <w:b/>
                <w:i/>
              </w:rPr>
            </w:pPr>
            <w:r w:rsidRPr="005732BA">
              <w:rPr>
                <w:rFonts w:ascii="Verdana" w:hAnsi="Verdana" w:cs="Helvetica"/>
                <w:b/>
                <w:i/>
              </w:rPr>
              <w:t>Will the evaluator need to video/audio record the testing session? If so, provide detailed instructions on how to set up the recording equipment.</w:t>
            </w:r>
          </w:p>
          <w:p w:rsidR="00351A18" w:rsidRPr="005732BA" w:rsidRDefault="00351A18" w:rsidP="00B73AAC">
            <w:pPr>
              <w:rPr>
                <w:rFonts w:ascii="Verdana" w:hAnsi="Verdana" w:cs="Helvetica"/>
              </w:rPr>
            </w:pPr>
          </w:p>
          <w:p w:rsidR="00351A18" w:rsidRPr="006E1F55" w:rsidRDefault="004A37F6" w:rsidP="00B73AAC">
            <w:pPr>
              <w:rPr>
                <w:rFonts w:ascii="Verdana" w:hAnsi="Verdana" w:cs="Times New Roman"/>
              </w:rPr>
            </w:pPr>
            <w:r w:rsidRPr="005732BA">
              <w:rPr>
                <w:rFonts w:ascii="Verdana" w:hAnsi="Verdana" w:cs="Times New Roman"/>
              </w:rPr>
              <w:t>As determined by teacher.</w:t>
            </w:r>
          </w:p>
        </w:tc>
      </w:tr>
      <w:tr w:rsidR="00B73AAC" w:rsidRPr="005732BA" w:rsidTr="001B3F0E">
        <w:tblPrEx>
          <w:shd w:val="clear" w:color="auto" w:fill="BFBFBF" w:themeFill="background1" w:themeFillShade="BF"/>
        </w:tblPrEx>
        <w:trPr>
          <w:gridAfter w:val="1"/>
          <w:wAfter w:w="4" w:type="pct"/>
        </w:trPr>
        <w:tc>
          <w:tcPr>
            <w:tcW w:w="4996" w:type="pct"/>
            <w:gridSpan w:val="5"/>
            <w:shd w:val="clear" w:color="auto" w:fill="auto"/>
          </w:tcPr>
          <w:p w:rsidR="00512A90" w:rsidRPr="005732BA" w:rsidRDefault="00B31F8A" w:rsidP="00B31F8A">
            <w:pPr>
              <w:jc w:val="center"/>
              <w:rPr>
                <w:rFonts w:ascii="Verdana" w:hAnsi="Verdana" w:cs="Helvetica"/>
                <w:b/>
              </w:rPr>
            </w:pPr>
            <w:r w:rsidRPr="005732BA">
              <w:rPr>
                <w:rFonts w:ascii="Verdana" w:hAnsi="Verdana" w:cs="Helvetica"/>
                <w:b/>
              </w:rPr>
              <w:t>During the Testing Period</w:t>
            </w:r>
          </w:p>
          <w:p w:rsidR="00A27DAC" w:rsidRPr="005732BA" w:rsidRDefault="00525B60" w:rsidP="00A27DAC">
            <w:pPr>
              <w:rPr>
                <w:rFonts w:ascii="Verdana" w:hAnsi="Verdana" w:cs="Helvetica"/>
                <w:b/>
              </w:rPr>
            </w:pPr>
            <w:r w:rsidRPr="005732BA">
              <w:rPr>
                <w:rFonts w:ascii="Verdana" w:hAnsi="Verdana" w:cs="Helvetica"/>
                <w:b/>
                <w:i/>
              </w:rPr>
              <w:t>How should the evaluator respond to students’ questions?</w:t>
            </w:r>
          </w:p>
          <w:p w:rsidR="00A27DAC" w:rsidRPr="005732BA" w:rsidRDefault="00A27DAC" w:rsidP="00A27DAC">
            <w:pPr>
              <w:rPr>
                <w:rFonts w:ascii="Verdana" w:hAnsi="Verdana" w:cs="Helvetica"/>
              </w:rPr>
            </w:pPr>
          </w:p>
          <w:p w:rsidR="00A27DAC" w:rsidRPr="005732BA" w:rsidRDefault="000E36CD" w:rsidP="00A27DAC">
            <w:pPr>
              <w:rPr>
                <w:rFonts w:ascii="Verdana" w:hAnsi="Verdana" w:cs="Helvetica"/>
              </w:rPr>
            </w:pPr>
            <w:r w:rsidRPr="005732BA">
              <w:rPr>
                <w:rFonts w:ascii="Verdana" w:eastAsia="MS Mincho" w:hAnsi="Verdana" w:cs="Times New Roman"/>
              </w:rPr>
              <w:t>Teacher should interact with the students and answer questions as needed but not discourage cre</w:t>
            </w:r>
            <w:r w:rsidR="00CE79DF" w:rsidRPr="005732BA">
              <w:rPr>
                <w:rFonts w:ascii="Verdana" w:eastAsia="MS Mincho" w:hAnsi="Verdana" w:cs="Times New Roman"/>
              </w:rPr>
              <w:t xml:space="preserve">ativity or individual responses or skew assessment data by giving specific </w:t>
            </w:r>
            <w:r w:rsidR="001F4B35" w:rsidRPr="005732BA">
              <w:rPr>
                <w:rFonts w:ascii="Verdana" w:eastAsia="MS Mincho" w:hAnsi="Verdana" w:cs="Times New Roman"/>
              </w:rPr>
              <w:t>information.</w:t>
            </w:r>
          </w:p>
          <w:p w:rsidR="00A27DAC" w:rsidRDefault="00A27DAC" w:rsidP="00A27DAC">
            <w:pPr>
              <w:rPr>
                <w:rFonts w:ascii="Verdana" w:hAnsi="Verdana" w:cs="Helvetica"/>
              </w:rPr>
            </w:pPr>
          </w:p>
          <w:p w:rsidR="002368E2" w:rsidRPr="005732BA" w:rsidRDefault="00525B60" w:rsidP="002368E2">
            <w:pPr>
              <w:rPr>
                <w:rFonts w:ascii="Verdana" w:hAnsi="Verdana" w:cs="Helvetica"/>
                <w:b/>
                <w:i/>
              </w:rPr>
            </w:pPr>
            <w:r w:rsidRPr="005732BA">
              <w:rPr>
                <w:rFonts w:ascii="Verdana" w:hAnsi="Verdana" w:cs="Helvetica"/>
                <w:b/>
                <w:i/>
              </w:rPr>
              <w:t>What should the evaluator do while the s</w:t>
            </w:r>
            <w:r w:rsidR="0048146C" w:rsidRPr="005732BA">
              <w:rPr>
                <w:rFonts w:ascii="Verdana" w:hAnsi="Verdana" w:cs="Helvetica"/>
                <w:b/>
                <w:i/>
              </w:rPr>
              <w:t>tudent is completing the tasks (</w:t>
            </w:r>
            <w:r w:rsidR="00A86B9B" w:rsidRPr="005732BA">
              <w:rPr>
                <w:rFonts w:ascii="Verdana" w:hAnsi="Verdana" w:cs="Helvetica"/>
                <w:b/>
                <w:i/>
              </w:rPr>
              <w:t>e.g.,</w:t>
            </w:r>
            <w:r w:rsidR="0048146C" w:rsidRPr="005732BA">
              <w:rPr>
                <w:rFonts w:ascii="Verdana" w:hAnsi="Verdana" w:cs="Helvetica"/>
                <w:b/>
                <w:i/>
              </w:rPr>
              <w:t xml:space="preserve"> s</w:t>
            </w:r>
            <w:r w:rsidRPr="005732BA">
              <w:rPr>
                <w:rFonts w:ascii="Verdana" w:hAnsi="Verdana" w:cs="Helvetica"/>
                <w:b/>
                <w:i/>
              </w:rPr>
              <w:t>hould the evaluator make not</w:t>
            </w:r>
            <w:r w:rsidR="0048146C" w:rsidRPr="005732BA">
              <w:rPr>
                <w:rFonts w:ascii="Verdana" w:hAnsi="Verdana" w:cs="Helvetica"/>
                <w:b/>
                <w:i/>
              </w:rPr>
              <w:t>es about the student’s process, mark scores on rubrics, etc.)?</w:t>
            </w:r>
          </w:p>
          <w:p w:rsidR="002368E2" w:rsidRPr="005732BA" w:rsidRDefault="002368E2" w:rsidP="002368E2">
            <w:pPr>
              <w:rPr>
                <w:rFonts w:ascii="Verdana" w:hAnsi="Verdana" w:cs="Helvetica"/>
              </w:rPr>
            </w:pPr>
          </w:p>
          <w:p w:rsidR="004A37F6" w:rsidRPr="005732BA" w:rsidRDefault="004A37F6" w:rsidP="004A37F6">
            <w:pPr>
              <w:rPr>
                <w:rFonts w:ascii="Verdana" w:hAnsi="Verdana" w:cs="Times New Roman"/>
              </w:rPr>
            </w:pPr>
            <w:r w:rsidRPr="005732BA">
              <w:rPr>
                <w:rFonts w:ascii="Verdana" w:hAnsi="Verdana" w:cs="Times New Roman"/>
              </w:rPr>
              <w:t>Teacher should circulate to make sure students are on task and provide materials as needed.  Keep in mind there should be little need for scaffolding or re-teaching of information for this culminating, summative assessment task. However, please adhere to all IEP requirements.</w:t>
            </w:r>
          </w:p>
          <w:p w:rsidR="00B73AAC" w:rsidRPr="005732BA" w:rsidRDefault="00B73AAC" w:rsidP="00526198">
            <w:pPr>
              <w:rPr>
                <w:rFonts w:ascii="Verdana" w:hAnsi="Verdana" w:cs="Helvetica"/>
              </w:rPr>
            </w:pPr>
          </w:p>
        </w:tc>
      </w:tr>
      <w:tr w:rsidR="00B73AAC" w:rsidRPr="005732BA" w:rsidTr="001B3F0E">
        <w:tblPrEx>
          <w:shd w:val="clear" w:color="auto" w:fill="BFBFBF" w:themeFill="background1" w:themeFillShade="BF"/>
        </w:tblPrEx>
        <w:trPr>
          <w:gridAfter w:val="1"/>
          <w:wAfter w:w="4" w:type="pct"/>
        </w:trPr>
        <w:tc>
          <w:tcPr>
            <w:tcW w:w="4996" w:type="pct"/>
            <w:gridSpan w:val="5"/>
            <w:shd w:val="clear" w:color="auto" w:fill="auto"/>
          </w:tcPr>
          <w:p w:rsidR="00DD1C55" w:rsidRPr="005732BA" w:rsidRDefault="00F2344C" w:rsidP="00F2344C">
            <w:pPr>
              <w:jc w:val="center"/>
              <w:rPr>
                <w:rFonts w:ascii="Verdana" w:hAnsi="Verdana" w:cs="Helvetica"/>
                <w:b/>
              </w:rPr>
            </w:pPr>
            <w:r w:rsidRPr="005732BA">
              <w:rPr>
                <w:rFonts w:ascii="Verdana" w:hAnsi="Verdana" w:cs="Helvetica"/>
                <w:b/>
              </w:rPr>
              <w:t>Upon Completion of the Assessment</w:t>
            </w:r>
          </w:p>
          <w:p w:rsidR="00DD1C55" w:rsidRPr="005732BA" w:rsidRDefault="00DD1C55" w:rsidP="00600992">
            <w:pPr>
              <w:rPr>
                <w:rFonts w:ascii="Verdana" w:hAnsi="Verdana" w:cs="Helvetica"/>
                <w:b/>
                <w:i/>
              </w:rPr>
            </w:pPr>
            <w:r w:rsidRPr="005732BA">
              <w:rPr>
                <w:rFonts w:ascii="Verdana" w:hAnsi="Verdana" w:cs="Helvetica"/>
                <w:b/>
                <w:i/>
              </w:rPr>
              <w:t xml:space="preserve">What does the evaluator need to collect from the student? </w:t>
            </w:r>
          </w:p>
          <w:p w:rsidR="00600992" w:rsidRPr="005732BA" w:rsidRDefault="00600992" w:rsidP="00600992">
            <w:pPr>
              <w:rPr>
                <w:rFonts w:ascii="Verdana" w:hAnsi="Verdana" w:cs="Helvetica"/>
              </w:rPr>
            </w:pPr>
          </w:p>
          <w:p w:rsidR="00600992" w:rsidRPr="005732BA" w:rsidRDefault="00AB4869" w:rsidP="00600992">
            <w:pPr>
              <w:rPr>
                <w:rFonts w:ascii="Verdana" w:hAnsi="Verdana" w:cs="Times New Roman"/>
              </w:rPr>
            </w:pPr>
            <w:r w:rsidRPr="005732BA">
              <w:rPr>
                <w:rFonts w:ascii="Verdana" w:hAnsi="Verdana" w:cs="Times New Roman"/>
              </w:rPr>
              <w:t xml:space="preserve">An artifact for each step in the process as evidence needed to effectively evaluate mastery of Colorado Academic Standards as identified in the </w:t>
            </w:r>
            <w:r w:rsidRPr="005732BA">
              <w:rPr>
                <w:rFonts w:ascii="Verdana" w:hAnsi="Verdana" w:cs="Times New Roman"/>
                <w:i/>
              </w:rPr>
              <w:t>Ways of Seeing Performance Task</w:t>
            </w:r>
            <w:r w:rsidR="006F4696" w:rsidRPr="005732BA">
              <w:rPr>
                <w:rFonts w:ascii="Verdana" w:hAnsi="Verdana" w:cs="Times New Roman"/>
              </w:rPr>
              <w:t xml:space="preserve"> rubric, </w:t>
            </w:r>
            <w:r w:rsidR="006F4696" w:rsidRPr="005732BA">
              <w:rPr>
                <w:rFonts w:ascii="Verdana" w:hAnsi="Verdana" w:cs="Times New Roman"/>
                <w:b/>
              </w:rPr>
              <w:t>not just the final product</w:t>
            </w:r>
            <w:r w:rsidR="006F4696" w:rsidRPr="005732BA">
              <w:rPr>
                <w:rFonts w:ascii="Verdana" w:hAnsi="Verdana" w:cs="Times New Roman"/>
              </w:rPr>
              <w:t>.</w:t>
            </w:r>
            <w:r w:rsidR="00707F59" w:rsidRPr="005732BA">
              <w:rPr>
                <w:rFonts w:ascii="Verdana" w:hAnsi="Verdana" w:cs="Times New Roman"/>
              </w:rPr>
              <w:t xml:space="preserve"> I.E.: Evidence of brainstorming, writing to determine topic questions and answers, planning sketches, checklists, transcripts of dialogue to evidence process, videos or photos, student artists statements or other evidence of creative process, final artwork, peer or individual discussion or evaluation.</w:t>
            </w:r>
          </w:p>
          <w:p w:rsidR="00E72DA1" w:rsidRPr="005732BA" w:rsidRDefault="00E72DA1" w:rsidP="00600992">
            <w:pPr>
              <w:rPr>
                <w:rFonts w:ascii="Verdana" w:hAnsi="Verdana" w:cs="Helvetica"/>
              </w:rPr>
            </w:pPr>
          </w:p>
          <w:p w:rsidR="00DD1C55" w:rsidRPr="005732BA" w:rsidRDefault="00DD1C55" w:rsidP="00600992">
            <w:pPr>
              <w:rPr>
                <w:rFonts w:ascii="Verdana" w:hAnsi="Verdana" w:cs="Helvetica"/>
              </w:rPr>
            </w:pPr>
            <w:r w:rsidRPr="005732BA">
              <w:rPr>
                <w:rFonts w:ascii="Verdana" w:hAnsi="Verdana" w:cs="Helvetica"/>
                <w:b/>
                <w:i/>
              </w:rPr>
              <w:t>What information should the evaluator give the student at the end of the testing session?</w:t>
            </w:r>
          </w:p>
          <w:p w:rsidR="006F4696" w:rsidRPr="005732BA" w:rsidRDefault="006F4696" w:rsidP="006F4696">
            <w:pPr>
              <w:rPr>
                <w:rFonts w:ascii="Verdana" w:hAnsi="Verdana" w:cs="Times New Roman"/>
              </w:rPr>
            </w:pPr>
          </w:p>
          <w:p w:rsidR="006F4696" w:rsidRPr="005732BA" w:rsidRDefault="006F4696" w:rsidP="006F4696">
            <w:pPr>
              <w:rPr>
                <w:rFonts w:ascii="Verdana" w:hAnsi="Verdana" w:cs="Times New Roman"/>
              </w:rPr>
            </w:pPr>
            <w:r w:rsidRPr="005732BA">
              <w:rPr>
                <w:rFonts w:ascii="Verdana" w:hAnsi="Verdana" w:cs="Times New Roman"/>
              </w:rPr>
              <w:t xml:space="preserve">“Make sure you turn in an artifact for each step in the process as identified in the </w:t>
            </w:r>
            <w:r w:rsidRPr="005732BA">
              <w:rPr>
                <w:rFonts w:ascii="Verdana" w:hAnsi="Verdana" w:cs="Times New Roman"/>
                <w:i/>
              </w:rPr>
              <w:t>Ways of Seeing Performance Task</w:t>
            </w:r>
            <w:r w:rsidRPr="005732BA">
              <w:rPr>
                <w:rFonts w:ascii="Verdana" w:hAnsi="Verdana" w:cs="Times New Roman"/>
              </w:rPr>
              <w:t xml:space="preserve"> rubric, not just the final work of art.”</w:t>
            </w:r>
          </w:p>
          <w:p w:rsidR="00512A90" w:rsidRPr="005732BA" w:rsidRDefault="00512A90" w:rsidP="00600992">
            <w:pPr>
              <w:rPr>
                <w:rFonts w:ascii="Verdana" w:hAnsi="Verdana" w:cs="Helvetica"/>
              </w:rPr>
            </w:pPr>
          </w:p>
          <w:p w:rsidR="00340073" w:rsidRPr="005732BA" w:rsidRDefault="00DD1C55" w:rsidP="00600992">
            <w:pPr>
              <w:rPr>
                <w:rFonts w:ascii="Verdana" w:hAnsi="Verdana" w:cs="Helvetica"/>
                <w:b/>
                <w:i/>
              </w:rPr>
            </w:pPr>
            <w:r w:rsidRPr="005732BA">
              <w:rPr>
                <w:rFonts w:ascii="Verdana" w:hAnsi="Verdana" w:cs="Helvetica"/>
                <w:b/>
                <w:i/>
              </w:rPr>
              <w:t>Who is responsible for cleaning</w:t>
            </w:r>
            <w:r w:rsidR="00A50C36" w:rsidRPr="005732BA">
              <w:rPr>
                <w:rFonts w:ascii="Verdana" w:hAnsi="Verdana" w:cs="Helvetica"/>
                <w:b/>
                <w:i/>
              </w:rPr>
              <w:t>/resetting the work</w:t>
            </w:r>
            <w:r w:rsidRPr="005732BA">
              <w:rPr>
                <w:rFonts w:ascii="Verdana" w:hAnsi="Verdana" w:cs="Helvetica"/>
                <w:b/>
                <w:i/>
              </w:rPr>
              <w:t>station (if necessary)—the student or th</w:t>
            </w:r>
            <w:r w:rsidR="00A50C36" w:rsidRPr="005732BA">
              <w:rPr>
                <w:rFonts w:ascii="Verdana" w:hAnsi="Verdana" w:cs="Helvetica"/>
                <w:b/>
                <w:i/>
              </w:rPr>
              <w:t>e evaluator? How should the work</w:t>
            </w:r>
            <w:r w:rsidRPr="005732BA">
              <w:rPr>
                <w:rFonts w:ascii="Verdana" w:hAnsi="Verdana" w:cs="Helvetica"/>
                <w:b/>
                <w:i/>
              </w:rPr>
              <w:t>station be cleaned?</w:t>
            </w:r>
          </w:p>
          <w:p w:rsidR="002368E2" w:rsidRPr="005732BA" w:rsidRDefault="002368E2" w:rsidP="002368E2">
            <w:pPr>
              <w:rPr>
                <w:rFonts w:ascii="Verdana" w:hAnsi="Verdana" w:cs="Helvetica"/>
              </w:rPr>
            </w:pPr>
          </w:p>
          <w:p w:rsidR="002368E2" w:rsidRPr="005732BA" w:rsidRDefault="006F4696" w:rsidP="002368E2">
            <w:pPr>
              <w:rPr>
                <w:rFonts w:ascii="Verdana" w:hAnsi="Verdana" w:cs="Times New Roman"/>
              </w:rPr>
            </w:pPr>
            <w:r w:rsidRPr="005732BA">
              <w:rPr>
                <w:rFonts w:ascii="Verdana" w:hAnsi="Verdana" w:cs="Times New Roman"/>
              </w:rPr>
              <w:t>As determined by teacher established classroom procedures.</w:t>
            </w:r>
          </w:p>
          <w:p w:rsidR="00B73AAC" w:rsidRPr="005732BA" w:rsidRDefault="00B73AAC" w:rsidP="00526198">
            <w:pPr>
              <w:rPr>
                <w:rFonts w:ascii="Verdana" w:hAnsi="Verdana" w:cs="Helvetica"/>
                <w:i/>
              </w:rPr>
            </w:pPr>
          </w:p>
        </w:tc>
      </w:tr>
      <w:tr w:rsidR="00B65E89" w:rsidRPr="005732BA" w:rsidTr="001B3F0E">
        <w:tblPrEx>
          <w:shd w:val="clear" w:color="auto" w:fill="BFBFBF" w:themeFill="background1" w:themeFillShade="BF"/>
        </w:tblPrEx>
        <w:trPr>
          <w:gridAfter w:val="1"/>
          <w:wAfter w:w="4" w:type="pct"/>
        </w:trPr>
        <w:tc>
          <w:tcPr>
            <w:tcW w:w="4996" w:type="pct"/>
            <w:gridSpan w:val="5"/>
            <w:shd w:val="clear" w:color="auto" w:fill="auto"/>
          </w:tcPr>
          <w:p w:rsidR="00B65E89" w:rsidRPr="005732BA" w:rsidRDefault="00B65E89" w:rsidP="00DD1C55">
            <w:pPr>
              <w:rPr>
                <w:rFonts w:ascii="Verdana" w:hAnsi="Verdana" w:cs="Helvetica"/>
                <w:b/>
              </w:rPr>
            </w:pPr>
            <w:r w:rsidRPr="005732BA">
              <w:rPr>
                <w:rFonts w:ascii="Verdana" w:hAnsi="Verdana" w:cs="Helvetica"/>
                <w:b/>
              </w:rPr>
              <w:t>Other relevant information for the evaluator’s instructions:</w:t>
            </w:r>
          </w:p>
          <w:p w:rsidR="00D4679C" w:rsidRPr="005732BA" w:rsidRDefault="006F4696" w:rsidP="002368E2">
            <w:pPr>
              <w:rPr>
                <w:rFonts w:ascii="Verdana" w:hAnsi="Verdana" w:cs="Times New Roman"/>
              </w:rPr>
            </w:pPr>
            <w:r w:rsidRPr="005732BA">
              <w:rPr>
                <w:rFonts w:ascii="Verdana" w:hAnsi="Verdana" w:cs="Times New Roman"/>
              </w:rPr>
              <w:t xml:space="preserve">There are two rubrics included in this assessment.  One rubric is the specific rubric for this </w:t>
            </w:r>
            <w:r w:rsidRPr="005732BA">
              <w:rPr>
                <w:rFonts w:ascii="Verdana" w:hAnsi="Verdana" w:cs="Times New Roman"/>
                <w:i/>
              </w:rPr>
              <w:t>Way</w:t>
            </w:r>
            <w:r w:rsidR="00D4679C" w:rsidRPr="005732BA">
              <w:rPr>
                <w:rFonts w:ascii="Verdana" w:hAnsi="Verdana" w:cs="Times New Roman"/>
                <w:i/>
              </w:rPr>
              <w:t>s</w:t>
            </w:r>
            <w:r w:rsidRPr="005732BA">
              <w:rPr>
                <w:rFonts w:ascii="Verdana" w:hAnsi="Verdana" w:cs="Times New Roman"/>
                <w:i/>
              </w:rPr>
              <w:t xml:space="preserve"> of Seeing Performance Task</w:t>
            </w:r>
            <w:r w:rsidRPr="005732BA">
              <w:rPr>
                <w:rFonts w:ascii="Verdana" w:hAnsi="Verdana" w:cs="Times New Roman"/>
              </w:rPr>
              <w:t xml:space="preserve">.  </w:t>
            </w:r>
            <w:r w:rsidR="00D46082" w:rsidRPr="005732BA">
              <w:rPr>
                <w:rFonts w:ascii="Verdana" w:hAnsi="Verdana" w:cs="Times New Roman"/>
              </w:rPr>
              <w:t xml:space="preserve">This rubric was made </w:t>
            </w:r>
            <w:r w:rsidR="00D4679C" w:rsidRPr="005732BA">
              <w:rPr>
                <w:rFonts w:ascii="Verdana" w:hAnsi="Verdana" w:cs="Times New Roman"/>
              </w:rPr>
              <w:t>based on</w:t>
            </w:r>
            <w:r w:rsidR="00D46082" w:rsidRPr="005732BA">
              <w:rPr>
                <w:rFonts w:ascii="Verdana" w:hAnsi="Verdana" w:cs="Times New Roman"/>
              </w:rPr>
              <w:t xml:space="preserve"> Standa</w:t>
            </w:r>
            <w:r w:rsidR="00D4679C" w:rsidRPr="005732BA">
              <w:rPr>
                <w:rFonts w:ascii="Verdana" w:hAnsi="Verdana" w:cs="Times New Roman"/>
              </w:rPr>
              <w:t>rds and Grade Level Expectations (GLEs) assessed in this task</w:t>
            </w:r>
            <w:r w:rsidR="00D46082" w:rsidRPr="005732BA">
              <w:rPr>
                <w:rFonts w:ascii="Verdana" w:hAnsi="Verdana" w:cs="Times New Roman"/>
              </w:rPr>
              <w:t xml:space="preserve">.  </w:t>
            </w:r>
            <w:r w:rsidR="001F4B35" w:rsidRPr="005732BA">
              <w:rPr>
                <w:rFonts w:ascii="Verdana" w:hAnsi="Verdana" w:cs="Times New Roman"/>
              </w:rPr>
              <w:t xml:space="preserve">The teacher will need to </w:t>
            </w:r>
            <w:r w:rsidR="000442FE" w:rsidRPr="005732BA">
              <w:rPr>
                <w:rFonts w:ascii="Verdana" w:hAnsi="Verdana" w:cs="Times New Roman"/>
              </w:rPr>
              <w:t>add rigor</w:t>
            </w:r>
            <w:r w:rsidR="001F4B35" w:rsidRPr="005732BA">
              <w:rPr>
                <w:rFonts w:ascii="Verdana" w:hAnsi="Verdana" w:cs="Times New Roman"/>
              </w:rPr>
              <w:t xml:space="preserve"> descriptors and define innovation in the </w:t>
            </w:r>
            <w:r w:rsidR="005732BA">
              <w:rPr>
                <w:rFonts w:ascii="Verdana" w:hAnsi="Verdana" w:cs="Times New Roman"/>
              </w:rPr>
              <w:t>Exceeds Mastery</w:t>
            </w:r>
            <w:r w:rsidR="001F4B35" w:rsidRPr="005732BA">
              <w:rPr>
                <w:rFonts w:ascii="Verdana" w:hAnsi="Verdana" w:cs="Times New Roman"/>
              </w:rPr>
              <w:t xml:space="preserve"> category of each </w:t>
            </w:r>
            <w:r w:rsidR="000442FE" w:rsidRPr="005732BA">
              <w:rPr>
                <w:rFonts w:ascii="Verdana" w:hAnsi="Verdana" w:cs="Times New Roman"/>
              </w:rPr>
              <w:t>criterion</w:t>
            </w:r>
            <w:r w:rsidR="001F4B35" w:rsidRPr="005732BA">
              <w:rPr>
                <w:rFonts w:ascii="Verdana" w:hAnsi="Verdana" w:cs="Times New Roman"/>
              </w:rPr>
              <w:t xml:space="preserve"> relative to how teacher aligned performance task to district curriculum.  </w:t>
            </w:r>
          </w:p>
          <w:p w:rsidR="00D4679C" w:rsidRPr="005732BA" w:rsidRDefault="00D4679C" w:rsidP="002368E2">
            <w:pPr>
              <w:rPr>
                <w:rFonts w:ascii="Verdana" w:hAnsi="Verdana" w:cs="Times New Roman"/>
              </w:rPr>
            </w:pPr>
          </w:p>
          <w:p w:rsidR="002368E2" w:rsidRPr="005732BA" w:rsidRDefault="006F4696" w:rsidP="002368E2">
            <w:pPr>
              <w:rPr>
                <w:rFonts w:ascii="Verdana" w:hAnsi="Verdana" w:cs="Times New Roman"/>
              </w:rPr>
            </w:pPr>
            <w:r w:rsidRPr="005732BA">
              <w:rPr>
                <w:rFonts w:ascii="Verdana" w:hAnsi="Verdana" w:cs="Times New Roman"/>
              </w:rPr>
              <w:t>The other is a summative rubric</w:t>
            </w:r>
            <w:r w:rsidR="00D4679C" w:rsidRPr="005732BA">
              <w:rPr>
                <w:rFonts w:ascii="Verdana" w:hAnsi="Verdana" w:cs="Times New Roman"/>
              </w:rPr>
              <w:t>,</w:t>
            </w:r>
            <w:r w:rsidRPr="005732BA">
              <w:rPr>
                <w:rFonts w:ascii="Verdana" w:hAnsi="Verdana" w:cs="Times New Roman"/>
              </w:rPr>
              <w:t xml:space="preserve"> just for teacher use</w:t>
            </w:r>
            <w:r w:rsidR="00D4679C" w:rsidRPr="005732BA">
              <w:rPr>
                <w:rFonts w:ascii="Verdana" w:hAnsi="Verdana" w:cs="Times New Roman"/>
              </w:rPr>
              <w:t>,</w:t>
            </w:r>
            <w:r w:rsidRPr="005732BA">
              <w:rPr>
                <w:rFonts w:ascii="Verdana" w:hAnsi="Verdana" w:cs="Times New Roman"/>
              </w:rPr>
              <w:t xml:space="preserve"> that details all Colorado Academic Standards GLEs for 7</w:t>
            </w:r>
            <w:r w:rsidRPr="005732BA">
              <w:rPr>
                <w:rFonts w:ascii="Verdana" w:hAnsi="Verdana" w:cs="Times New Roman"/>
                <w:vertAlign w:val="superscript"/>
              </w:rPr>
              <w:t>th</w:t>
            </w:r>
            <w:r w:rsidRPr="005732BA">
              <w:rPr>
                <w:rFonts w:ascii="Verdana" w:hAnsi="Verdana" w:cs="Times New Roman"/>
              </w:rPr>
              <w:t xml:space="preserve"> grade.</w:t>
            </w:r>
            <w:r w:rsidR="00D4679C" w:rsidRPr="005732BA">
              <w:rPr>
                <w:rFonts w:ascii="Verdana" w:hAnsi="Verdana" w:cs="Times New Roman"/>
              </w:rPr>
              <w:t xml:space="preserve">  The </w:t>
            </w:r>
            <w:r w:rsidR="0053476A" w:rsidRPr="005732BA">
              <w:rPr>
                <w:rFonts w:ascii="Verdana" w:hAnsi="Verdana" w:cs="Times New Roman"/>
              </w:rPr>
              <w:t>“</w:t>
            </w:r>
            <w:r w:rsidR="00D4679C" w:rsidRPr="005732BA">
              <w:rPr>
                <w:rFonts w:ascii="Verdana" w:hAnsi="Verdana" w:cs="Times New Roman"/>
              </w:rPr>
              <w:t>Masters Expectation</w:t>
            </w:r>
            <w:r w:rsidR="0053476A" w:rsidRPr="005732BA">
              <w:rPr>
                <w:rFonts w:ascii="Verdana" w:hAnsi="Verdana" w:cs="Times New Roman"/>
              </w:rPr>
              <w:t>”</w:t>
            </w:r>
            <w:r w:rsidR="00D4679C" w:rsidRPr="005732BA">
              <w:rPr>
                <w:rFonts w:ascii="Verdana" w:hAnsi="Verdana" w:cs="Times New Roman"/>
              </w:rPr>
              <w:t xml:space="preserve"> column is actual GLE wording for each 7</w:t>
            </w:r>
            <w:r w:rsidR="00D4679C" w:rsidRPr="005732BA">
              <w:rPr>
                <w:rFonts w:ascii="Verdana" w:hAnsi="Verdana" w:cs="Times New Roman"/>
                <w:vertAlign w:val="superscript"/>
              </w:rPr>
              <w:t>th</w:t>
            </w:r>
            <w:r w:rsidR="00D4679C" w:rsidRPr="005732BA">
              <w:rPr>
                <w:rFonts w:ascii="Verdana" w:hAnsi="Verdana" w:cs="Times New Roman"/>
              </w:rPr>
              <w:t xml:space="preserve"> grade Standard.  </w:t>
            </w:r>
            <w:r w:rsidR="00D46082" w:rsidRPr="005732BA">
              <w:rPr>
                <w:rFonts w:ascii="Verdana" w:hAnsi="Verdana" w:cs="Times New Roman"/>
              </w:rPr>
              <w:t>This could b</w:t>
            </w:r>
            <w:r w:rsidRPr="005732BA">
              <w:rPr>
                <w:rFonts w:ascii="Verdana" w:hAnsi="Verdana" w:cs="Times New Roman"/>
              </w:rPr>
              <w:t xml:space="preserve">e used to highlight which </w:t>
            </w:r>
            <w:r w:rsidR="00D46082" w:rsidRPr="005732BA">
              <w:rPr>
                <w:rFonts w:ascii="Verdana" w:hAnsi="Verdana" w:cs="Times New Roman"/>
              </w:rPr>
              <w:t>S</w:t>
            </w:r>
            <w:r w:rsidRPr="005732BA">
              <w:rPr>
                <w:rFonts w:ascii="Verdana" w:hAnsi="Verdana" w:cs="Times New Roman"/>
              </w:rPr>
              <w:t>tandards have been taugh</w:t>
            </w:r>
            <w:r w:rsidR="00D46082" w:rsidRPr="005732BA">
              <w:rPr>
                <w:rFonts w:ascii="Verdana" w:hAnsi="Verdana" w:cs="Times New Roman"/>
              </w:rPr>
              <w:t>t and which st</w:t>
            </w:r>
            <w:r w:rsidR="00D4679C" w:rsidRPr="005732BA">
              <w:rPr>
                <w:rFonts w:ascii="Verdana" w:hAnsi="Verdana" w:cs="Times New Roman"/>
              </w:rPr>
              <w:t>ill need to be uncovered/taught and is not specifically designed for</w:t>
            </w:r>
            <w:r w:rsidR="0053476A" w:rsidRPr="005732BA">
              <w:rPr>
                <w:rFonts w:ascii="Verdana" w:hAnsi="Verdana" w:cs="Times New Roman"/>
              </w:rPr>
              <w:t xml:space="preserve"> an</w:t>
            </w:r>
            <w:r w:rsidR="00D4679C" w:rsidRPr="005732BA">
              <w:rPr>
                <w:rFonts w:ascii="Verdana" w:hAnsi="Verdana" w:cs="Times New Roman"/>
              </w:rPr>
              <w:t xml:space="preserve"> </w:t>
            </w:r>
            <w:r w:rsidR="0053476A" w:rsidRPr="005732BA">
              <w:rPr>
                <w:rFonts w:ascii="Verdana" w:hAnsi="Verdana" w:cs="Times New Roman"/>
              </w:rPr>
              <w:t>individual</w:t>
            </w:r>
            <w:r w:rsidR="00D4679C" w:rsidRPr="005732BA">
              <w:rPr>
                <w:rFonts w:ascii="Verdana" w:hAnsi="Verdana" w:cs="Times New Roman"/>
              </w:rPr>
              <w:t xml:space="preserve"> assessment.</w:t>
            </w:r>
          </w:p>
          <w:p w:rsidR="00D4679C" w:rsidRPr="005732BA" w:rsidRDefault="00D4679C" w:rsidP="002368E2">
            <w:pPr>
              <w:rPr>
                <w:rFonts w:ascii="Verdana" w:hAnsi="Verdana" w:cs="Times New Roman"/>
              </w:rPr>
            </w:pPr>
          </w:p>
          <w:p w:rsidR="00526198" w:rsidRDefault="00D4679C" w:rsidP="00526198">
            <w:pPr>
              <w:rPr>
                <w:rFonts w:ascii="Verdana" w:hAnsi="Verdana" w:cs="Times New Roman"/>
              </w:rPr>
            </w:pPr>
            <w:r w:rsidRPr="005732BA">
              <w:rPr>
                <w:rFonts w:ascii="Verdana" w:hAnsi="Verdana" w:cs="Times New Roman"/>
              </w:rPr>
              <w:t xml:space="preserve">There is also a checklist for teacher use as </w:t>
            </w:r>
            <w:r w:rsidR="0053476A" w:rsidRPr="005732BA">
              <w:rPr>
                <w:rFonts w:ascii="Verdana" w:hAnsi="Verdana" w:cs="Times New Roman"/>
              </w:rPr>
              <w:t>you may</w:t>
            </w:r>
            <w:r w:rsidRPr="005732BA">
              <w:rPr>
                <w:rFonts w:ascii="Verdana" w:hAnsi="Verdana" w:cs="Times New Roman"/>
              </w:rPr>
              <w:t xml:space="preserve"> feel appropriate that details all 7</w:t>
            </w:r>
            <w:r w:rsidRPr="005732BA">
              <w:rPr>
                <w:rFonts w:ascii="Verdana" w:hAnsi="Verdana" w:cs="Times New Roman"/>
                <w:vertAlign w:val="superscript"/>
              </w:rPr>
              <w:t>th</w:t>
            </w:r>
            <w:r w:rsidRPr="005732BA">
              <w:rPr>
                <w:rFonts w:ascii="Verdana" w:hAnsi="Verdana" w:cs="Times New Roman"/>
              </w:rPr>
              <w:t xml:space="preserve"> grade Standards and GLEs with room for class rosters.  Teachers may find this a helpful way of keeping track of assessment data over the term.</w:t>
            </w:r>
          </w:p>
          <w:p w:rsidR="00F414B3" w:rsidRDefault="00F414B3" w:rsidP="00526198">
            <w:pPr>
              <w:rPr>
                <w:rFonts w:ascii="Verdana" w:hAnsi="Verdana" w:cs="Times New Roman"/>
              </w:rPr>
            </w:pPr>
          </w:p>
          <w:p w:rsidR="00F414B3" w:rsidRDefault="00F414B3" w:rsidP="00526198">
            <w:pPr>
              <w:rPr>
                <w:rFonts w:ascii="Verdana" w:hAnsi="Verdana" w:cs="Times New Roman"/>
              </w:rPr>
            </w:pPr>
          </w:p>
          <w:p w:rsidR="00F414B3" w:rsidRDefault="00F414B3" w:rsidP="00526198">
            <w:pPr>
              <w:rPr>
                <w:rFonts w:ascii="Verdana" w:hAnsi="Verdana" w:cs="Times New Roman"/>
              </w:rPr>
            </w:pPr>
          </w:p>
          <w:p w:rsidR="00F414B3" w:rsidRDefault="00F414B3" w:rsidP="00526198">
            <w:pPr>
              <w:rPr>
                <w:rFonts w:ascii="Verdana" w:hAnsi="Verdana" w:cs="Times New Roman"/>
              </w:rPr>
            </w:pPr>
          </w:p>
          <w:p w:rsidR="00F414B3" w:rsidRPr="006E1F55" w:rsidRDefault="00F414B3" w:rsidP="00526198">
            <w:pPr>
              <w:rPr>
                <w:rFonts w:ascii="Verdana" w:hAnsi="Verdana" w:cs="Times New Roman"/>
              </w:rPr>
            </w:pPr>
          </w:p>
        </w:tc>
      </w:tr>
      <w:tr w:rsidR="00021B88" w:rsidRPr="00252920" w:rsidTr="001B3F0E">
        <w:tblPrEx>
          <w:shd w:val="clear" w:color="auto" w:fill="BFBFBF" w:themeFill="background1" w:themeFillShade="BF"/>
        </w:tblPrEx>
        <w:trPr>
          <w:gridAfter w:val="1"/>
          <w:wAfter w:w="4" w:type="pct"/>
        </w:trPr>
        <w:tc>
          <w:tcPr>
            <w:tcW w:w="4996" w:type="pct"/>
            <w:gridSpan w:val="5"/>
            <w:tcBorders>
              <w:bottom w:val="single" w:sz="4" w:space="0" w:color="auto"/>
            </w:tcBorders>
            <w:shd w:val="clear" w:color="auto" w:fill="BFBFBF" w:themeFill="background1" w:themeFillShade="BF"/>
          </w:tcPr>
          <w:p w:rsidR="00021B88" w:rsidRPr="00252920" w:rsidRDefault="00603F71" w:rsidP="00527353">
            <w:pPr>
              <w:jc w:val="center"/>
              <w:rPr>
                <w:rFonts w:ascii="Verdana" w:hAnsi="Verdana" w:cs="Helvetica"/>
                <w:b/>
                <w:sz w:val="24"/>
                <w:szCs w:val="24"/>
              </w:rPr>
            </w:pPr>
            <w:r>
              <w:rPr>
                <w:rFonts w:ascii="Verdana" w:hAnsi="Verdana" w:cs="Helvetica"/>
                <w:b/>
                <w:sz w:val="24"/>
                <w:szCs w:val="24"/>
              </w:rPr>
              <w:t>I</w:t>
            </w:r>
            <w:r w:rsidR="0043766C">
              <w:rPr>
                <w:rFonts w:ascii="Verdana" w:hAnsi="Verdana" w:cs="Helvetica"/>
                <w:b/>
                <w:sz w:val="24"/>
                <w:szCs w:val="24"/>
              </w:rPr>
              <w:t>II</w:t>
            </w:r>
            <w:r w:rsidR="00620AEA" w:rsidRPr="00252920">
              <w:rPr>
                <w:rFonts w:ascii="Verdana" w:hAnsi="Verdana" w:cs="Helvetica"/>
                <w:b/>
                <w:sz w:val="24"/>
                <w:szCs w:val="24"/>
              </w:rPr>
              <w:t>.C</w:t>
            </w:r>
            <w:r w:rsidR="00021B88" w:rsidRPr="00252920">
              <w:rPr>
                <w:rFonts w:ascii="Verdana" w:hAnsi="Verdana" w:cs="Helvetica"/>
                <w:b/>
                <w:sz w:val="24"/>
                <w:szCs w:val="24"/>
              </w:rPr>
              <w:t>. PERFORMANCE TASKS:</w:t>
            </w:r>
          </w:p>
          <w:p w:rsidR="00021B88" w:rsidRPr="00252920" w:rsidRDefault="00021B88" w:rsidP="002368E2">
            <w:pPr>
              <w:jc w:val="center"/>
              <w:rPr>
                <w:rFonts w:ascii="Verdana" w:hAnsi="Verdana" w:cs="Helvetica"/>
                <w:szCs w:val="24"/>
              </w:rPr>
            </w:pPr>
            <w:r w:rsidRPr="00252920">
              <w:rPr>
                <w:rFonts w:ascii="Verdana" w:hAnsi="Verdana" w:cs="Helvetica"/>
                <w:b/>
                <w:sz w:val="24"/>
                <w:szCs w:val="24"/>
              </w:rPr>
              <w:t>Other Considerations</w:t>
            </w:r>
          </w:p>
        </w:tc>
      </w:tr>
      <w:tr w:rsidR="00021B88" w:rsidRPr="005732BA" w:rsidTr="001B3F0E">
        <w:tblPrEx>
          <w:shd w:val="clear" w:color="auto" w:fill="BFBFBF" w:themeFill="background1" w:themeFillShade="BF"/>
        </w:tblPrEx>
        <w:trPr>
          <w:gridAfter w:val="1"/>
          <w:wAfter w:w="4" w:type="pct"/>
        </w:trPr>
        <w:tc>
          <w:tcPr>
            <w:tcW w:w="4996" w:type="pct"/>
            <w:gridSpan w:val="5"/>
            <w:shd w:val="clear" w:color="auto" w:fill="auto"/>
          </w:tcPr>
          <w:p w:rsidR="00021B88" w:rsidRPr="005732BA" w:rsidRDefault="00021B88" w:rsidP="00816DAF">
            <w:pPr>
              <w:rPr>
                <w:rFonts w:ascii="Verdana" w:hAnsi="Verdana" w:cs="Helvetica"/>
                <w:b/>
                <w:i/>
              </w:rPr>
            </w:pPr>
            <w:r w:rsidRPr="005732BA">
              <w:rPr>
                <w:rFonts w:ascii="Verdana" w:hAnsi="Verdana" w:cs="Helvetica"/>
                <w:b/>
              </w:rPr>
              <w:t xml:space="preserve">How </w:t>
            </w:r>
            <w:r w:rsidR="00817A67" w:rsidRPr="005732BA">
              <w:rPr>
                <w:rFonts w:ascii="Verdana" w:hAnsi="Verdana" w:cs="Helvetica"/>
                <w:b/>
              </w:rPr>
              <w:t xml:space="preserve">will </w:t>
            </w:r>
            <w:r w:rsidRPr="005732BA">
              <w:rPr>
                <w:rFonts w:ascii="Verdana" w:hAnsi="Verdana" w:cs="Helvetica"/>
                <w:b/>
              </w:rPr>
              <w:t>s</w:t>
            </w:r>
            <w:r w:rsidR="00817A67" w:rsidRPr="005732BA">
              <w:rPr>
                <w:rFonts w:ascii="Verdana" w:hAnsi="Verdana" w:cs="Helvetica"/>
                <w:b/>
              </w:rPr>
              <w:t xml:space="preserve">tudents’ responses be recorded? </w:t>
            </w:r>
            <w:r w:rsidRPr="005732BA">
              <w:rPr>
                <w:rFonts w:ascii="Verdana" w:hAnsi="Verdana" w:cs="Helvetica"/>
                <w:b/>
                <w:i/>
              </w:rPr>
              <w:t>Describe how evidence will be collected a</w:t>
            </w:r>
            <w:r w:rsidR="004C7303" w:rsidRPr="005732BA">
              <w:rPr>
                <w:rFonts w:ascii="Verdana" w:hAnsi="Verdana" w:cs="Helvetica"/>
                <w:b/>
                <w:i/>
              </w:rPr>
              <w:t>bout each student’s performance (e.g., student submits a work product, evaluator records information about the student’s process, etc.)</w:t>
            </w:r>
            <w:r w:rsidRPr="005732BA">
              <w:rPr>
                <w:rFonts w:ascii="Verdana" w:hAnsi="Verdana" w:cs="Helvetica"/>
                <w:b/>
                <w:i/>
              </w:rPr>
              <w:t xml:space="preserve"> </w:t>
            </w:r>
          </w:p>
          <w:p w:rsidR="002368E2" w:rsidRPr="005732BA" w:rsidRDefault="002368E2" w:rsidP="002368E2">
            <w:pPr>
              <w:rPr>
                <w:rFonts w:ascii="Verdana" w:hAnsi="Verdana" w:cs="Helvetica"/>
              </w:rPr>
            </w:pPr>
          </w:p>
          <w:p w:rsidR="00052BBE" w:rsidRPr="005732BA" w:rsidRDefault="00E918B7" w:rsidP="002368E2">
            <w:pPr>
              <w:rPr>
                <w:rFonts w:ascii="Verdana" w:hAnsi="Verdana" w:cs="Times New Roman"/>
              </w:rPr>
            </w:pPr>
            <w:r w:rsidRPr="005732BA">
              <w:rPr>
                <w:rFonts w:ascii="Verdana" w:hAnsi="Verdana" w:cs="Times New Roman"/>
              </w:rPr>
              <w:t>Students submit body of evidence of process and final product.  Teacher evaluates based upon Ways of Seeing Rubric and records grades per district procedure.</w:t>
            </w:r>
          </w:p>
          <w:p w:rsidR="00E918B7" w:rsidRPr="005732BA" w:rsidRDefault="00E918B7" w:rsidP="002368E2">
            <w:pPr>
              <w:rPr>
                <w:rFonts w:ascii="Verdana" w:hAnsi="Verdana" w:cs="Times New Roman"/>
              </w:rPr>
            </w:pPr>
          </w:p>
          <w:p w:rsidR="00E918B7" w:rsidRPr="005732BA" w:rsidRDefault="00E918B7" w:rsidP="002368E2">
            <w:pPr>
              <w:rPr>
                <w:rFonts w:ascii="Verdana" w:hAnsi="Verdana" w:cs="Times New Roman"/>
              </w:rPr>
            </w:pPr>
            <w:r w:rsidRPr="005732BA">
              <w:rPr>
                <w:rFonts w:ascii="Verdana" w:hAnsi="Verdana" w:cs="Times New Roman"/>
              </w:rPr>
              <w:t>If this task is to be evaluated by someone other than the art teacher who administered the performance task, be sure to provide complete evidence of the process from brainstorming to evaluative critique, including but not limited to the final work of art. It would also be helpful to include an abstract of any specific adaptations, materials and/or supplies used in this performance task.</w:t>
            </w:r>
          </w:p>
          <w:p w:rsidR="00021B88" w:rsidRPr="005732BA" w:rsidRDefault="00021B88" w:rsidP="00526198">
            <w:pPr>
              <w:rPr>
                <w:rFonts w:ascii="Verdana" w:hAnsi="Verdana" w:cs="Helvetica"/>
                <w:b/>
              </w:rPr>
            </w:pPr>
          </w:p>
        </w:tc>
      </w:tr>
      <w:tr w:rsidR="002368E2" w:rsidRPr="005732BA" w:rsidTr="001B3F0E">
        <w:trPr>
          <w:gridAfter w:val="1"/>
          <w:wAfter w:w="4" w:type="pct"/>
        </w:trPr>
        <w:tc>
          <w:tcPr>
            <w:tcW w:w="4996" w:type="pct"/>
            <w:gridSpan w:val="5"/>
          </w:tcPr>
          <w:p w:rsidR="002368E2" w:rsidRPr="005732BA" w:rsidRDefault="002368E2" w:rsidP="000E36CD">
            <w:pPr>
              <w:rPr>
                <w:rFonts w:ascii="Verdana" w:hAnsi="Verdana" w:cs="Helvetica"/>
                <w:b/>
                <w:i/>
              </w:rPr>
            </w:pPr>
            <w:r w:rsidRPr="005732BA">
              <w:rPr>
                <w:rFonts w:ascii="Verdana" w:hAnsi="Verdana" w:cs="Helvetica"/>
                <w:b/>
              </w:rPr>
              <w:t xml:space="preserve">What needs to be built for this assessment? </w:t>
            </w:r>
            <w:r w:rsidRPr="005732BA">
              <w:rPr>
                <w:rFonts w:ascii="Verdana" w:hAnsi="Verdana" w:cs="Helvetica"/>
                <w:b/>
                <w:i/>
              </w:rPr>
              <w:t xml:space="preserve">Refer to the materials list above. Think about what materials must be created for this assessment. Some examples include: worksheets, instruction sheets for the evaluators, videos, websites, etc. </w:t>
            </w:r>
          </w:p>
          <w:p w:rsidR="002368E2" w:rsidRPr="005732BA" w:rsidRDefault="002368E2" w:rsidP="002368E2">
            <w:pPr>
              <w:rPr>
                <w:rFonts w:ascii="Verdana" w:hAnsi="Verdana" w:cs="Helvetica"/>
              </w:rPr>
            </w:pPr>
          </w:p>
          <w:p w:rsidR="00652CA8" w:rsidRPr="005732BA" w:rsidRDefault="00652CA8" w:rsidP="0076793C">
            <w:pPr>
              <w:pStyle w:val="ListParagraph"/>
              <w:numPr>
                <w:ilvl w:val="0"/>
                <w:numId w:val="17"/>
              </w:numPr>
              <w:rPr>
                <w:rFonts w:ascii="Verdana" w:hAnsi="Verdana" w:cs="Times New Roman"/>
              </w:rPr>
            </w:pPr>
            <w:r w:rsidRPr="005732BA">
              <w:rPr>
                <w:rFonts w:ascii="Verdana" w:hAnsi="Verdana" w:cs="Times New Roman"/>
              </w:rPr>
              <w:t xml:space="preserve">The teacher will need to add rigor descriptors and define innovation in the </w:t>
            </w:r>
            <w:r w:rsidR="005732BA" w:rsidRPr="005732BA">
              <w:rPr>
                <w:rFonts w:ascii="Verdana" w:hAnsi="Verdana" w:cs="Times New Roman"/>
              </w:rPr>
              <w:t>Exceeds Mastery</w:t>
            </w:r>
            <w:r w:rsidRPr="005732BA">
              <w:rPr>
                <w:rFonts w:ascii="Verdana" w:hAnsi="Verdana" w:cs="Times New Roman"/>
              </w:rPr>
              <w:t xml:space="preserve"> category of each criterion relative to how teacher aligned performance task to district curriculum.  </w:t>
            </w:r>
          </w:p>
          <w:p w:rsidR="002368E2" w:rsidRPr="005732BA" w:rsidRDefault="00CC716A" w:rsidP="0076793C">
            <w:pPr>
              <w:pStyle w:val="ListParagraph"/>
              <w:numPr>
                <w:ilvl w:val="0"/>
                <w:numId w:val="17"/>
              </w:numPr>
              <w:rPr>
                <w:rFonts w:ascii="Verdana" w:hAnsi="Verdana" w:cs="Times New Roman"/>
              </w:rPr>
            </w:pPr>
            <w:r w:rsidRPr="005732BA">
              <w:rPr>
                <w:rFonts w:ascii="Verdana" w:hAnsi="Verdana" w:cs="Times New Roman"/>
              </w:rPr>
              <w:t xml:space="preserve">Directions for student </w:t>
            </w:r>
          </w:p>
          <w:p w:rsidR="002368E2" w:rsidRPr="006E1F55" w:rsidRDefault="00CC716A" w:rsidP="000E36CD">
            <w:pPr>
              <w:pStyle w:val="ListParagraph"/>
              <w:numPr>
                <w:ilvl w:val="0"/>
                <w:numId w:val="17"/>
              </w:numPr>
              <w:rPr>
                <w:rFonts w:ascii="Verdana" w:hAnsi="Verdana" w:cs="Times New Roman"/>
              </w:rPr>
            </w:pPr>
            <w:r w:rsidRPr="005732BA">
              <w:rPr>
                <w:rFonts w:ascii="Verdana" w:hAnsi="Verdana" w:cs="Times New Roman"/>
              </w:rPr>
              <w:t>Gather stimulus material</w:t>
            </w:r>
          </w:p>
        </w:tc>
      </w:tr>
      <w:tr w:rsidR="001773A1" w:rsidRPr="00252920" w:rsidTr="001B3F0E">
        <w:trPr>
          <w:gridAfter w:val="1"/>
          <w:wAfter w:w="4" w:type="pct"/>
        </w:trPr>
        <w:tc>
          <w:tcPr>
            <w:tcW w:w="4996" w:type="pct"/>
            <w:gridSpan w:val="5"/>
            <w:shd w:val="clear" w:color="auto" w:fill="BFBFBF" w:themeFill="background1" w:themeFillShade="BF"/>
          </w:tcPr>
          <w:p w:rsidR="001773A1" w:rsidRPr="00252920" w:rsidRDefault="00603F71" w:rsidP="00527353">
            <w:pPr>
              <w:jc w:val="center"/>
              <w:rPr>
                <w:rFonts w:ascii="Verdana" w:hAnsi="Verdana" w:cs="Helvetica"/>
                <w:b/>
                <w:sz w:val="24"/>
                <w:szCs w:val="28"/>
              </w:rPr>
            </w:pPr>
            <w:r>
              <w:rPr>
                <w:rFonts w:ascii="Verdana" w:hAnsi="Verdana" w:cs="Helvetica"/>
                <w:b/>
                <w:sz w:val="24"/>
                <w:szCs w:val="28"/>
              </w:rPr>
              <w:t>I</w:t>
            </w:r>
            <w:r w:rsidR="0043766C">
              <w:rPr>
                <w:rFonts w:ascii="Verdana" w:hAnsi="Verdana" w:cs="Helvetica"/>
                <w:b/>
                <w:sz w:val="24"/>
                <w:szCs w:val="28"/>
              </w:rPr>
              <w:t>II</w:t>
            </w:r>
            <w:r w:rsidR="001773A1" w:rsidRPr="00252920">
              <w:rPr>
                <w:rFonts w:ascii="Verdana" w:hAnsi="Verdana" w:cs="Helvetica"/>
                <w:b/>
                <w:sz w:val="24"/>
                <w:szCs w:val="28"/>
              </w:rPr>
              <w:t>.</w:t>
            </w:r>
            <w:r w:rsidR="0043766C">
              <w:rPr>
                <w:rFonts w:ascii="Verdana" w:hAnsi="Verdana" w:cs="Helvetica"/>
                <w:b/>
                <w:sz w:val="24"/>
                <w:szCs w:val="28"/>
              </w:rPr>
              <w:t>D</w:t>
            </w:r>
            <w:r w:rsidR="00EE1A67" w:rsidRPr="00252920">
              <w:rPr>
                <w:rFonts w:ascii="Verdana" w:hAnsi="Verdana" w:cs="Helvetica"/>
                <w:b/>
                <w:sz w:val="24"/>
                <w:szCs w:val="28"/>
              </w:rPr>
              <w:t>.</w:t>
            </w:r>
            <w:r w:rsidR="001773A1" w:rsidRPr="00252920">
              <w:rPr>
                <w:rFonts w:ascii="Verdana" w:hAnsi="Verdana" w:cs="Helvetica"/>
                <w:b/>
                <w:sz w:val="24"/>
                <w:szCs w:val="28"/>
              </w:rPr>
              <w:t xml:space="preserve"> PERFORMANCE TASKS:</w:t>
            </w:r>
          </w:p>
          <w:p w:rsidR="001773A1" w:rsidRPr="00252920" w:rsidRDefault="001773A1" w:rsidP="002368E2">
            <w:pPr>
              <w:ind w:left="3510" w:hanging="3600"/>
              <w:jc w:val="center"/>
              <w:rPr>
                <w:rFonts w:ascii="Verdana" w:hAnsi="Verdana" w:cs="Helvetica"/>
                <w:sz w:val="24"/>
                <w:szCs w:val="28"/>
              </w:rPr>
            </w:pPr>
            <w:r w:rsidRPr="00252920">
              <w:rPr>
                <w:rFonts w:ascii="Verdana" w:hAnsi="Verdana" w:cs="Helvetica"/>
                <w:b/>
                <w:sz w:val="24"/>
                <w:szCs w:val="28"/>
              </w:rPr>
              <w:t>Accommodations</w:t>
            </w:r>
          </w:p>
        </w:tc>
      </w:tr>
      <w:tr w:rsidR="001773A1" w:rsidRPr="00252920" w:rsidTr="001B3F0E">
        <w:trPr>
          <w:gridAfter w:val="1"/>
          <w:wAfter w:w="4" w:type="pct"/>
        </w:trPr>
        <w:tc>
          <w:tcPr>
            <w:tcW w:w="4996" w:type="pct"/>
            <w:gridSpan w:val="5"/>
          </w:tcPr>
          <w:p w:rsidR="002368E2" w:rsidRPr="00817A67" w:rsidRDefault="001773A1" w:rsidP="00403F14">
            <w:pPr>
              <w:rPr>
                <w:rFonts w:ascii="Verdana" w:hAnsi="Verdana" w:cs="Helvetica"/>
                <w:b/>
                <w:szCs w:val="24"/>
              </w:rPr>
            </w:pPr>
            <w:r w:rsidRPr="00817A67">
              <w:rPr>
                <w:rFonts w:ascii="Verdana" w:hAnsi="Verdana" w:cs="Helvetica"/>
                <w:b/>
                <w:i/>
                <w:szCs w:val="24"/>
              </w:rPr>
              <w:t xml:space="preserve">What are the requirements for this set of tasks? What accommodations </w:t>
            </w:r>
            <w:r w:rsidR="00D3430E">
              <w:rPr>
                <w:rFonts w:ascii="Verdana" w:hAnsi="Verdana" w:cs="Helvetica"/>
                <w:b/>
                <w:i/>
                <w:szCs w:val="24"/>
              </w:rPr>
              <w:t>might be</w:t>
            </w:r>
            <w:r w:rsidR="006E1FBF">
              <w:rPr>
                <w:rFonts w:ascii="Verdana" w:hAnsi="Verdana" w:cs="Helvetica"/>
                <w:b/>
                <w:i/>
                <w:szCs w:val="24"/>
              </w:rPr>
              <w:t xml:space="preserve"> needed</w:t>
            </w:r>
            <w:r w:rsidRPr="00817A67">
              <w:rPr>
                <w:rFonts w:ascii="Verdana" w:hAnsi="Verdana" w:cs="Helvetica"/>
                <w:b/>
                <w:i/>
                <w:szCs w:val="24"/>
              </w:rPr>
              <w:t>? List all accommodations that might apply (e.g., accommodations for language, timing, setting, etc.).</w:t>
            </w:r>
          </w:p>
          <w:p w:rsidR="00403F14" w:rsidRDefault="00403F14" w:rsidP="002368E2">
            <w:pPr>
              <w:pStyle w:val="ListParagraph"/>
              <w:ind w:left="0"/>
              <w:jc w:val="both"/>
              <w:rPr>
                <w:rFonts w:ascii="Verdana" w:hAnsi="Verdana" w:cs="Helvetica"/>
                <w:szCs w:val="24"/>
              </w:rPr>
            </w:pPr>
            <w:bookmarkStart w:id="0" w:name="_GoBack"/>
            <w:bookmarkEnd w:id="0"/>
          </w:p>
          <w:p w:rsidR="00CE79DF" w:rsidRPr="005732BA" w:rsidRDefault="00CE79DF" w:rsidP="0076793C">
            <w:pPr>
              <w:numPr>
                <w:ilvl w:val="0"/>
                <w:numId w:val="18"/>
              </w:numPr>
              <w:contextualSpacing/>
              <w:jc w:val="both"/>
              <w:rPr>
                <w:rFonts w:ascii="Verdana" w:eastAsia="MS Mincho" w:hAnsi="Verdana" w:cs="Times New Roman"/>
              </w:rPr>
            </w:pPr>
            <w:r w:rsidRPr="005732BA">
              <w:rPr>
                <w:rFonts w:ascii="Verdana" w:eastAsia="MS Mincho" w:hAnsi="Verdana" w:cs="Times New Roman"/>
              </w:rPr>
              <w:t>Presentation Accommodations—Allow students to access information in ways that do not require them to visually read standard print. These alternate modes of access are auditory, multi-sensory, tactile, and visual.</w:t>
            </w:r>
          </w:p>
          <w:p w:rsidR="00CE79DF" w:rsidRPr="005732BA" w:rsidRDefault="00CE79DF" w:rsidP="0076793C">
            <w:pPr>
              <w:numPr>
                <w:ilvl w:val="0"/>
                <w:numId w:val="18"/>
              </w:numPr>
              <w:contextualSpacing/>
              <w:jc w:val="both"/>
              <w:rPr>
                <w:rFonts w:ascii="Verdana" w:eastAsia="MS Mincho" w:hAnsi="Verdana" w:cs="Times New Roman"/>
              </w:rPr>
            </w:pPr>
            <w:r w:rsidRPr="005732BA">
              <w:rPr>
                <w:rFonts w:ascii="Verdana" w:eastAsia="MS Mincho" w:hAnsi="Verdana" w:cs="Times New Roman"/>
              </w:rPr>
              <w:t xml:space="preserve">Response Accommodations—Allow students to complete activities, assignments, and assessments in different ways or to solve or organize problems using some type of assistive device or organizer. </w:t>
            </w:r>
          </w:p>
          <w:p w:rsidR="00CE79DF" w:rsidRPr="005732BA" w:rsidRDefault="00CE79DF" w:rsidP="0076793C">
            <w:pPr>
              <w:numPr>
                <w:ilvl w:val="0"/>
                <w:numId w:val="18"/>
              </w:numPr>
              <w:contextualSpacing/>
              <w:jc w:val="both"/>
              <w:rPr>
                <w:rFonts w:ascii="Verdana" w:eastAsia="MS Mincho" w:hAnsi="Verdana" w:cs="Times New Roman"/>
              </w:rPr>
            </w:pPr>
            <w:r w:rsidRPr="005732BA">
              <w:rPr>
                <w:rFonts w:ascii="Verdana" w:eastAsia="MS Mincho" w:hAnsi="Verdana" w:cs="Times New Roman"/>
              </w:rPr>
              <w:t xml:space="preserve">Setting Accommodations—Change the location in which a test or assignment is given or the conditions of the assessment setting. </w:t>
            </w:r>
          </w:p>
          <w:p w:rsidR="00CE79DF" w:rsidRPr="005732BA" w:rsidRDefault="00CE79DF" w:rsidP="0076793C">
            <w:pPr>
              <w:numPr>
                <w:ilvl w:val="0"/>
                <w:numId w:val="18"/>
              </w:numPr>
              <w:contextualSpacing/>
              <w:jc w:val="both"/>
              <w:rPr>
                <w:rFonts w:ascii="Verdana" w:eastAsia="MS Mincho" w:hAnsi="Verdana" w:cs="Times New Roman"/>
              </w:rPr>
            </w:pPr>
            <w:r w:rsidRPr="005732BA">
              <w:rPr>
                <w:rFonts w:ascii="Verdana" w:eastAsia="MS Mincho" w:hAnsi="Verdana" w:cs="Times New Roman"/>
              </w:rPr>
              <w:t>Timing and Scheduling Accommodations—Increase the allowable length of time to complete an assessment or assignment and perhaps change the way the time is organized.</w:t>
            </w:r>
          </w:p>
          <w:p w:rsidR="002368E2" w:rsidRPr="006E1F55" w:rsidRDefault="00CE79DF" w:rsidP="00E72DA1">
            <w:pPr>
              <w:numPr>
                <w:ilvl w:val="0"/>
                <w:numId w:val="18"/>
              </w:numPr>
              <w:contextualSpacing/>
              <w:jc w:val="both"/>
              <w:rPr>
                <w:rFonts w:ascii="Verdana" w:eastAsia="MS Mincho" w:hAnsi="Verdana" w:cs="Times New Roman"/>
                <w:b/>
              </w:rPr>
            </w:pPr>
            <w:r w:rsidRPr="005732BA">
              <w:rPr>
                <w:rFonts w:ascii="Verdana" w:eastAsia="MS Mincho" w:hAnsi="Verdana" w:cs="Times New Roman"/>
              </w:rPr>
              <w:t>Linguistic Accommodations—Allow English language learners (ELLs) to access academic construct measured by reducing the linguistic load of an assessment. The accommodation is based on an ELL’s limited English language proficiency, which is different than an accommodation based on a student’s disability or a cognitive need.</w:t>
            </w:r>
          </w:p>
        </w:tc>
      </w:tr>
      <w:tr w:rsidR="00DA658F" w:rsidRPr="00252920" w:rsidTr="001B3F0E">
        <w:trPr>
          <w:gridAfter w:val="1"/>
          <w:wAfter w:w="4" w:type="pct"/>
        </w:trPr>
        <w:tc>
          <w:tcPr>
            <w:tcW w:w="4996" w:type="pct"/>
            <w:gridSpan w:val="5"/>
            <w:shd w:val="clear" w:color="auto" w:fill="BFBFBF" w:themeFill="background1" w:themeFillShade="BF"/>
          </w:tcPr>
          <w:p w:rsidR="00DA658F" w:rsidRPr="00603F71" w:rsidRDefault="0043766C" w:rsidP="00603F71">
            <w:pPr>
              <w:ind w:left="360"/>
              <w:jc w:val="center"/>
              <w:rPr>
                <w:rFonts w:ascii="Verdana" w:hAnsi="Verdana" w:cs="Helvetica"/>
                <w:b/>
                <w:sz w:val="24"/>
                <w:szCs w:val="28"/>
              </w:rPr>
            </w:pPr>
            <w:r>
              <w:rPr>
                <w:rFonts w:ascii="Verdana" w:hAnsi="Verdana" w:cs="Helvetica"/>
                <w:b/>
                <w:sz w:val="24"/>
                <w:szCs w:val="28"/>
              </w:rPr>
              <w:t>I</w:t>
            </w:r>
            <w:r w:rsidR="00603F71">
              <w:rPr>
                <w:rFonts w:ascii="Verdana" w:hAnsi="Verdana" w:cs="Helvetica"/>
                <w:b/>
                <w:sz w:val="24"/>
                <w:szCs w:val="28"/>
              </w:rPr>
              <w:t xml:space="preserve">V. </w:t>
            </w:r>
            <w:r w:rsidR="00DA658F" w:rsidRPr="00603F71">
              <w:rPr>
                <w:rFonts w:ascii="Verdana" w:hAnsi="Verdana" w:cs="Helvetica"/>
                <w:b/>
                <w:sz w:val="24"/>
                <w:szCs w:val="28"/>
              </w:rPr>
              <w:t>EVALUATOR INFORMATION</w:t>
            </w:r>
          </w:p>
        </w:tc>
      </w:tr>
      <w:tr w:rsidR="00DA658F" w:rsidRPr="005732BA" w:rsidTr="001B3F0E">
        <w:trPr>
          <w:gridAfter w:val="1"/>
          <w:wAfter w:w="4" w:type="pct"/>
        </w:trPr>
        <w:tc>
          <w:tcPr>
            <w:tcW w:w="4996" w:type="pct"/>
            <w:gridSpan w:val="5"/>
          </w:tcPr>
          <w:p w:rsidR="00DA658F" w:rsidRPr="005732BA" w:rsidRDefault="00DA658F" w:rsidP="000E36CD">
            <w:pPr>
              <w:rPr>
                <w:rFonts w:ascii="Verdana" w:hAnsi="Verdana" w:cs="Helvetica"/>
                <w:b/>
                <w:i/>
              </w:rPr>
            </w:pPr>
            <w:r w:rsidRPr="005732BA">
              <w:rPr>
                <w:rFonts w:ascii="Verdana" w:hAnsi="Verdana" w:cs="Helvetica"/>
                <w:b/>
                <w:i/>
              </w:rPr>
              <w:t>What are the requirements to be an evaluator for this assessment? Please provide your recommendations below.</w:t>
            </w:r>
          </w:p>
          <w:p w:rsidR="00DA658F" w:rsidRPr="005732BA" w:rsidRDefault="00DA658F" w:rsidP="000E36CD">
            <w:pPr>
              <w:rPr>
                <w:rFonts w:ascii="Verdana" w:hAnsi="Verdana" w:cs="Helvetica"/>
              </w:rPr>
            </w:pPr>
          </w:p>
          <w:p w:rsidR="00CE79DF" w:rsidRPr="005732BA" w:rsidRDefault="00CE79DF" w:rsidP="0076793C">
            <w:pPr>
              <w:pStyle w:val="ListParagraph"/>
              <w:numPr>
                <w:ilvl w:val="0"/>
                <w:numId w:val="19"/>
              </w:numPr>
              <w:rPr>
                <w:rFonts w:ascii="Verdana" w:hAnsi="Verdana" w:cs="Times New Roman"/>
              </w:rPr>
            </w:pPr>
            <w:r w:rsidRPr="005732BA">
              <w:rPr>
                <w:rFonts w:ascii="Verdana" w:hAnsi="Verdana" w:cs="Times New Roman"/>
              </w:rPr>
              <w:t>To be an art teacher who has been trained in art evaluation</w:t>
            </w:r>
          </w:p>
          <w:p w:rsidR="00DA658F" w:rsidRPr="005732BA" w:rsidRDefault="00CE79DF" w:rsidP="0076793C">
            <w:pPr>
              <w:pStyle w:val="ListParagraph"/>
              <w:numPr>
                <w:ilvl w:val="0"/>
                <w:numId w:val="19"/>
              </w:numPr>
              <w:rPr>
                <w:rFonts w:ascii="Verdana" w:hAnsi="Verdana" w:cs="Times New Roman"/>
              </w:rPr>
            </w:pPr>
            <w:r w:rsidRPr="005732BA">
              <w:rPr>
                <w:rFonts w:ascii="Verdana" w:hAnsi="Verdana" w:cs="Times New Roman"/>
              </w:rPr>
              <w:t>To have a complete body of evidence of the entire performance task</w:t>
            </w:r>
          </w:p>
          <w:p w:rsidR="00DA658F" w:rsidRPr="005732BA" w:rsidRDefault="00CE79DF" w:rsidP="0076793C">
            <w:pPr>
              <w:pStyle w:val="ListParagraph"/>
              <w:numPr>
                <w:ilvl w:val="0"/>
                <w:numId w:val="19"/>
              </w:numPr>
              <w:rPr>
                <w:rFonts w:ascii="Verdana" w:hAnsi="Verdana" w:cs="Helvetica"/>
              </w:rPr>
            </w:pPr>
            <w:r w:rsidRPr="005732BA">
              <w:rPr>
                <w:rFonts w:ascii="Verdana" w:hAnsi="Verdana" w:cs="Times New Roman"/>
              </w:rPr>
              <w:t>If evaluated by someone other than the administering teacher, there should be an abstract detailing abstract of any specific adaptations, materials and/or supplies used in this performance task.</w:t>
            </w:r>
          </w:p>
        </w:tc>
      </w:tr>
    </w:tbl>
    <w:p w:rsidR="00DA658F" w:rsidRDefault="00DA658F">
      <w:pPr>
        <w:rPr>
          <w:rFonts w:ascii="Verdana" w:hAnsi="Verdana" w:cs="Helvetica"/>
          <w:b/>
          <w:sz w:val="24"/>
          <w:szCs w:val="28"/>
        </w:rPr>
      </w:pPr>
    </w:p>
    <w:sectPr w:rsidR="00DA658F" w:rsidSect="00AA476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96F" w:rsidRDefault="007C696F" w:rsidP="00DA1B88">
      <w:pPr>
        <w:spacing w:after="0" w:line="240" w:lineRule="auto"/>
      </w:pPr>
      <w:r>
        <w:separator/>
      </w:r>
    </w:p>
  </w:endnote>
  <w:endnote w:type="continuationSeparator" w:id="0">
    <w:p w:rsidR="007C696F" w:rsidRDefault="007C696F" w:rsidP="00DA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94" w:rsidRPr="00001352" w:rsidRDefault="00EB1194" w:rsidP="00EB1194">
    <w:pPr>
      <w:pStyle w:val="Footer"/>
      <w:jc w:val="center"/>
      <w:rPr>
        <w:rFonts w:ascii="Verdana" w:hAnsi="Verdana"/>
        <w:sz w:val="16"/>
        <w:szCs w:val="16"/>
      </w:rPr>
    </w:pPr>
    <w:r w:rsidRPr="00A95990">
      <w:rPr>
        <w:rFonts w:ascii="Verdana" w:hAnsi="Verdana"/>
        <w:sz w:val="16"/>
        <w:szCs w:val="16"/>
      </w:rPr>
      <w:t>Template Design by Center for Educational Testing &amp; Evaluation—University of Kansas</w:t>
    </w:r>
  </w:p>
  <w:p w:rsidR="000E36CD" w:rsidRPr="00EB1194" w:rsidRDefault="000E36CD" w:rsidP="00EB1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96F" w:rsidRDefault="007C696F" w:rsidP="00DA1B88">
      <w:pPr>
        <w:spacing w:after="0" w:line="240" w:lineRule="auto"/>
      </w:pPr>
      <w:r>
        <w:separator/>
      </w:r>
    </w:p>
  </w:footnote>
  <w:footnote w:type="continuationSeparator" w:id="0">
    <w:p w:rsidR="007C696F" w:rsidRDefault="007C696F" w:rsidP="00DA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color w:val="808080" w:themeColor="background1" w:themeShade="80"/>
        <w:spacing w:val="60"/>
        <w:sz w:val="16"/>
        <w:szCs w:val="16"/>
      </w:rPr>
      <w:id w:val="1788542508"/>
      <w:docPartObj>
        <w:docPartGallery w:val="Page Numbers (Top of Page)"/>
        <w:docPartUnique/>
      </w:docPartObj>
    </w:sdtPr>
    <w:sdtEndPr>
      <w:rPr>
        <w:b/>
        <w:bCs/>
        <w:noProof/>
        <w:color w:val="auto"/>
        <w:spacing w:val="0"/>
      </w:rPr>
    </w:sdtEndPr>
    <w:sdtContent>
      <w:p w:rsidR="00EB1194" w:rsidRPr="00001352" w:rsidRDefault="00EB1194" w:rsidP="00EB1194">
        <w:pPr>
          <w:pStyle w:val="Header"/>
          <w:pBdr>
            <w:bottom w:val="single" w:sz="4" w:space="1" w:color="D9D9D9" w:themeColor="background1" w:themeShade="D9"/>
          </w:pBdr>
          <w:jc w:val="center"/>
          <w:rPr>
            <w:rFonts w:ascii="Verdana" w:hAnsi="Verdana"/>
            <w:b/>
            <w:bCs/>
            <w:sz w:val="16"/>
            <w:szCs w:val="16"/>
          </w:rPr>
        </w:pPr>
        <w:r w:rsidRPr="00001352">
          <w:rPr>
            <w:rFonts w:ascii="Verdana" w:hAnsi="Verdana" w:cs="Helvetica"/>
            <w:sz w:val="16"/>
            <w:szCs w:val="16"/>
          </w:rPr>
          <w:t>Ways of Seei</w:t>
        </w:r>
        <w:r>
          <w:rPr>
            <w:rFonts w:ascii="Verdana" w:hAnsi="Verdana" w:cs="Helvetica"/>
            <w:sz w:val="16"/>
            <w:szCs w:val="16"/>
          </w:rPr>
          <w:t>ng: The Power of Visual Literacy</w:t>
        </w:r>
        <w:r w:rsidRPr="00001352">
          <w:rPr>
            <w:rFonts w:ascii="Verdana" w:hAnsi="Verdana"/>
            <w:color w:val="808080" w:themeColor="background1" w:themeShade="80"/>
            <w:spacing w:val="60"/>
            <w:sz w:val="16"/>
            <w:szCs w:val="16"/>
          </w:rPr>
          <w:tab/>
        </w:r>
        <w:r w:rsidRPr="00001352">
          <w:rPr>
            <w:rFonts w:ascii="Verdana" w:hAnsi="Verdana"/>
            <w:color w:val="808080" w:themeColor="background1" w:themeShade="80"/>
            <w:spacing w:val="60"/>
            <w:sz w:val="16"/>
            <w:szCs w:val="16"/>
          </w:rPr>
          <w:tab/>
          <w:t xml:space="preserve"> Page</w:t>
        </w:r>
        <w:r w:rsidRPr="00001352">
          <w:rPr>
            <w:rFonts w:ascii="Verdana" w:hAnsi="Verdana"/>
            <w:sz w:val="16"/>
            <w:szCs w:val="16"/>
          </w:rPr>
          <w:t xml:space="preserve"> | </w:t>
        </w:r>
        <w:r w:rsidR="000B107D" w:rsidRPr="000B107D">
          <w:rPr>
            <w:rFonts w:ascii="Verdana" w:hAnsi="Verdana"/>
            <w:sz w:val="16"/>
            <w:szCs w:val="16"/>
          </w:rPr>
          <w:fldChar w:fldCharType="begin"/>
        </w:r>
        <w:r w:rsidRPr="00001352">
          <w:rPr>
            <w:rFonts w:ascii="Verdana" w:hAnsi="Verdana"/>
            <w:sz w:val="16"/>
            <w:szCs w:val="16"/>
          </w:rPr>
          <w:instrText xml:space="preserve"> PAGE   \* MERGEFORMAT </w:instrText>
        </w:r>
        <w:r w:rsidR="000B107D" w:rsidRPr="000B107D">
          <w:rPr>
            <w:rFonts w:ascii="Verdana" w:hAnsi="Verdana"/>
            <w:sz w:val="16"/>
            <w:szCs w:val="16"/>
          </w:rPr>
          <w:fldChar w:fldCharType="separate"/>
        </w:r>
        <w:r w:rsidR="007C696F" w:rsidRPr="007C696F">
          <w:rPr>
            <w:rFonts w:ascii="Verdana" w:hAnsi="Verdana"/>
            <w:b/>
            <w:bCs/>
            <w:noProof/>
            <w:sz w:val="16"/>
            <w:szCs w:val="16"/>
          </w:rPr>
          <w:t>1</w:t>
        </w:r>
        <w:r w:rsidR="000B107D" w:rsidRPr="00001352">
          <w:rPr>
            <w:rFonts w:ascii="Verdana" w:hAnsi="Verdana"/>
            <w:b/>
            <w:bCs/>
            <w:noProof/>
            <w:sz w:val="16"/>
            <w:szCs w:val="16"/>
          </w:rPr>
          <w:fldChar w:fldCharType="end"/>
        </w:r>
      </w:p>
    </w:sdtContent>
  </w:sdt>
  <w:p w:rsidR="000E36CD" w:rsidRDefault="000E36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EAC"/>
    <w:multiLevelType w:val="hybridMultilevel"/>
    <w:tmpl w:val="7C60DFF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30A6F"/>
    <w:multiLevelType w:val="hybridMultilevel"/>
    <w:tmpl w:val="C9CC3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29D6"/>
    <w:multiLevelType w:val="hybridMultilevel"/>
    <w:tmpl w:val="72D02392"/>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D0968"/>
    <w:multiLevelType w:val="hybridMultilevel"/>
    <w:tmpl w:val="F87C30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714973"/>
    <w:multiLevelType w:val="hybridMultilevel"/>
    <w:tmpl w:val="E72062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D352A"/>
    <w:multiLevelType w:val="hybridMultilevel"/>
    <w:tmpl w:val="B5F28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E4EDA"/>
    <w:multiLevelType w:val="hybridMultilevel"/>
    <w:tmpl w:val="A0F683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412BF"/>
    <w:multiLevelType w:val="hybridMultilevel"/>
    <w:tmpl w:val="B8841A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AD573C"/>
    <w:multiLevelType w:val="hybridMultilevel"/>
    <w:tmpl w:val="4F5ABAB0"/>
    <w:lvl w:ilvl="0" w:tplc="3D58C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F7F8F"/>
    <w:multiLevelType w:val="hybridMultilevel"/>
    <w:tmpl w:val="B4E06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03D9D"/>
    <w:multiLevelType w:val="hybridMultilevel"/>
    <w:tmpl w:val="C5B65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97832"/>
    <w:multiLevelType w:val="hybridMultilevel"/>
    <w:tmpl w:val="F3B65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E3549A"/>
    <w:multiLevelType w:val="hybridMultilevel"/>
    <w:tmpl w:val="A29CDC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21539B"/>
    <w:multiLevelType w:val="hybridMultilevel"/>
    <w:tmpl w:val="A2CACA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B7702B1"/>
    <w:multiLevelType w:val="hybridMultilevel"/>
    <w:tmpl w:val="BF827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632C53"/>
    <w:multiLevelType w:val="hybridMultilevel"/>
    <w:tmpl w:val="68B68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C63BAF"/>
    <w:multiLevelType w:val="hybridMultilevel"/>
    <w:tmpl w:val="CF80E1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CD95B7F"/>
    <w:multiLevelType w:val="hybridMultilevel"/>
    <w:tmpl w:val="AF9EE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ED2F68"/>
    <w:multiLevelType w:val="hybridMultilevel"/>
    <w:tmpl w:val="B922C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4"/>
  </w:num>
  <w:num w:numId="5">
    <w:abstractNumId w:val="0"/>
  </w:num>
  <w:num w:numId="6">
    <w:abstractNumId w:val="2"/>
  </w:num>
  <w:num w:numId="7">
    <w:abstractNumId w:val="1"/>
  </w:num>
  <w:num w:numId="8">
    <w:abstractNumId w:val="10"/>
  </w:num>
  <w:num w:numId="9">
    <w:abstractNumId w:val="16"/>
  </w:num>
  <w:num w:numId="10">
    <w:abstractNumId w:val="11"/>
  </w:num>
  <w:num w:numId="11">
    <w:abstractNumId w:val="3"/>
  </w:num>
  <w:num w:numId="12">
    <w:abstractNumId w:val="15"/>
  </w:num>
  <w:num w:numId="13">
    <w:abstractNumId w:val="6"/>
  </w:num>
  <w:num w:numId="14">
    <w:abstractNumId w:val="18"/>
  </w:num>
  <w:num w:numId="15">
    <w:abstractNumId w:val="5"/>
  </w:num>
  <w:num w:numId="16">
    <w:abstractNumId w:val="14"/>
  </w:num>
  <w:num w:numId="17">
    <w:abstractNumId w:val="9"/>
  </w:num>
  <w:num w:numId="18">
    <w:abstractNumId w:val="7"/>
  </w:num>
  <w:num w:numId="1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7F61A3"/>
    <w:rsid w:val="0000007D"/>
    <w:rsid w:val="00000D87"/>
    <w:rsid w:val="000038F6"/>
    <w:rsid w:val="00007012"/>
    <w:rsid w:val="000075B4"/>
    <w:rsid w:val="00007A90"/>
    <w:rsid w:val="000122B0"/>
    <w:rsid w:val="00016831"/>
    <w:rsid w:val="00021B88"/>
    <w:rsid w:val="00022C67"/>
    <w:rsid w:val="00022CAD"/>
    <w:rsid w:val="00025D34"/>
    <w:rsid w:val="00025F76"/>
    <w:rsid w:val="000261DF"/>
    <w:rsid w:val="00027927"/>
    <w:rsid w:val="00030472"/>
    <w:rsid w:val="00030C4E"/>
    <w:rsid w:val="000317D7"/>
    <w:rsid w:val="00034EB9"/>
    <w:rsid w:val="00042BA3"/>
    <w:rsid w:val="000442FE"/>
    <w:rsid w:val="00045BB2"/>
    <w:rsid w:val="00046EF6"/>
    <w:rsid w:val="0004761B"/>
    <w:rsid w:val="000508DA"/>
    <w:rsid w:val="00052BBE"/>
    <w:rsid w:val="00054E8A"/>
    <w:rsid w:val="00057DBB"/>
    <w:rsid w:val="00061570"/>
    <w:rsid w:val="00064A66"/>
    <w:rsid w:val="0007229A"/>
    <w:rsid w:val="000731EF"/>
    <w:rsid w:val="000745FC"/>
    <w:rsid w:val="00074B80"/>
    <w:rsid w:val="00075039"/>
    <w:rsid w:val="00076734"/>
    <w:rsid w:val="00076B6C"/>
    <w:rsid w:val="00080F98"/>
    <w:rsid w:val="000819C3"/>
    <w:rsid w:val="000831AE"/>
    <w:rsid w:val="00085308"/>
    <w:rsid w:val="00090DB5"/>
    <w:rsid w:val="000911F5"/>
    <w:rsid w:val="0009495E"/>
    <w:rsid w:val="00094C6D"/>
    <w:rsid w:val="00094E09"/>
    <w:rsid w:val="00095633"/>
    <w:rsid w:val="00097598"/>
    <w:rsid w:val="00097B66"/>
    <w:rsid w:val="00097EEF"/>
    <w:rsid w:val="000A272D"/>
    <w:rsid w:val="000A3659"/>
    <w:rsid w:val="000A419E"/>
    <w:rsid w:val="000A679D"/>
    <w:rsid w:val="000B107D"/>
    <w:rsid w:val="000B5954"/>
    <w:rsid w:val="000B5A88"/>
    <w:rsid w:val="000C0424"/>
    <w:rsid w:val="000C0E6D"/>
    <w:rsid w:val="000C3CC9"/>
    <w:rsid w:val="000C4E59"/>
    <w:rsid w:val="000C6D85"/>
    <w:rsid w:val="000C7632"/>
    <w:rsid w:val="000C79E0"/>
    <w:rsid w:val="000D1288"/>
    <w:rsid w:val="000D24D2"/>
    <w:rsid w:val="000D3821"/>
    <w:rsid w:val="000D488E"/>
    <w:rsid w:val="000D579C"/>
    <w:rsid w:val="000D6D49"/>
    <w:rsid w:val="000D7C68"/>
    <w:rsid w:val="000E0A5E"/>
    <w:rsid w:val="000E2CAF"/>
    <w:rsid w:val="000E36CD"/>
    <w:rsid w:val="000E3F96"/>
    <w:rsid w:val="000E6E86"/>
    <w:rsid w:val="000E742E"/>
    <w:rsid w:val="000F16C9"/>
    <w:rsid w:val="000F1CFD"/>
    <w:rsid w:val="000F2024"/>
    <w:rsid w:val="000F32F7"/>
    <w:rsid w:val="000F373A"/>
    <w:rsid w:val="000F646B"/>
    <w:rsid w:val="000F6E1C"/>
    <w:rsid w:val="00100115"/>
    <w:rsid w:val="001017AE"/>
    <w:rsid w:val="001037DC"/>
    <w:rsid w:val="001079C2"/>
    <w:rsid w:val="00107F30"/>
    <w:rsid w:val="00110307"/>
    <w:rsid w:val="0011276A"/>
    <w:rsid w:val="00112BE3"/>
    <w:rsid w:val="00116075"/>
    <w:rsid w:val="001202B8"/>
    <w:rsid w:val="00120C98"/>
    <w:rsid w:val="00121B98"/>
    <w:rsid w:val="001228AB"/>
    <w:rsid w:val="00122D16"/>
    <w:rsid w:val="0012305A"/>
    <w:rsid w:val="00126EE9"/>
    <w:rsid w:val="0013045B"/>
    <w:rsid w:val="00130CD2"/>
    <w:rsid w:val="00132FA6"/>
    <w:rsid w:val="001342C1"/>
    <w:rsid w:val="00137B1F"/>
    <w:rsid w:val="00143C1D"/>
    <w:rsid w:val="00150BA9"/>
    <w:rsid w:val="00152425"/>
    <w:rsid w:val="001525B3"/>
    <w:rsid w:val="00157104"/>
    <w:rsid w:val="00157AE4"/>
    <w:rsid w:val="00160C32"/>
    <w:rsid w:val="0016114E"/>
    <w:rsid w:val="0016360D"/>
    <w:rsid w:val="0016367F"/>
    <w:rsid w:val="00163AD2"/>
    <w:rsid w:val="0017093E"/>
    <w:rsid w:val="001739E2"/>
    <w:rsid w:val="001773A1"/>
    <w:rsid w:val="00177FBC"/>
    <w:rsid w:val="0018017E"/>
    <w:rsid w:val="001842D5"/>
    <w:rsid w:val="00187EDE"/>
    <w:rsid w:val="001900EF"/>
    <w:rsid w:val="0019155F"/>
    <w:rsid w:val="001A1560"/>
    <w:rsid w:val="001A1673"/>
    <w:rsid w:val="001A273E"/>
    <w:rsid w:val="001A2D2B"/>
    <w:rsid w:val="001A41D4"/>
    <w:rsid w:val="001B3878"/>
    <w:rsid w:val="001B3F0E"/>
    <w:rsid w:val="001B62B1"/>
    <w:rsid w:val="001B7554"/>
    <w:rsid w:val="001B7E4A"/>
    <w:rsid w:val="001C09C1"/>
    <w:rsid w:val="001C0D51"/>
    <w:rsid w:val="001C27C0"/>
    <w:rsid w:val="001C51EE"/>
    <w:rsid w:val="001D2115"/>
    <w:rsid w:val="001D356D"/>
    <w:rsid w:val="001E445B"/>
    <w:rsid w:val="001E491B"/>
    <w:rsid w:val="001E7378"/>
    <w:rsid w:val="001F191D"/>
    <w:rsid w:val="001F225E"/>
    <w:rsid w:val="001F4B35"/>
    <w:rsid w:val="001F5A05"/>
    <w:rsid w:val="001F6333"/>
    <w:rsid w:val="001F6C3B"/>
    <w:rsid w:val="00201772"/>
    <w:rsid w:val="002033E6"/>
    <w:rsid w:val="00207E3C"/>
    <w:rsid w:val="0021236F"/>
    <w:rsid w:val="0021264F"/>
    <w:rsid w:val="0021340D"/>
    <w:rsid w:val="00213818"/>
    <w:rsid w:val="00213CC6"/>
    <w:rsid w:val="00214425"/>
    <w:rsid w:val="002224E5"/>
    <w:rsid w:val="00224AB6"/>
    <w:rsid w:val="002257CB"/>
    <w:rsid w:val="002365D9"/>
    <w:rsid w:val="002368E2"/>
    <w:rsid w:val="00241AFF"/>
    <w:rsid w:val="00244705"/>
    <w:rsid w:val="0024530C"/>
    <w:rsid w:val="00247686"/>
    <w:rsid w:val="0025202B"/>
    <w:rsid w:val="00252707"/>
    <w:rsid w:val="00252920"/>
    <w:rsid w:val="002531E1"/>
    <w:rsid w:val="00255B8C"/>
    <w:rsid w:val="00255EEB"/>
    <w:rsid w:val="00255FE7"/>
    <w:rsid w:val="0026260A"/>
    <w:rsid w:val="002634A7"/>
    <w:rsid w:val="0026443C"/>
    <w:rsid w:val="00265C9B"/>
    <w:rsid w:val="00266C8E"/>
    <w:rsid w:val="002676D3"/>
    <w:rsid w:val="00273B07"/>
    <w:rsid w:val="00275B10"/>
    <w:rsid w:val="00276220"/>
    <w:rsid w:val="002847CF"/>
    <w:rsid w:val="0028692B"/>
    <w:rsid w:val="00286D1C"/>
    <w:rsid w:val="0029180D"/>
    <w:rsid w:val="00292D95"/>
    <w:rsid w:val="00294389"/>
    <w:rsid w:val="002944A2"/>
    <w:rsid w:val="0029575F"/>
    <w:rsid w:val="002977B2"/>
    <w:rsid w:val="002A2F29"/>
    <w:rsid w:val="002A3F71"/>
    <w:rsid w:val="002A66F8"/>
    <w:rsid w:val="002A673D"/>
    <w:rsid w:val="002B291E"/>
    <w:rsid w:val="002B559C"/>
    <w:rsid w:val="002B57E2"/>
    <w:rsid w:val="002B62DD"/>
    <w:rsid w:val="002C4228"/>
    <w:rsid w:val="002C4507"/>
    <w:rsid w:val="002C5B06"/>
    <w:rsid w:val="002C75A6"/>
    <w:rsid w:val="002D0B8A"/>
    <w:rsid w:val="002D0C15"/>
    <w:rsid w:val="002D1991"/>
    <w:rsid w:val="002D2766"/>
    <w:rsid w:val="002D60DB"/>
    <w:rsid w:val="002D6224"/>
    <w:rsid w:val="002D777B"/>
    <w:rsid w:val="002E1B09"/>
    <w:rsid w:val="002E3AD8"/>
    <w:rsid w:val="002E5CDF"/>
    <w:rsid w:val="002F383A"/>
    <w:rsid w:val="002F39F3"/>
    <w:rsid w:val="002F4EC6"/>
    <w:rsid w:val="002F6CA2"/>
    <w:rsid w:val="002F76C9"/>
    <w:rsid w:val="0030115A"/>
    <w:rsid w:val="00303F0E"/>
    <w:rsid w:val="003041FD"/>
    <w:rsid w:val="00305AA0"/>
    <w:rsid w:val="00305EEE"/>
    <w:rsid w:val="0031131A"/>
    <w:rsid w:val="00311932"/>
    <w:rsid w:val="0031266C"/>
    <w:rsid w:val="0031526C"/>
    <w:rsid w:val="00317B93"/>
    <w:rsid w:val="00317EF5"/>
    <w:rsid w:val="00317F2F"/>
    <w:rsid w:val="003202C3"/>
    <w:rsid w:val="00321F3C"/>
    <w:rsid w:val="003244A4"/>
    <w:rsid w:val="00325565"/>
    <w:rsid w:val="00325656"/>
    <w:rsid w:val="00325A8C"/>
    <w:rsid w:val="003301EF"/>
    <w:rsid w:val="003311D5"/>
    <w:rsid w:val="003314FE"/>
    <w:rsid w:val="0033212C"/>
    <w:rsid w:val="00334782"/>
    <w:rsid w:val="00334A7B"/>
    <w:rsid w:val="0033558A"/>
    <w:rsid w:val="00335EDC"/>
    <w:rsid w:val="00337562"/>
    <w:rsid w:val="00340073"/>
    <w:rsid w:val="0034188A"/>
    <w:rsid w:val="0034215A"/>
    <w:rsid w:val="0034328B"/>
    <w:rsid w:val="003437B1"/>
    <w:rsid w:val="00343AC7"/>
    <w:rsid w:val="00347C48"/>
    <w:rsid w:val="00351A18"/>
    <w:rsid w:val="00354AFC"/>
    <w:rsid w:val="00355E9E"/>
    <w:rsid w:val="00356071"/>
    <w:rsid w:val="00357D0A"/>
    <w:rsid w:val="003612DC"/>
    <w:rsid w:val="003632F2"/>
    <w:rsid w:val="0036460B"/>
    <w:rsid w:val="003649D7"/>
    <w:rsid w:val="00365341"/>
    <w:rsid w:val="00365DA1"/>
    <w:rsid w:val="0036698F"/>
    <w:rsid w:val="00366FCA"/>
    <w:rsid w:val="00371C70"/>
    <w:rsid w:val="0038147A"/>
    <w:rsid w:val="00381FB7"/>
    <w:rsid w:val="00386DD9"/>
    <w:rsid w:val="0039033B"/>
    <w:rsid w:val="00393107"/>
    <w:rsid w:val="003977FE"/>
    <w:rsid w:val="003A2C65"/>
    <w:rsid w:val="003A448D"/>
    <w:rsid w:val="003A5117"/>
    <w:rsid w:val="003A6007"/>
    <w:rsid w:val="003B062D"/>
    <w:rsid w:val="003B111B"/>
    <w:rsid w:val="003B11FC"/>
    <w:rsid w:val="003B344B"/>
    <w:rsid w:val="003B4BFC"/>
    <w:rsid w:val="003B5B2C"/>
    <w:rsid w:val="003B61D0"/>
    <w:rsid w:val="003C0608"/>
    <w:rsid w:val="003C2356"/>
    <w:rsid w:val="003C6A31"/>
    <w:rsid w:val="003C6A34"/>
    <w:rsid w:val="003C7238"/>
    <w:rsid w:val="003D20D2"/>
    <w:rsid w:val="003D500C"/>
    <w:rsid w:val="003D5A91"/>
    <w:rsid w:val="003D5DFC"/>
    <w:rsid w:val="003D7617"/>
    <w:rsid w:val="003E0F31"/>
    <w:rsid w:val="003E48D0"/>
    <w:rsid w:val="003E4F1E"/>
    <w:rsid w:val="003E7491"/>
    <w:rsid w:val="003E74AB"/>
    <w:rsid w:val="003F0797"/>
    <w:rsid w:val="003F0BAB"/>
    <w:rsid w:val="003F0F7C"/>
    <w:rsid w:val="003F2F9C"/>
    <w:rsid w:val="003F33DD"/>
    <w:rsid w:val="003F7600"/>
    <w:rsid w:val="003F7D53"/>
    <w:rsid w:val="00403F14"/>
    <w:rsid w:val="00405FD1"/>
    <w:rsid w:val="00406F96"/>
    <w:rsid w:val="00411729"/>
    <w:rsid w:val="00411C77"/>
    <w:rsid w:val="004137B0"/>
    <w:rsid w:val="0041487F"/>
    <w:rsid w:val="0041654A"/>
    <w:rsid w:val="004175A2"/>
    <w:rsid w:val="004212C4"/>
    <w:rsid w:val="00421717"/>
    <w:rsid w:val="00421DAF"/>
    <w:rsid w:val="00422677"/>
    <w:rsid w:val="00425194"/>
    <w:rsid w:val="0042787C"/>
    <w:rsid w:val="00432EBC"/>
    <w:rsid w:val="00433B6A"/>
    <w:rsid w:val="0043766C"/>
    <w:rsid w:val="00443413"/>
    <w:rsid w:val="00444F0F"/>
    <w:rsid w:val="00445C22"/>
    <w:rsid w:val="00456F80"/>
    <w:rsid w:val="004666D6"/>
    <w:rsid w:val="004744B5"/>
    <w:rsid w:val="004779DB"/>
    <w:rsid w:val="004800FC"/>
    <w:rsid w:val="00480F38"/>
    <w:rsid w:val="0048146C"/>
    <w:rsid w:val="004815BA"/>
    <w:rsid w:val="00482F35"/>
    <w:rsid w:val="00484F2F"/>
    <w:rsid w:val="0048598C"/>
    <w:rsid w:val="004866FF"/>
    <w:rsid w:val="004867E0"/>
    <w:rsid w:val="00486D96"/>
    <w:rsid w:val="00491085"/>
    <w:rsid w:val="00491E9A"/>
    <w:rsid w:val="00492B3D"/>
    <w:rsid w:val="00493C9D"/>
    <w:rsid w:val="0049532F"/>
    <w:rsid w:val="00496261"/>
    <w:rsid w:val="00497706"/>
    <w:rsid w:val="0049783B"/>
    <w:rsid w:val="00497899"/>
    <w:rsid w:val="004A2618"/>
    <w:rsid w:val="004A37F6"/>
    <w:rsid w:val="004A3D83"/>
    <w:rsid w:val="004A49B4"/>
    <w:rsid w:val="004A553B"/>
    <w:rsid w:val="004A5B23"/>
    <w:rsid w:val="004A5D84"/>
    <w:rsid w:val="004B1493"/>
    <w:rsid w:val="004B2C0F"/>
    <w:rsid w:val="004B68A7"/>
    <w:rsid w:val="004B7AB4"/>
    <w:rsid w:val="004C081D"/>
    <w:rsid w:val="004C0ED9"/>
    <w:rsid w:val="004C2B3C"/>
    <w:rsid w:val="004C359F"/>
    <w:rsid w:val="004C40F8"/>
    <w:rsid w:val="004C5AF7"/>
    <w:rsid w:val="004C5EA6"/>
    <w:rsid w:val="004C71F6"/>
    <w:rsid w:val="004C7303"/>
    <w:rsid w:val="004D199F"/>
    <w:rsid w:val="004D6C9D"/>
    <w:rsid w:val="004D7AF1"/>
    <w:rsid w:val="004E16DF"/>
    <w:rsid w:val="004E4C6A"/>
    <w:rsid w:val="004E7D3C"/>
    <w:rsid w:val="00501192"/>
    <w:rsid w:val="005026BB"/>
    <w:rsid w:val="005045BC"/>
    <w:rsid w:val="00504F51"/>
    <w:rsid w:val="00507988"/>
    <w:rsid w:val="005101F4"/>
    <w:rsid w:val="005112A7"/>
    <w:rsid w:val="00511BF0"/>
    <w:rsid w:val="00512A90"/>
    <w:rsid w:val="00513178"/>
    <w:rsid w:val="00514E4B"/>
    <w:rsid w:val="005159AB"/>
    <w:rsid w:val="00523127"/>
    <w:rsid w:val="005233D4"/>
    <w:rsid w:val="0052469D"/>
    <w:rsid w:val="00525A4D"/>
    <w:rsid w:val="00525B60"/>
    <w:rsid w:val="00526198"/>
    <w:rsid w:val="0052696A"/>
    <w:rsid w:val="00527353"/>
    <w:rsid w:val="0053115F"/>
    <w:rsid w:val="00531332"/>
    <w:rsid w:val="0053476A"/>
    <w:rsid w:val="00536335"/>
    <w:rsid w:val="00536B58"/>
    <w:rsid w:val="005400EB"/>
    <w:rsid w:val="00542346"/>
    <w:rsid w:val="00543113"/>
    <w:rsid w:val="00544B9E"/>
    <w:rsid w:val="005472D3"/>
    <w:rsid w:val="005474EA"/>
    <w:rsid w:val="00547B65"/>
    <w:rsid w:val="00550BA3"/>
    <w:rsid w:val="00551C45"/>
    <w:rsid w:val="00552F34"/>
    <w:rsid w:val="005540CE"/>
    <w:rsid w:val="00555D39"/>
    <w:rsid w:val="005574A1"/>
    <w:rsid w:val="005602D8"/>
    <w:rsid w:val="00560447"/>
    <w:rsid w:val="005627DA"/>
    <w:rsid w:val="005732BA"/>
    <w:rsid w:val="00575F0D"/>
    <w:rsid w:val="00580C8B"/>
    <w:rsid w:val="00582923"/>
    <w:rsid w:val="00582F3D"/>
    <w:rsid w:val="005832A2"/>
    <w:rsid w:val="00583BD0"/>
    <w:rsid w:val="00585711"/>
    <w:rsid w:val="005861AA"/>
    <w:rsid w:val="005867B0"/>
    <w:rsid w:val="00587352"/>
    <w:rsid w:val="00591C25"/>
    <w:rsid w:val="0059284D"/>
    <w:rsid w:val="00596D39"/>
    <w:rsid w:val="00597278"/>
    <w:rsid w:val="005A2153"/>
    <w:rsid w:val="005A2BC9"/>
    <w:rsid w:val="005A3F48"/>
    <w:rsid w:val="005A5B48"/>
    <w:rsid w:val="005B0EF2"/>
    <w:rsid w:val="005B131B"/>
    <w:rsid w:val="005B1BB5"/>
    <w:rsid w:val="005B257E"/>
    <w:rsid w:val="005B2A6B"/>
    <w:rsid w:val="005B3C1A"/>
    <w:rsid w:val="005B4560"/>
    <w:rsid w:val="005B528F"/>
    <w:rsid w:val="005C13B5"/>
    <w:rsid w:val="005C23BB"/>
    <w:rsid w:val="005C265C"/>
    <w:rsid w:val="005D0FA8"/>
    <w:rsid w:val="005D293E"/>
    <w:rsid w:val="005D3940"/>
    <w:rsid w:val="005D50C5"/>
    <w:rsid w:val="005D7045"/>
    <w:rsid w:val="005E063B"/>
    <w:rsid w:val="005E14C6"/>
    <w:rsid w:val="005E5DE2"/>
    <w:rsid w:val="005E652E"/>
    <w:rsid w:val="005F569B"/>
    <w:rsid w:val="005F6F08"/>
    <w:rsid w:val="005F7719"/>
    <w:rsid w:val="00600302"/>
    <w:rsid w:val="00600992"/>
    <w:rsid w:val="0060134F"/>
    <w:rsid w:val="00601361"/>
    <w:rsid w:val="006027C1"/>
    <w:rsid w:val="00603326"/>
    <w:rsid w:val="006035F0"/>
    <w:rsid w:val="00603F71"/>
    <w:rsid w:val="00604083"/>
    <w:rsid w:val="00606226"/>
    <w:rsid w:val="00610EB9"/>
    <w:rsid w:val="00617CD7"/>
    <w:rsid w:val="00620AEA"/>
    <w:rsid w:val="0062104A"/>
    <w:rsid w:val="00625722"/>
    <w:rsid w:val="006276B8"/>
    <w:rsid w:val="00630E35"/>
    <w:rsid w:val="006354E1"/>
    <w:rsid w:val="006362F5"/>
    <w:rsid w:val="006373E3"/>
    <w:rsid w:val="0063787A"/>
    <w:rsid w:val="006403A9"/>
    <w:rsid w:val="00641A1E"/>
    <w:rsid w:val="00644054"/>
    <w:rsid w:val="00651150"/>
    <w:rsid w:val="006517E9"/>
    <w:rsid w:val="006528EB"/>
    <w:rsid w:val="00652CA8"/>
    <w:rsid w:val="00653904"/>
    <w:rsid w:val="0065390D"/>
    <w:rsid w:val="00653C4A"/>
    <w:rsid w:val="006555F6"/>
    <w:rsid w:val="00657A02"/>
    <w:rsid w:val="00660007"/>
    <w:rsid w:val="00660C22"/>
    <w:rsid w:val="006610A0"/>
    <w:rsid w:val="00661850"/>
    <w:rsid w:val="0066297B"/>
    <w:rsid w:val="00664A89"/>
    <w:rsid w:val="00672C2C"/>
    <w:rsid w:val="00672CC7"/>
    <w:rsid w:val="00674C4D"/>
    <w:rsid w:val="00683190"/>
    <w:rsid w:val="00683CAA"/>
    <w:rsid w:val="006843A5"/>
    <w:rsid w:val="006844D9"/>
    <w:rsid w:val="00690EF5"/>
    <w:rsid w:val="00691D3E"/>
    <w:rsid w:val="006A2C79"/>
    <w:rsid w:val="006A352B"/>
    <w:rsid w:val="006A371E"/>
    <w:rsid w:val="006A4867"/>
    <w:rsid w:val="006A500F"/>
    <w:rsid w:val="006A5158"/>
    <w:rsid w:val="006A5637"/>
    <w:rsid w:val="006A5B5B"/>
    <w:rsid w:val="006A742B"/>
    <w:rsid w:val="006A78F5"/>
    <w:rsid w:val="006B27C4"/>
    <w:rsid w:val="006B29C9"/>
    <w:rsid w:val="006B310C"/>
    <w:rsid w:val="006B3BA8"/>
    <w:rsid w:val="006B5018"/>
    <w:rsid w:val="006B60B4"/>
    <w:rsid w:val="006C58E0"/>
    <w:rsid w:val="006C68B8"/>
    <w:rsid w:val="006E1B54"/>
    <w:rsid w:val="006E1F55"/>
    <w:rsid w:val="006E1FBF"/>
    <w:rsid w:val="006E44A9"/>
    <w:rsid w:val="006E4DC3"/>
    <w:rsid w:val="006E7389"/>
    <w:rsid w:val="006F1ACE"/>
    <w:rsid w:val="006F2A5B"/>
    <w:rsid w:val="006F4696"/>
    <w:rsid w:val="006F6D66"/>
    <w:rsid w:val="006F7836"/>
    <w:rsid w:val="007007C1"/>
    <w:rsid w:val="007009FE"/>
    <w:rsid w:val="0070341B"/>
    <w:rsid w:val="00704ADF"/>
    <w:rsid w:val="00707F59"/>
    <w:rsid w:val="007118F5"/>
    <w:rsid w:val="00712AE7"/>
    <w:rsid w:val="00712B1B"/>
    <w:rsid w:val="007130B8"/>
    <w:rsid w:val="0071311D"/>
    <w:rsid w:val="00714688"/>
    <w:rsid w:val="00715568"/>
    <w:rsid w:val="007163EF"/>
    <w:rsid w:val="007165BE"/>
    <w:rsid w:val="0072051D"/>
    <w:rsid w:val="007236FD"/>
    <w:rsid w:val="0072413E"/>
    <w:rsid w:val="0072688B"/>
    <w:rsid w:val="00731A37"/>
    <w:rsid w:val="00731C6A"/>
    <w:rsid w:val="00731CC1"/>
    <w:rsid w:val="00734BAE"/>
    <w:rsid w:val="00734FE5"/>
    <w:rsid w:val="00735EFC"/>
    <w:rsid w:val="0073676B"/>
    <w:rsid w:val="00736F00"/>
    <w:rsid w:val="00743DE5"/>
    <w:rsid w:val="00743F4C"/>
    <w:rsid w:val="007513AE"/>
    <w:rsid w:val="007528DE"/>
    <w:rsid w:val="00753B42"/>
    <w:rsid w:val="0075460D"/>
    <w:rsid w:val="0075496B"/>
    <w:rsid w:val="007563F8"/>
    <w:rsid w:val="007578A4"/>
    <w:rsid w:val="007617A3"/>
    <w:rsid w:val="00761996"/>
    <w:rsid w:val="00762099"/>
    <w:rsid w:val="00765A5E"/>
    <w:rsid w:val="0076793C"/>
    <w:rsid w:val="0077152F"/>
    <w:rsid w:val="00773FCD"/>
    <w:rsid w:val="00775615"/>
    <w:rsid w:val="00777D2F"/>
    <w:rsid w:val="00781107"/>
    <w:rsid w:val="00783964"/>
    <w:rsid w:val="00784D50"/>
    <w:rsid w:val="007856C0"/>
    <w:rsid w:val="00785829"/>
    <w:rsid w:val="00786143"/>
    <w:rsid w:val="007906D4"/>
    <w:rsid w:val="007965B5"/>
    <w:rsid w:val="00797676"/>
    <w:rsid w:val="0079779D"/>
    <w:rsid w:val="007A0831"/>
    <w:rsid w:val="007A35DA"/>
    <w:rsid w:val="007A50A3"/>
    <w:rsid w:val="007A567E"/>
    <w:rsid w:val="007A56EB"/>
    <w:rsid w:val="007A7F0B"/>
    <w:rsid w:val="007B04B1"/>
    <w:rsid w:val="007B2243"/>
    <w:rsid w:val="007B3502"/>
    <w:rsid w:val="007B64C0"/>
    <w:rsid w:val="007B7E4E"/>
    <w:rsid w:val="007C4671"/>
    <w:rsid w:val="007C696F"/>
    <w:rsid w:val="007C70B4"/>
    <w:rsid w:val="007C7D16"/>
    <w:rsid w:val="007D0298"/>
    <w:rsid w:val="007D220B"/>
    <w:rsid w:val="007D265B"/>
    <w:rsid w:val="007D63C5"/>
    <w:rsid w:val="007D7320"/>
    <w:rsid w:val="007E17A9"/>
    <w:rsid w:val="007E34FE"/>
    <w:rsid w:val="007E6E92"/>
    <w:rsid w:val="007E6F7E"/>
    <w:rsid w:val="007F0343"/>
    <w:rsid w:val="007F1EB3"/>
    <w:rsid w:val="007F2559"/>
    <w:rsid w:val="007F350E"/>
    <w:rsid w:val="007F61A3"/>
    <w:rsid w:val="007F645D"/>
    <w:rsid w:val="007F7EA1"/>
    <w:rsid w:val="0080135E"/>
    <w:rsid w:val="008035A8"/>
    <w:rsid w:val="00803BA5"/>
    <w:rsid w:val="00804E52"/>
    <w:rsid w:val="008060E0"/>
    <w:rsid w:val="00807FD0"/>
    <w:rsid w:val="008108F7"/>
    <w:rsid w:val="00814F66"/>
    <w:rsid w:val="00815EC3"/>
    <w:rsid w:val="00816DAF"/>
    <w:rsid w:val="00817A67"/>
    <w:rsid w:val="0082317A"/>
    <w:rsid w:val="00823E56"/>
    <w:rsid w:val="0082718F"/>
    <w:rsid w:val="008276B4"/>
    <w:rsid w:val="00827871"/>
    <w:rsid w:val="00831405"/>
    <w:rsid w:val="00831B69"/>
    <w:rsid w:val="00834EA4"/>
    <w:rsid w:val="008408CC"/>
    <w:rsid w:val="008453D1"/>
    <w:rsid w:val="0085070E"/>
    <w:rsid w:val="0085192A"/>
    <w:rsid w:val="00853FA2"/>
    <w:rsid w:val="00855167"/>
    <w:rsid w:val="00856430"/>
    <w:rsid w:val="008571D0"/>
    <w:rsid w:val="008609A3"/>
    <w:rsid w:val="008612F3"/>
    <w:rsid w:val="008615E0"/>
    <w:rsid w:val="008617D8"/>
    <w:rsid w:val="00863DAE"/>
    <w:rsid w:val="008677B7"/>
    <w:rsid w:val="0087218B"/>
    <w:rsid w:val="008772B5"/>
    <w:rsid w:val="00877AF0"/>
    <w:rsid w:val="00885F00"/>
    <w:rsid w:val="008967FD"/>
    <w:rsid w:val="0089731E"/>
    <w:rsid w:val="008A6093"/>
    <w:rsid w:val="008A7176"/>
    <w:rsid w:val="008A75BC"/>
    <w:rsid w:val="008B028C"/>
    <w:rsid w:val="008B0680"/>
    <w:rsid w:val="008B1069"/>
    <w:rsid w:val="008B1526"/>
    <w:rsid w:val="008B3609"/>
    <w:rsid w:val="008B4AA5"/>
    <w:rsid w:val="008B5E62"/>
    <w:rsid w:val="008B65FE"/>
    <w:rsid w:val="008B73D1"/>
    <w:rsid w:val="008B7740"/>
    <w:rsid w:val="008B7B23"/>
    <w:rsid w:val="008C0CCD"/>
    <w:rsid w:val="008C3A8C"/>
    <w:rsid w:val="008C3BC3"/>
    <w:rsid w:val="008C3D17"/>
    <w:rsid w:val="008C5E36"/>
    <w:rsid w:val="008C63E9"/>
    <w:rsid w:val="008C6B7B"/>
    <w:rsid w:val="008C7B41"/>
    <w:rsid w:val="008D1190"/>
    <w:rsid w:val="008D1A28"/>
    <w:rsid w:val="008D21FD"/>
    <w:rsid w:val="008D7225"/>
    <w:rsid w:val="008E3476"/>
    <w:rsid w:val="008E4018"/>
    <w:rsid w:val="008E59B1"/>
    <w:rsid w:val="008E6942"/>
    <w:rsid w:val="008F16FE"/>
    <w:rsid w:val="008F1801"/>
    <w:rsid w:val="008F67D2"/>
    <w:rsid w:val="008F6A6F"/>
    <w:rsid w:val="008F7F73"/>
    <w:rsid w:val="00900BD8"/>
    <w:rsid w:val="00901EAF"/>
    <w:rsid w:val="00903A91"/>
    <w:rsid w:val="00904391"/>
    <w:rsid w:val="00906261"/>
    <w:rsid w:val="00907943"/>
    <w:rsid w:val="009166AE"/>
    <w:rsid w:val="00921ABD"/>
    <w:rsid w:val="00921BBB"/>
    <w:rsid w:val="00925CED"/>
    <w:rsid w:val="00925EDE"/>
    <w:rsid w:val="0092612E"/>
    <w:rsid w:val="00927219"/>
    <w:rsid w:val="00927949"/>
    <w:rsid w:val="00930C7B"/>
    <w:rsid w:val="009353D3"/>
    <w:rsid w:val="00935592"/>
    <w:rsid w:val="00935D9B"/>
    <w:rsid w:val="00937D8A"/>
    <w:rsid w:val="0094055F"/>
    <w:rsid w:val="00940F67"/>
    <w:rsid w:val="00942931"/>
    <w:rsid w:val="00944801"/>
    <w:rsid w:val="00945D2F"/>
    <w:rsid w:val="00945DC4"/>
    <w:rsid w:val="00947342"/>
    <w:rsid w:val="0094776B"/>
    <w:rsid w:val="00947854"/>
    <w:rsid w:val="009524EF"/>
    <w:rsid w:val="009535DE"/>
    <w:rsid w:val="00956A51"/>
    <w:rsid w:val="009571EE"/>
    <w:rsid w:val="00960103"/>
    <w:rsid w:val="0096053D"/>
    <w:rsid w:val="00961E49"/>
    <w:rsid w:val="00963A66"/>
    <w:rsid w:val="009657B4"/>
    <w:rsid w:val="00966452"/>
    <w:rsid w:val="00966A4F"/>
    <w:rsid w:val="00966F28"/>
    <w:rsid w:val="00967B7C"/>
    <w:rsid w:val="009718C2"/>
    <w:rsid w:val="00972479"/>
    <w:rsid w:val="009769AE"/>
    <w:rsid w:val="00981B6B"/>
    <w:rsid w:val="0098314B"/>
    <w:rsid w:val="00985313"/>
    <w:rsid w:val="009861B2"/>
    <w:rsid w:val="00986202"/>
    <w:rsid w:val="00986620"/>
    <w:rsid w:val="0098669C"/>
    <w:rsid w:val="00993A58"/>
    <w:rsid w:val="0099729F"/>
    <w:rsid w:val="009A3817"/>
    <w:rsid w:val="009A3B2B"/>
    <w:rsid w:val="009A5282"/>
    <w:rsid w:val="009A57F0"/>
    <w:rsid w:val="009B0F11"/>
    <w:rsid w:val="009B11B1"/>
    <w:rsid w:val="009B2B6C"/>
    <w:rsid w:val="009B31A7"/>
    <w:rsid w:val="009B37E5"/>
    <w:rsid w:val="009B391A"/>
    <w:rsid w:val="009B4A4E"/>
    <w:rsid w:val="009B531C"/>
    <w:rsid w:val="009B7E2F"/>
    <w:rsid w:val="009C05BD"/>
    <w:rsid w:val="009C2E70"/>
    <w:rsid w:val="009C324D"/>
    <w:rsid w:val="009C5922"/>
    <w:rsid w:val="009D153F"/>
    <w:rsid w:val="009D1A56"/>
    <w:rsid w:val="009D3B29"/>
    <w:rsid w:val="009D6A77"/>
    <w:rsid w:val="009D6B7F"/>
    <w:rsid w:val="009E0675"/>
    <w:rsid w:val="009E2BB6"/>
    <w:rsid w:val="009E3112"/>
    <w:rsid w:val="009E3ACD"/>
    <w:rsid w:val="009E4C7F"/>
    <w:rsid w:val="009E61ED"/>
    <w:rsid w:val="009E6977"/>
    <w:rsid w:val="009F5EDE"/>
    <w:rsid w:val="009F639F"/>
    <w:rsid w:val="009F6CD4"/>
    <w:rsid w:val="00A016F8"/>
    <w:rsid w:val="00A05029"/>
    <w:rsid w:val="00A07194"/>
    <w:rsid w:val="00A07EE1"/>
    <w:rsid w:val="00A1044E"/>
    <w:rsid w:val="00A1621B"/>
    <w:rsid w:val="00A21DF8"/>
    <w:rsid w:val="00A27DAC"/>
    <w:rsid w:val="00A308F4"/>
    <w:rsid w:val="00A31C2C"/>
    <w:rsid w:val="00A323D4"/>
    <w:rsid w:val="00A34593"/>
    <w:rsid w:val="00A36613"/>
    <w:rsid w:val="00A43093"/>
    <w:rsid w:val="00A46B02"/>
    <w:rsid w:val="00A46ED9"/>
    <w:rsid w:val="00A47F2E"/>
    <w:rsid w:val="00A50C36"/>
    <w:rsid w:val="00A52019"/>
    <w:rsid w:val="00A541F3"/>
    <w:rsid w:val="00A546E5"/>
    <w:rsid w:val="00A55698"/>
    <w:rsid w:val="00A55C94"/>
    <w:rsid w:val="00A55EED"/>
    <w:rsid w:val="00A560AC"/>
    <w:rsid w:val="00A60D6C"/>
    <w:rsid w:val="00A61139"/>
    <w:rsid w:val="00A62CF5"/>
    <w:rsid w:val="00A636F8"/>
    <w:rsid w:val="00A64671"/>
    <w:rsid w:val="00A65FC1"/>
    <w:rsid w:val="00A660D1"/>
    <w:rsid w:val="00A66C0E"/>
    <w:rsid w:val="00A74C0A"/>
    <w:rsid w:val="00A75545"/>
    <w:rsid w:val="00A81A38"/>
    <w:rsid w:val="00A826DB"/>
    <w:rsid w:val="00A83800"/>
    <w:rsid w:val="00A84883"/>
    <w:rsid w:val="00A851CE"/>
    <w:rsid w:val="00A86AAB"/>
    <w:rsid w:val="00A86B9B"/>
    <w:rsid w:val="00A91842"/>
    <w:rsid w:val="00A91989"/>
    <w:rsid w:val="00A92531"/>
    <w:rsid w:val="00A92709"/>
    <w:rsid w:val="00A92D71"/>
    <w:rsid w:val="00A94183"/>
    <w:rsid w:val="00A9452F"/>
    <w:rsid w:val="00A97535"/>
    <w:rsid w:val="00A9789D"/>
    <w:rsid w:val="00AA41DE"/>
    <w:rsid w:val="00AA476D"/>
    <w:rsid w:val="00AA4B0E"/>
    <w:rsid w:val="00AA6305"/>
    <w:rsid w:val="00AB3006"/>
    <w:rsid w:val="00AB36B6"/>
    <w:rsid w:val="00AB4869"/>
    <w:rsid w:val="00AC0611"/>
    <w:rsid w:val="00AC1809"/>
    <w:rsid w:val="00AC3F7E"/>
    <w:rsid w:val="00AD0E8B"/>
    <w:rsid w:val="00AD346D"/>
    <w:rsid w:val="00AD4103"/>
    <w:rsid w:val="00AD597E"/>
    <w:rsid w:val="00AD7029"/>
    <w:rsid w:val="00AE04CB"/>
    <w:rsid w:val="00AE3756"/>
    <w:rsid w:val="00AE53BD"/>
    <w:rsid w:val="00AE766F"/>
    <w:rsid w:val="00AF21E4"/>
    <w:rsid w:val="00AF31A9"/>
    <w:rsid w:val="00AF427C"/>
    <w:rsid w:val="00AF6C0F"/>
    <w:rsid w:val="00B0105D"/>
    <w:rsid w:val="00B01EC1"/>
    <w:rsid w:val="00B02691"/>
    <w:rsid w:val="00B03134"/>
    <w:rsid w:val="00B0507F"/>
    <w:rsid w:val="00B065BB"/>
    <w:rsid w:val="00B1010F"/>
    <w:rsid w:val="00B11848"/>
    <w:rsid w:val="00B13833"/>
    <w:rsid w:val="00B13C06"/>
    <w:rsid w:val="00B13F87"/>
    <w:rsid w:val="00B156EA"/>
    <w:rsid w:val="00B21769"/>
    <w:rsid w:val="00B21F33"/>
    <w:rsid w:val="00B2299D"/>
    <w:rsid w:val="00B23138"/>
    <w:rsid w:val="00B23154"/>
    <w:rsid w:val="00B232D8"/>
    <w:rsid w:val="00B239B2"/>
    <w:rsid w:val="00B275EE"/>
    <w:rsid w:val="00B27C37"/>
    <w:rsid w:val="00B31731"/>
    <w:rsid w:val="00B31DD8"/>
    <w:rsid w:val="00B31F8A"/>
    <w:rsid w:val="00B34401"/>
    <w:rsid w:val="00B418BD"/>
    <w:rsid w:val="00B418D3"/>
    <w:rsid w:val="00B41EE8"/>
    <w:rsid w:val="00B44D49"/>
    <w:rsid w:val="00B466C2"/>
    <w:rsid w:val="00B476B6"/>
    <w:rsid w:val="00B508F2"/>
    <w:rsid w:val="00B51278"/>
    <w:rsid w:val="00B521A4"/>
    <w:rsid w:val="00B52D18"/>
    <w:rsid w:val="00B54AB8"/>
    <w:rsid w:val="00B576F8"/>
    <w:rsid w:val="00B62D09"/>
    <w:rsid w:val="00B65E89"/>
    <w:rsid w:val="00B66246"/>
    <w:rsid w:val="00B662F8"/>
    <w:rsid w:val="00B664D7"/>
    <w:rsid w:val="00B719B8"/>
    <w:rsid w:val="00B71BC2"/>
    <w:rsid w:val="00B73AAC"/>
    <w:rsid w:val="00B74657"/>
    <w:rsid w:val="00B755D7"/>
    <w:rsid w:val="00B75804"/>
    <w:rsid w:val="00B77204"/>
    <w:rsid w:val="00B824BD"/>
    <w:rsid w:val="00B845A7"/>
    <w:rsid w:val="00B86051"/>
    <w:rsid w:val="00B869B3"/>
    <w:rsid w:val="00B87D34"/>
    <w:rsid w:val="00B93E10"/>
    <w:rsid w:val="00B93FD9"/>
    <w:rsid w:val="00B95241"/>
    <w:rsid w:val="00B97A51"/>
    <w:rsid w:val="00BA1A07"/>
    <w:rsid w:val="00BA54BB"/>
    <w:rsid w:val="00BA679A"/>
    <w:rsid w:val="00BA73DF"/>
    <w:rsid w:val="00BB2162"/>
    <w:rsid w:val="00BB41F1"/>
    <w:rsid w:val="00BB4C55"/>
    <w:rsid w:val="00BB5277"/>
    <w:rsid w:val="00BB60BB"/>
    <w:rsid w:val="00BB620C"/>
    <w:rsid w:val="00BB75FC"/>
    <w:rsid w:val="00BB777C"/>
    <w:rsid w:val="00BC2D59"/>
    <w:rsid w:val="00BC4215"/>
    <w:rsid w:val="00BC507B"/>
    <w:rsid w:val="00BC68B0"/>
    <w:rsid w:val="00BD0D51"/>
    <w:rsid w:val="00BD13AB"/>
    <w:rsid w:val="00BD158F"/>
    <w:rsid w:val="00BD1924"/>
    <w:rsid w:val="00BD5409"/>
    <w:rsid w:val="00BD6D59"/>
    <w:rsid w:val="00BD73A2"/>
    <w:rsid w:val="00BD7DB3"/>
    <w:rsid w:val="00BE25CD"/>
    <w:rsid w:val="00BE42C2"/>
    <w:rsid w:val="00BF1798"/>
    <w:rsid w:val="00BF2CBE"/>
    <w:rsid w:val="00BF4774"/>
    <w:rsid w:val="00BF6CA0"/>
    <w:rsid w:val="00BF71A5"/>
    <w:rsid w:val="00BF73B6"/>
    <w:rsid w:val="00C00D6C"/>
    <w:rsid w:val="00C015C7"/>
    <w:rsid w:val="00C01AD2"/>
    <w:rsid w:val="00C04772"/>
    <w:rsid w:val="00C07839"/>
    <w:rsid w:val="00C107A8"/>
    <w:rsid w:val="00C10DB8"/>
    <w:rsid w:val="00C129D0"/>
    <w:rsid w:val="00C13390"/>
    <w:rsid w:val="00C21DE4"/>
    <w:rsid w:val="00C247CE"/>
    <w:rsid w:val="00C24A89"/>
    <w:rsid w:val="00C262D7"/>
    <w:rsid w:val="00C26FC2"/>
    <w:rsid w:val="00C27593"/>
    <w:rsid w:val="00C27CF3"/>
    <w:rsid w:val="00C3026B"/>
    <w:rsid w:val="00C30AB9"/>
    <w:rsid w:val="00C313AF"/>
    <w:rsid w:val="00C31580"/>
    <w:rsid w:val="00C34BFC"/>
    <w:rsid w:val="00C35A9D"/>
    <w:rsid w:val="00C3620B"/>
    <w:rsid w:val="00C37544"/>
    <w:rsid w:val="00C4608A"/>
    <w:rsid w:val="00C47DBD"/>
    <w:rsid w:val="00C50619"/>
    <w:rsid w:val="00C57D86"/>
    <w:rsid w:val="00C60567"/>
    <w:rsid w:val="00C61BAA"/>
    <w:rsid w:val="00C65801"/>
    <w:rsid w:val="00C66FCE"/>
    <w:rsid w:val="00C67043"/>
    <w:rsid w:val="00C71E61"/>
    <w:rsid w:val="00C72003"/>
    <w:rsid w:val="00C75845"/>
    <w:rsid w:val="00C760E5"/>
    <w:rsid w:val="00C80B71"/>
    <w:rsid w:val="00C82400"/>
    <w:rsid w:val="00C848FA"/>
    <w:rsid w:val="00C85B71"/>
    <w:rsid w:val="00C92759"/>
    <w:rsid w:val="00C928E2"/>
    <w:rsid w:val="00C93D3B"/>
    <w:rsid w:val="00CA13D7"/>
    <w:rsid w:val="00CA2E93"/>
    <w:rsid w:val="00CA32FA"/>
    <w:rsid w:val="00CA338D"/>
    <w:rsid w:val="00CA3ADD"/>
    <w:rsid w:val="00CB0D32"/>
    <w:rsid w:val="00CB3609"/>
    <w:rsid w:val="00CB3DCA"/>
    <w:rsid w:val="00CB3DCF"/>
    <w:rsid w:val="00CB7712"/>
    <w:rsid w:val="00CB7A02"/>
    <w:rsid w:val="00CC0470"/>
    <w:rsid w:val="00CC1231"/>
    <w:rsid w:val="00CC2F27"/>
    <w:rsid w:val="00CC3A46"/>
    <w:rsid w:val="00CC5474"/>
    <w:rsid w:val="00CC6751"/>
    <w:rsid w:val="00CC716A"/>
    <w:rsid w:val="00CC7FC1"/>
    <w:rsid w:val="00CD0752"/>
    <w:rsid w:val="00CD46CD"/>
    <w:rsid w:val="00CD5599"/>
    <w:rsid w:val="00CD5848"/>
    <w:rsid w:val="00CD6556"/>
    <w:rsid w:val="00CD7BC1"/>
    <w:rsid w:val="00CE05C9"/>
    <w:rsid w:val="00CE0A82"/>
    <w:rsid w:val="00CE0FFA"/>
    <w:rsid w:val="00CE16A7"/>
    <w:rsid w:val="00CE2083"/>
    <w:rsid w:val="00CE79DF"/>
    <w:rsid w:val="00CF23D3"/>
    <w:rsid w:val="00CF54AA"/>
    <w:rsid w:val="00D01690"/>
    <w:rsid w:val="00D01A8E"/>
    <w:rsid w:val="00D0248E"/>
    <w:rsid w:val="00D0350A"/>
    <w:rsid w:val="00D06C9C"/>
    <w:rsid w:val="00D12ADE"/>
    <w:rsid w:val="00D12FDF"/>
    <w:rsid w:val="00D165DC"/>
    <w:rsid w:val="00D16892"/>
    <w:rsid w:val="00D16EB5"/>
    <w:rsid w:val="00D2033B"/>
    <w:rsid w:val="00D23A87"/>
    <w:rsid w:val="00D23F88"/>
    <w:rsid w:val="00D25E9E"/>
    <w:rsid w:val="00D26055"/>
    <w:rsid w:val="00D31DBE"/>
    <w:rsid w:val="00D32646"/>
    <w:rsid w:val="00D3430E"/>
    <w:rsid w:val="00D349E3"/>
    <w:rsid w:val="00D3698F"/>
    <w:rsid w:val="00D36CAB"/>
    <w:rsid w:val="00D37FF8"/>
    <w:rsid w:val="00D40ECB"/>
    <w:rsid w:val="00D4119E"/>
    <w:rsid w:val="00D42FEC"/>
    <w:rsid w:val="00D46082"/>
    <w:rsid w:val="00D46561"/>
    <w:rsid w:val="00D4679C"/>
    <w:rsid w:val="00D47A0D"/>
    <w:rsid w:val="00D51F95"/>
    <w:rsid w:val="00D547B2"/>
    <w:rsid w:val="00D60421"/>
    <w:rsid w:val="00D60DB0"/>
    <w:rsid w:val="00D60E03"/>
    <w:rsid w:val="00D63A00"/>
    <w:rsid w:val="00D65859"/>
    <w:rsid w:val="00D6792A"/>
    <w:rsid w:val="00D67B0A"/>
    <w:rsid w:val="00D70B7C"/>
    <w:rsid w:val="00D72DDF"/>
    <w:rsid w:val="00D734AC"/>
    <w:rsid w:val="00D75141"/>
    <w:rsid w:val="00D76785"/>
    <w:rsid w:val="00D76F15"/>
    <w:rsid w:val="00D80B12"/>
    <w:rsid w:val="00D87F1A"/>
    <w:rsid w:val="00D90548"/>
    <w:rsid w:val="00D918CA"/>
    <w:rsid w:val="00D92B0F"/>
    <w:rsid w:val="00D92D3D"/>
    <w:rsid w:val="00D95FE5"/>
    <w:rsid w:val="00D9602B"/>
    <w:rsid w:val="00D9620A"/>
    <w:rsid w:val="00D963D3"/>
    <w:rsid w:val="00D9729E"/>
    <w:rsid w:val="00DA1AEA"/>
    <w:rsid w:val="00DA1B88"/>
    <w:rsid w:val="00DA1C0D"/>
    <w:rsid w:val="00DA1E59"/>
    <w:rsid w:val="00DA344E"/>
    <w:rsid w:val="00DA56AC"/>
    <w:rsid w:val="00DA58E6"/>
    <w:rsid w:val="00DA658F"/>
    <w:rsid w:val="00DA75BA"/>
    <w:rsid w:val="00DA7E2B"/>
    <w:rsid w:val="00DB06FC"/>
    <w:rsid w:val="00DB12F0"/>
    <w:rsid w:val="00DB2314"/>
    <w:rsid w:val="00DB3CCE"/>
    <w:rsid w:val="00DB3F28"/>
    <w:rsid w:val="00DB528E"/>
    <w:rsid w:val="00DC0C8A"/>
    <w:rsid w:val="00DC1480"/>
    <w:rsid w:val="00DC2872"/>
    <w:rsid w:val="00DC3864"/>
    <w:rsid w:val="00DC6FC8"/>
    <w:rsid w:val="00DD138F"/>
    <w:rsid w:val="00DD1C55"/>
    <w:rsid w:val="00DD5F87"/>
    <w:rsid w:val="00DD62E9"/>
    <w:rsid w:val="00DD6E5C"/>
    <w:rsid w:val="00DE06A8"/>
    <w:rsid w:val="00DE25AF"/>
    <w:rsid w:val="00DE5347"/>
    <w:rsid w:val="00DE7484"/>
    <w:rsid w:val="00DF26FD"/>
    <w:rsid w:val="00DF6971"/>
    <w:rsid w:val="00DF7346"/>
    <w:rsid w:val="00DF7D77"/>
    <w:rsid w:val="00E021DE"/>
    <w:rsid w:val="00E044CB"/>
    <w:rsid w:val="00E04867"/>
    <w:rsid w:val="00E056EA"/>
    <w:rsid w:val="00E11D83"/>
    <w:rsid w:val="00E11FD8"/>
    <w:rsid w:val="00E13638"/>
    <w:rsid w:val="00E13FB7"/>
    <w:rsid w:val="00E15086"/>
    <w:rsid w:val="00E15727"/>
    <w:rsid w:val="00E23E0C"/>
    <w:rsid w:val="00E302FE"/>
    <w:rsid w:val="00E32192"/>
    <w:rsid w:val="00E33896"/>
    <w:rsid w:val="00E35C74"/>
    <w:rsid w:val="00E40402"/>
    <w:rsid w:val="00E42366"/>
    <w:rsid w:val="00E44E64"/>
    <w:rsid w:val="00E4778D"/>
    <w:rsid w:val="00E50408"/>
    <w:rsid w:val="00E53DBA"/>
    <w:rsid w:val="00E56B43"/>
    <w:rsid w:val="00E56BB0"/>
    <w:rsid w:val="00E56C86"/>
    <w:rsid w:val="00E574C5"/>
    <w:rsid w:val="00E57C90"/>
    <w:rsid w:val="00E6102E"/>
    <w:rsid w:val="00E61044"/>
    <w:rsid w:val="00E66989"/>
    <w:rsid w:val="00E66A9B"/>
    <w:rsid w:val="00E71508"/>
    <w:rsid w:val="00E72DA1"/>
    <w:rsid w:val="00E73AA0"/>
    <w:rsid w:val="00E73FD0"/>
    <w:rsid w:val="00E74AC9"/>
    <w:rsid w:val="00E74E19"/>
    <w:rsid w:val="00E76F07"/>
    <w:rsid w:val="00E821E0"/>
    <w:rsid w:val="00E87CF8"/>
    <w:rsid w:val="00E9054E"/>
    <w:rsid w:val="00E90F0B"/>
    <w:rsid w:val="00E918B7"/>
    <w:rsid w:val="00E92B12"/>
    <w:rsid w:val="00E92E05"/>
    <w:rsid w:val="00E95E29"/>
    <w:rsid w:val="00E96BC9"/>
    <w:rsid w:val="00EA00E4"/>
    <w:rsid w:val="00EA0865"/>
    <w:rsid w:val="00EA0E36"/>
    <w:rsid w:val="00EA2638"/>
    <w:rsid w:val="00EA4400"/>
    <w:rsid w:val="00EA72DB"/>
    <w:rsid w:val="00EA7383"/>
    <w:rsid w:val="00EA776F"/>
    <w:rsid w:val="00EB1194"/>
    <w:rsid w:val="00EB31AE"/>
    <w:rsid w:val="00EB6BD1"/>
    <w:rsid w:val="00EC05EC"/>
    <w:rsid w:val="00EC1754"/>
    <w:rsid w:val="00EC5A66"/>
    <w:rsid w:val="00EC76E1"/>
    <w:rsid w:val="00EC7EA9"/>
    <w:rsid w:val="00EE03F2"/>
    <w:rsid w:val="00EE03F9"/>
    <w:rsid w:val="00EE1A67"/>
    <w:rsid w:val="00EE1B0E"/>
    <w:rsid w:val="00EE296C"/>
    <w:rsid w:val="00EE3F8E"/>
    <w:rsid w:val="00EE46DA"/>
    <w:rsid w:val="00EF35C7"/>
    <w:rsid w:val="00EF4D8B"/>
    <w:rsid w:val="00EF518B"/>
    <w:rsid w:val="00F01756"/>
    <w:rsid w:val="00F019A3"/>
    <w:rsid w:val="00F022C4"/>
    <w:rsid w:val="00F058D2"/>
    <w:rsid w:val="00F074B5"/>
    <w:rsid w:val="00F125DB"/>
    <w:rsid w:val="00F125E4"/>
    <w:rsid w:val="00F12CA3"/>
    <w:rsid w:val="00F13727"/>
    <w:rsid w:val="00F1372D"/>
    <w:rsid w:val="00F166C2"/>
    <w:rsid w:val="00F20587"/>
    <w:rsid w:val="00F21F06"/>
    <w:rsid w:val="00F221A3"/>
    <w:rsid w:val="00F22CA2"/>
    <w:rsid w:val="00F2344C"/>
    <w:rsid w:val="00F253E0"/>
    <w:rsid w:val="00F2638B"/>
    <w:rsid w:val="00F30259"/>
    <w:rsid w:val="00F3283D"/>
    <w:rsid w:val="00F32F74"/>
    <w:rsid w:val="00F40BF0"/>
    <w:rsid w:val="00F414B3"/>
    <w:rsid w:val="00F429F4"/>
    <w:rsid w:val="00F51DDA"/>
    <w:rsid w:val="00F521CD"/>
    <w:rsid w:val="00F55F78"/>
    <w:rsid w:val="00F57F8F"/>
    <w:rsid w:val="00F625CC"/>
    <w:rsid w:val="00F62ABA"/>
    <w:rsid w:val="00F636A1"/>
    <w:rsid w:val="00F648AD"/>
    <w:rsid w:val="00F6533D"/>
    <w:rsid w:val="00F66658"/>
    <w:rsid w:val="00F67D46"/>
    <w:rsid w:val="00F71F0B"/>
    <w:rsid w:val="00F73E24"/>
    <w:rsid w:val="00F7524E"/>
    <w:rsid w:val="00F77F9C"/>
    <w:rsid w:val="00F80415"/>
    <w:rsid w:val="00F83F78"/>
    <w:rsid w:val="00F84279"/>
    <w:rsid w:val="00F85B2E"/>
    <w:rsid w:val="00F85D12"/>
    <w:rsid w:val="00F86AFD"/>
    <w:rsid w:val="00F871B5"/>
    <w:rsid w:val="00F90465"/>
    <w:rsid w:val="00F90808"/>
    <w:rsid w:val="00F913E2"/>
    <w:rsid w:val="00F91B02"/>
    <w:rsid w:val="00F93C55"/>
    <w:rsid w:val="00F942F0"/>
    <w:rsid w:val="00F952FC"/>
    <w:rsid w:val="00F96709"/>
    <w:rsid w:val="00F97FEF"/>
    <w:rsid w:val="00FA2880"/>
    <w:rsid w:val="00FA4079"/>
    <w:rsid w:val="00FB2444"/>
    <w:rsid w:val="00FB2BC9"/>
    <w:rsid w:val="00FB31F8"/>
    <w:rsid w:val="00FB33D1"/>
    <w:rsid w:val="00FB3876"/>
    <w:rsid w:val="00FC080A"/>
    <w:rsid w:val="00FC0939"/>
    <w:rsid w:val="00FC0943"/>
    <w:rsid w:val="00FC2AB4"/>
    <w:rsid w:val="00FC76A5"/>
    <w:rsid w:val="00FC76C7"/>
    <w:rsid w:val="00FD1216"/>
    <w:rsid w:val="00FD13D1"/>
    <w:rsid w:val="00FD198F"/>
    <w:rsid w:val="00FD5D20"/>
    <w:rsid w:val="00FD602F"/>
    <w:rsid w:val="00FE01E1"/>
    <w:rsid w:val="00FE0E54"/>
    <w:rsid w:val="00FE4D94"/>
    <w:rsid w:val="00FF2D4E"/>
    <w:rsid w:val="00FF2ED5"/>
    <w:rsid w:val="00FF5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804"/>
    <w:pPr>
      <w:ind w:left="720"/>
      <w:contextualSpacing/>
    </w:pPr>
  </w:style>
  <w:style w:type="character" w:styleId="CommentReference">
    <w:name w:val="annotation reference"/>
    <w:basedOn w:val="DefaultParagraphFont"/>
    <w:uiPriority w:val="99"/>
    <w:semiHidden/>
    <w:unhideWhenUsed/>
    <w:rsid w:val="00F074B5"/>
    <w:rPr>
      <w:sz w:val="16"/>
      <w:szCs w:val="16"/>
    </w:rPr>
  </w:style>
  <w:style w:type="paragraph" w:styleId="CommentText">
    <w:name w:val="annotation text"/>
    <w:basedOn w:val="Normal"/>
    <w:link w:val="CommentTextChar"/>
    <w:uiPriority w:val="99"/>
    <w:semiHidden/>
    <w:unhideWhenUsed/>
    <w:rsid w:val="00F074B5"/>
    <w:pPr>
      <w:spacing w:line="240" w:lineRule="auto"/>
    </w:pPr>
    <w:rPr>
      <w:sz w:val="20"/>
      <w:szCs w:val="20"/>
    </w:rPr>
  </w:style>
  <w:style w:type="character" w:customStyle="1" w:styleId="CommentTextChar">
    <w:name w:val="Comment Text Char"/>
    <w:basedOn w:val="DefaultParagraphFont"/>
    <w:link w:val="CommentText"/>
    <w:uiPriority w:val="99"/>
    <w:semiHidden/>
    <w:rsid w:val="00F074B5"/>
    <w:rPr>
      <w:sz w:val="20"/>
      <w:szCs w:val="20"/>
    </w:rPr>
  </w:style>
  <w:style w:type="paragraph" w:styleId="CommentSubject">
    <w:name w:val="annotation subject"/>
    <w:basedOn w:val="CommentText"/>
    <w:next w:val="CommentText"/>
    <w:link w:val="CommentSubjectChar"/>
    <w:uiPriority w:val="99"/>
    <w:semiHidden/>
    <w:unhideWhenUsed/>
    <w:rsid w:val="00F074B5"/>
    <w:rPr>
      <w:b/>
      <w:bCs/>
    </w:rPr>
  </w:style>
  <w:style w:type="character" w:customStyle="1" w:styleId="CommentSubjectChar">
    <w:name w:val="Comment Subject Char"/>
    <w:basedOn w:val="CommentTextChar"/>
    <w:link w:val="CommentSubject"/>
    <w:uiPriority w:val="99"/>
    <w:semiHidden/>
    <w:rsid w:val="00F074B5"/>
    <w:rPr>
      <w:b/>
      <w:bCs/>
      <w:sz w:val="20"/>
      <w:szCs w:val="20"/>
    </w:rPr>
  </w:style>
  <w:style w:type="paragraph" w:styleId="BalloonText">
    <w:name w:val="Balloon Text"/>
    <w:basedOn w:val="Normal"/>
    <w:link w:val="BalloonTextChar"/>
    <w:uiPriority w:val="99"/>
    <w:semiHidden/>
    <w:unhideWhenUsed/>
    <w:rsid w:val="00F07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5"/>
    <w:rPr>
      <w:rFonts w:ascii="Tahoma" w:hAnsi="Tahoma" w:cs="Tahoma"/>
      <w:sz w:val="16"/>
      <w:szCs w:val="16"/>
    </w:rPr>
  </w:style>
  <w:style w:type="paragraph" w:styleId="Header">
    <w:name w:val="header"/>
    <w:basedOn w:val="Normal"/>
    <w:link w:val="HeaderChar"/>
    <w:uiPriority w:val="99"/>
    <w:unhideWhenUsed/>
    <w:rsid w:val="00DA1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B88"/>
  </w:style>
  <w:style w:type="paragraph" w:styleId="Footer">
    <w:name w:val="footer"/>
    <w:basedOn w:val="Normal"/>
    <w:link w:val="FooterChar"/>
    <w:uiPriority w:val="99"/>
    <w:unhideWhenUsed/>
    <w:rsid w:val="00DA1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B88"/>
  </w:style>
  <w:style w:type="table" w:styleId="TableGrid">
    <w:name w:val="Table Grid"/>
    <w:basedOn w:val="TableNormal"/>
    <w:uiPriority w:val="59"/>
    <w:rsid w:val="00703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530C"/>
    <w:rPr>
      <w:color w:val="0000FF" w:themeColor="hyperlink"/>
      <w:u w:val="single"/>
    </w:rPr>
  </w:style>
  <w:style w:type="character" w:styleId="FollowedHyperlink">
    <w:name w:val="FollowedHyperlink"/>
    <w:basedOn w:val="DefaultParagraphFont"/>
    <w:uiPriority w:val="99"/>
    <w:semiHidden/>
    <w:unhideWhenUsed/>
    <w:rsid w:val="00C04772"/>
    <w:rPr>
      <w:color w:val="800080" w:themeColor="followedHyperlink"/>
      <w:u w:val="single"/>
    </w:rPr>
  </w:style>
  <w:style w:type="paragraph" w:styleId="NoSpacing">
    <w:name w:val="No Spacing"/>
    <w:uiPriority w:val="1"/>
    <w:qFormat/>
    <w:rsid w:val="00EB119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804"/>
    <w:pPr>
      <w:ind w:left="720"/>
      <w:contextualSpacing/>
    </w:pPr>
  </w:style>
  <w:style w:type="character" w:styleId="CommentReference">
    <w:name w:val="annotation reference"/>
    <w:basedOn w:val="DefaultParagraphFont"/>
    <w:uiPriority w:val="99"/>
    <w:semiHidden/>
    <w:unhideWhenUsed/>
    <w:rsid w:val="00F074B5"/>
    <w:rPr>
      <w:sz w:val="16"/>
      <w:szCs w:val="16"/>
    </w:rPr>
  </w:style>
  <w:style w:type="paragraph" w:styleId="CommentText">
    <w:name w:val="annotation text"/>
    <w:basedOn w:val="Normal"/>
    <w:link w:val="CommentTextChar"/>
    <w:uiPriority w:val="99"/>
    <w:semiHidden/>
    <w:unhideWhenUsed/>
    <w:rsid w:val="00F074B5"/>
    <w:pPr>
      <w:spacing w:line="240" w:lineRule="auto"/>
    </w:pPr>
    <w:rPr>
      <w:sz w:val="20"/>
      <w:szCs w:val="20"/>
    </w:rPr>
  </w:style>
  <w:style w:type="character" w:customStyle="1" w:styleId="CommentTextChar">
    <w:name w:val="Comment Text Char"/>
    <w:basedOn w:val="DefaultParagraphFont"/>
    <w:link w:val="CommentText"/>
    <w:uiPriority w:val="99"/>
    <w:semiHidden/>
    <w:rsid w:val="00F074B5"/>
    <w:rPr>
      <w:sz w:val="20"/>
      <w:szCs w:val="20"/>
    </w:rPr>
  </w:style>
  <w:style w:type="paragraph" w:styleId="CommentSubject">
    <w:name w:val="annotation subject"/>
    <w:basedOn w:val="CommentText"/>
    <w:next w:val="CommentText"/>
    <w:link w:val="CommentSubjectChar"/>
    <w:uiPriority w:val="99"/>
    <w:semiHidden/>
    <w:unhideWhenUsed/>
    <w:rsid w:val="00F074B5"/>
    <w:rPr>
      <w:b/>
      <w:bCs/>
    </w:rPr>
  </w:style>
  <w:style w:type="character" w:customStyle="1" w:styleId="CommentSubjectChar">
    <w:name w:val="Comment Subject Char"/>
    <w:basedOn w:val="CommentTextChar"/>
    <w:link w:val="CommentSubject"/>
    <w:uiPriority w:val="99"/>
    <w:semiHidden/>
    <w:rsid w:val="00F074B5"/>
    <w:rPr>
      <w:b/>
      <w:bCs/>
      <w:sz w:val="20"/>
      <w:szCs w:val="20"/>
    </w:rPr>
  </w:style>
  <w:style w:type="paragraph" w:styleId="BalloonText">
    <w:name w:val="Balloon Text"/>
    <w:basedOn w:val="Normal"/>
    <w:link w:val="BalloonTextChar"/>
    <w:uiPriority w:val="99"/>
    <w:semiHidden/>
    <w:unhideWhenUsed/>
    <w:rsid w:val="00F07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5"/>
    <w:rPr>
      <w:rFonts w:ascii="Tahoma" w:hAnsi="Tahoma" w:cs="Tahoma"/>
      <w:sz w:val="16"/>
      <w:szCs w:val="16"/>
    </w:rPr>
  </w:style>
  <w:style w:type="paragraph" w:styleId="Header">
    <w:name w:val="header"/>
    <w:basedOn w:val="Normal"/>
    <w:link w:val="HeaderChar"/>
    <w:uiPriority w:val="99"/>
    <w:unhideWhenUsed/>
    <w:rsid w:val="00DA1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B88"/>
  </w:style>
  <w:style w:type="paragraph" w:styleId="Footer">
    <w:name w:val="footer"/>
    <w:basedOn w:val="Normal"/>
    <w:link w:val="FooterChar"/>
    <w:uiPriority w:val="99"/>
    <w:unhideWhenUsed/>
    <w:rsid w:val="00DA1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B88"/>
  </w:style>
  <w:style w:type="table" w:styleId="TableGrid">
    <w:name w:val="Table Grid"/>
    <w:basedOn w:val="TableNormal"/>
    <w:uiPriority w:val="59"/>
    <w:rsid w:val="00703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530C"/>
    <w:rPr>
      <w:color w:val="0000FF" w:themeColor="hyperlink"/>
      <w:u w:val="single"/>
    </w:rPr>
  </w:style>
  <w:style w:type="character" w:styleId="FollowedHyperlink">
    <w:name w:val="FollowedHyperlink"/>
    <w:basedOn w:val="DefaultParagraphFont"/>
    <w:uiPriority w:val="99"/>
    <w:semiHidden/>
    <w:unhideWhenUsed/>
    <w:rsid w:val="00C04772"/>
    <w:rPr>
      <w:color w:val="800080" w:themeColor="followedHyperlink"/>
      <w:u w:val="single"/>
    </w:rPr>
  </w:style>
  <w:style w:type="paragraph" w:styleId="NoSpacing">
    <w:name w:val="No Spacing"/>
    <w:uiPriority w:val="1"/>
    <w:qFormat/>
    <w:rsid w:val="00EB119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33394563">
      <w:bodyDiv w:val="1"/>
      <w:marLeft w:val="0"/>
      <w:marRight w:val="0"/>
      <w:marTop w:val="0"/>
      <w:marBottom w:val="0"/>
      <w:divBdr>
        <w:top w:val="none" w:sz="0" w:space="0" w:color="auto"/>
        <w:left w:val="none" w:sz="0" w:space="0" w:color="auto"/>
        <w:bottom w:val="none" w:sz="0" w:space="0" w:color="auto"/>
        <w:right w:val="none" w:sz="0" w:space="0" w:color="auto"/>
      </w:divBdr>
      <w:divsChild>
        <w:div w:id="1977486237">
          <w:marLeft w:val="720"/>
          <w:marRight w:val="0"/>
          <w:marTop w:val="82"/>
          <w:marBottom w:val="0"/>
          <w:divBdr>
            <w:top w:val="none" w:sz="0" w:space="0" w:color="auto"/>
            <w:left w:val="none" w:sz="0" w:space="0" w:color="auto"/>
            <w:bottom w:val="none" w:sz="0" w:space="0" w:color="auto"/>
            <w:right w:val="none" w:sz="0" w:space="0" w:color="auto"/>
          </w:divBdr>
        </w:div>
        <w:div w:id="1280603707">
          <w:marLeft w:val="1152"/>
          <w:marRight w:val="0"/>
          <w:marTop w:val="72"/>
          <w:marBottom w:val="0"/>
          <w:divBdr>
            <w:top w:val="none" w:sz="0" w:space="0" w:color="auto"/>
            <w:left w:val="none" w:sz="0" w:space="0" w:color="auto"/>
            <w:bottom w:val="none" w:sz="0" w:space="0" w:color="auto"/>
            <w:right w:val="none" w:sz="0" w:space="0" w:color="auto"/>
          </w:divBdr>
        </w:div>
        <w:div w:id="2066947314">
          <w:marLeft w:val="1584"/>
          <w:marRight w:val="0"/>
          <w:marTop w:val="67"/>
          <w:marBottom w:val="0"/>
          <w:divBdr>
            <w:top w:val="none" w:sz="0" w:space="0" w:color="auto"/>
            <w:left w:val="none" w:sz="0" w:space="0" w:color="auto"/>
            <w:bottom w:val="none" w:sz="0" w:space="0" w:color="auto"/>
            <w:right w:val="none" w:sz="0" w:space="0" w:color="auto"/>
          </w:divBdr>
        </w:div>
        <w:div w:id="665212098">
          <w:marLeft w:val="1584"/>
          <w:marRight w:val="0"/>
          <w:marTop w:val="67"/>
          <w:marBottom w:val="0"/>
          <w:divBdr>
            <w:top w:val="none" w:sz="0" w:space="0" w:color="auto"/>
            <w:left w:val="none" w:sz="0" w:space="0" w:color="auto"/>
            <w:bottom w:val="none" w:sz="0" w:space="0" w:color="auto"/>
            <w:right w:val="none" w:sz="0" w:space="0" w:color="auto"/>
          </w:divBdr>
        </w:div>
        <w:div w:id="1444112749">
          <w:marLeft w:val="1584"/>
          <w:marRight w:val="0"/>
          <w:marTop w:val="67"/>
          <w:marBottom w:val="0"/>
          <w:divBdr>
            <w:top w:val="none" w:sz="0" w:space="0" w:color="auto"/>
            <w:left w:val="none" w:sz="0" w:space="0" w:color="auto"/>
            <w:bottom w:val="none" w:sz="0" w:space="0" w:color="auto"/>
            <w:right w:val="none" w:sz="0" w:space="0" w:color="auto"/>
          </w:divBdr>
        </w:div>
        <w:div w:id="1849905646">
          <w:marLeft w:val="1152"/>
          <w:marRight w:val="0"/>
          <w:marTop w:val="72"/>
          <w:marBottom w:val="0"/>
          <w:divBdr>
            <w:top w:val="none" w:sz="0" w:space="0" w:color="auto"/>
            <w:left w:val="none" w:sz="0" w:space="0" w:color="auto"/>
            <w:bottom w:val="none" w:sz="0" w:space="0" w:color="auto"/>
            <w:right w:val="none" w:sz="0" w:space="0" w:color="auto"/>
          </w:divBdr>
        </w:div>
        <w:div w:id="1825194546">
          <w:marLeft w:val="1584"/>
          <w:marRight w:val="0"/>
          <w:marTop w:val="67"/>
          <w:marBottom w:val="0"/>
          <w:divBdr>
            <w:top w:val="none" w:sz="0" w:space="0" w:color="auto"/>
            <w:left w:val="none" w:sz="0" w:space="0" w:color="auto"/>
            <w:bottom w:val="none" w:sz="0" w:space="0" w:color="auto"/>
            <w:right w:val="none" w:sz="0" w:space="0" w:color="auto"/>
          </w:divBdr>
        </w:div>
        <w:div w:id="1887326897">
          <w:marLeft w:val="1584"/>
          <w:marRight w:val="0"/>
          <w:marTop w:val="67"/>
          <w:marBottom w:val="0"/>
          <w:divBdr>
            <w:top w:val="none" w:sz="0" w:space="0" w:color="auto"/>
            <w:left w:val="none" w:sz="0" w:space="0" w:color="auto"/>
            <w:bottom w:val="none" w:sz="0" w:space="0" w:color="auto"/>
            <w:right w:val="none" w:sz="0" w:space="0" w:color="auto"/>
          </w:divBdr>
        </w:div>
        <w:div w:id="1534419528">
          <w:marLeft w:val="1152"/>
          <w:marRight w:val="0"/>
          <w:marTop w:val="72"/>
          <w:marBottom w:val="0"/>
          <w:divBdr>
            <w:top w:val="none" w:sz="0" w:space="0" w:color="auto"/>
            <w:left w:val="none" w:sz="0" w:space="0" w:color="auto"/>
            <w:bottom w:val="none" w:sz="0" w:space="0" w:color="auto"/>
            <w:right w:val="none" w:sz="0" w:space="0" w:color="auto"/>
          </w:divBdr>
        </w:div>
      </w:divsChild>
    </w:div>
    <w:div w:id="1349870037">
      <w:bodyDiv w:val="1"/>
      <w:marLeft w:val="0"/>
      <w:marRight w:val="0"/>
      <w:marTop w:val="0"/>
      <w:marBottom w:val="0"/>
      <w:divBdr>
        <w:top w:val="none" w:sz="0" w:space="0" w:color="auto"/>
        <w:left w:val="none" w:sz="0" w:space="0" w:color="auto"/>
        <w:bottom w:val="none" w:sz="0" w:space="0" w:color="auto"/>
        <w:right w:val="none" w:sz="0" w:space="0" w:color="auto"/>
      </w:divBdr>
    </w:div>
    <w:div w:id="16677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scripts/allstandards/COStandards.asp?stid=0&amp;stid2=3&amp;glid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ete.k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ctestandards.cccs.ed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3847</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Thomas</dc:creator>
  <cp:lastModifiedBy>Teresa</cp:lastModifiedBy>
  <cp:revision>3</cp:revision>
  <cp:lastPrinted>2013-05-22T20:22:00Z</cp:lastPrinted>
  <dcterms:created xsi:type="dcterms:W3CDTF">2013-09-11T01:14:00Z</dcterms:created>
  <dcterms:modified xsi:type="dcterms:W3CDTF">2013-09-11T01:17:00Z</dcterms:modified>
</cp:coreProperties>
</file>