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A2" w:rsidRDefault="008B29A2" w:rsidP="008B29A2">
      <w:pPr>
        <w:pStyle w:val="Heading1"/>
      </w:pPr>
      <w:r>
        <w:t>Examples</w:t>
      </w:r>
      <w:r>
        <w:t xml:space="preserve"> of Procedures</w:t>
      </w:r>
      <w:bookmarkStart w:id="0" w:name="_GoBack"/>
      <w:bookmarkEnd w:id="0"/>
    </w:p>
    <w:tbl>
      <w:tblPr>
        <w:tblStyle w:val="TableGrid"/>
        <w:tblW w:w="0" w:type="auto"/>
        <w:tblLook w:val="04A0" w:firstRow="1" w:lastRow="0" w:firstColumn="1" w:lastColumn="0" w:noHBand="0" w:noVBand="1"/>
      </w:tblPr>
      <w:tblGrid>
        <w:gridCol w:w="4675"/>
        <w:gridCol w:w="4675"/>
      </w:tblGrid>
      <w:tr w:rsidR="008B29A2" w:rsidTr="00A042B1">
        <w:tc>
          <w:tcPr>
            <w:tcW w:w="5395" w:type="dxa"/>
          </w:tcPr>
          <w:p w:rsidR="008B29A2" w:rsidRPr="00411F9B" w:rsidRDefault="008B29A2" w:rsidP="00A042B1">
            <w:pPr>
              <w:spacing w:before="60" w:after="60"/>
              <w:rPr>
                <w:b/>
              </w:rPr>
            </w:pPr>
            <w:r w:rsidRPr="00411F9B">
              <w:rPr>
                <w:b/>
              </w:rPr>
              <w:t xml:space="preserve">Entering the Classroom: </w:t>
            </w:r>
          </w:p>
        </w:tc>
        <w:tc>
          <w:tcPr>
            <w:tcW w:w="5395" w:type="dxa"/>
          </w:tcPr>
          <w:p w:rsidR="008B29A2" w:rsidRPr="00411F9B" w:rsidRDefault="008B29A2" w:rsidP="00A042B1">
            <w:pPr>
              <w:spacing w:before="60" w:after="60"/>
              <w:rPr>
                <w:b/>
              </w:rPr>
            </w:pPr>
            <w:r w:rsidRPr="00411F9B">
              <w:rPr>
                <w:b/>
              </w:rPr>
              <w:t>Dismissal Procedure</w:t>
            </w:r>
          </w:p>
        </w:tc>
      </w:tr>
      <w:tr w:rsidR="008B29A2" w:rsidTr="00A042B1">
        <w:trPr>
          <w:trHeight w:val="2807"/>
        </w:trPr>
        <w:tc>
          <w:tcPr>
            <w:tcW w:w="5395" w:type="dxa"/>
          </w:tcPr>
          <w:p w:rsidR="008B29A2" w:rsidRPr="00275AC6" w:rsidRDefault="008B29A2" w:rsidP="008B29A2">
            <w:pPr>
              <w:numPr>
                <w:ilvl w:val="0"/>
                <w:numId w:val="1"/>
              </w:numPr>
              <w:spacing w:before="60" w:after="60" w:line="259" w:lineRule="auto"/>
            </w:pPr>
            <w:r w:rsidRPr="00275AC6">
              <w:t>Enter the room quickly and quietly.</w:t>
            </w:r>
          </w:p>
          <w:p w:rsidR="008B29A2" w:rsidRPr="00275AC6" w:rsidRDefault="008B29A2" w:rsidP="008B29A2">
            <w:pPr>
              <w:numPr>
                <w:ilvl w:val="0"/>
                <w:numId w:val="1"/>
              </w:numPr>
              <w:spacing w:before="60" w:after="60" w:line="259" w:lineRule="auto"/>
            </w:pPr>
            <w:r w:rsidRPr="00275AC6">
              <w:t xml:space="preserve">Pick up handouts on </w:t>
            </w:r>
            <w:proofErr w:type="spellStart"/>
            <w:r w:rsidRPr="00275AC6">
              <w:t>bellwork</w:t>
            </w:r>
            <w:proofErr w:type="spellEnd"/>
            <w:r w:rsidRPr="00275AC6">
              <w:t xml:space="preserve"> table. </w:t>
            </w:r>
          </w:p>
          <w:p w:rsidR="008B29A2" w:rsidRPr="00275AC6" w:rsidRDefault="008B29A2" w:rsidP="008B29A2">
            <w:pPr>
              <w:numPr>
                <w:ilvl w:val="0"/>
                <w:numId w:val="1"/>
              </w:numPr>
              <w:spacing w:before="60" w:after="60" w:line="259" w:lineRule="auto"/>
            </w:pPr>
            <w:r w:rsidRPr="00275AC6">
              <w:t>Put your other materials under the seat (backpack on back of seat).</w:t>
            </w:r>
          </w:p>
          <w:p w:rsidR="008B29A2" w:rsidRPr="00275AC6" w:rsidRDefault="008B29A2" w:rsidP="008B29A2">
            <w:pPr>
              <w:numPr>
                <w:ilvl w:val="0"/>
                <w:numId w:val="1"/>
              </w:numPr>
              <w:spacing w:before="60" w:after="60" w:line="259" w:lineRule="auto"/>
            </w:pPr>
            <w:r w:rsidRPr="00275AC6">
              <w:t xml:space="preserve">Read the </w:t>
            </w:r>
            <w:proofErr w:type="spellStart"/>
            <w:r w:rsidRPr="00275AC6">
              <w:t>bellwork</w:t>
            </w:r>
            <w:proofErr w:type="spellEnd"/>
            <w:r w:rsidRPr="00275AC6">
              <w:t xml:space="preserve"> assignment posted on the board and start working. </w:t>
            </w:r>
          </w:p>
          <w:p w:rsidR="008B29A2" w:rsidRPr="00275AC6" w:rsidRDefault="008B29A2" w:rsidP="008B29A2">
            <w:pPr>
              <w:numPr>
                <w:ilvl w:val="0"/>
                <w:numId w:val="1"/>
              </w:numPr>
              <w:spacing w:before="60" w:after="60" w:line="259" w:lineRule="auto"/>
            </w:pPr>
            <w:r w:rsidRPr="00275AC6">
              <w:t xml:space="preserve">If you finish the </w:t>
            </w:r>
            <w:proofErr w:type="spellStart"/>
            <w:r w:rsidRPr="00275AC6">
              <w:t>bellwork</w:t>
            </w:r>
            <w:proofErr w:type="spellEnd"/>
            <w:r w:rsidRPr="00275AC6">
              <w:t xml:space="preserve"> assignment early, work on something else quietly. </w:t>
            </w:r>
          </w:p>
          <w:p w:rsidR="008B29A2" w:rsidRDefault="008B29A2" w:rsidP="008B29A2">
            <w:pPr>
              <w:numPr>
                <w:ilvl w:val="0"/>
                <w:numId w:val="1"/>
              </w:numPr>
              <w:spacing w:before="60" w:after="60" w:line="259" w:lineRule="auto"/>
            </w:pPr>
            <w:r w:rsidRPr="00275AC6">
              <w:t xml:space="preserve">Quietly and patiently wait for instruction. </w:t>
            </w:r>
          </w:p>
        </w:tc>
        <w:tc>
          <w:tcPr>
            <w:tcW w:w="5395" w:type="dxa"/>
          </w:tcPr>
          <w:p w:rsidR="008B29A2" w:rsidRPr="00411F9B" w:rsidRDefault="008B29A2" w:rsidP="008B29A2">
            <w:pPr>
              <w:numPr>
                <w:ilvl w:val="0"/>
                <w:numId w:val="2"/>
              </w:numPr>
              <w:spacing w:before="60" w:after="60"/>
            </w:pPr>
            <w:r w:rsidRPr="00411F9B">
              <w:t xml:space="preserve">When prompted by the teacher, write down homework. </w:t>
            </w:r>
          </w:p>
          <w:p w:rsidR="008B29A2" w:rsidRPr="00411F9B" w:rsidRDefault="008B29A2" w:rsidP="008B29A2">
            <w:pPr>
              <w:numPr>
                <w:ilvl w:val="0"/>
                <w:numId w:val="2"/>
              </w:numPr>
              <w:spacing w:before="60" w:after="60"/>
            </w:pPr>
            <w:r w:rsidRPr="00411F9B">
              <w:t xml:space="preserve">Put materials away and stack textbooks in center of desk. </w:t>
            </w:r>
          </w:p>
          <w:p w:rsidR="008B29A2" w:rsidRPr="00411F9B" w:rsidRDefault="008B29A2" w:rsidP="008B29A2">
            <w:pPr>
              <w:numPr>
                <w:ilvl w:val="0"/>
                <w:numId w:val="2"/>
              </w:numPr>
              <w:spacing w:before="60" w:after="60"/>
            </w:pPr>
            <w:r w:rsidRPr="00411F9B">
              <w:t xml:space="preserve">When bell rings, remain quiet and seated. </w:t>
            </w:r>
          </w:p>
          <w:p w:rsidR="008B29A2" w:rsidRPr="00411F9B" w:rsidRDefault="008B29A2" w:rsidP="008B29A2">
            <w:pPr>
              <w:numPr>
                <w:ilvl w:val="0"/>
                <w:numId w:val="2"/>
              </w:numPr>
              <w:spacing w:before="60" w:after="60"/>
            </w:pPr>
            <w:r w:rsidRPr="00411F9B">
              <w:t xml:space="preserve">When everyone is quiet, the teacher will dismiss the class. </w:t>
            </w:r>
          </w:p>
          <w:p w:rsidR="008B29A2" w:rsidRPr="00411F9B" w:rsidRDefault="008B29A2" w:rsidP="008B29A2">
            <w:pPr>
              <w:numPr>
                <w:ilvl w:val="0"/>
                <w:numId w:val="2"/>
              </w:numPr>
              <w:spacing w:before="60" w:after="60"/>
            </w:pPr>
            <w:r w:rsidRPr="00411F9B">
              <w:t xml:space="preserve">Push in chair and wait for person in front of you to leave before walking. </w:t>
            </w:r>
          </w:p>
          <w:p w:rsidR="008B29A2" w:rsidRDefault="008B29A2" w:rsidP="00A042B1">
            <w:pPr>
              <w:spacing w:before="60" w:after="60"/>
            </w:pPr>
          </w:p>
        </w:tc>
      </w:tr>
    </w:tbl>
    <w:p w:rsidR="008B29A2" w:rsidRDefault="008B29A2" w:rsidP="008B29A2"/>
    <w:p w:rsidR="008B29A2" w:rsidRPr="00275AC6" w:rsidRDefault="008B29A2" w:rsidP="008B29A2">
      <w:pPr>
        <w:pStyle w:val="Heading1"/>
      </w:pPr>
      <w:r w:rsidRPr="00275AC6">
        <w:t>Procedures Template</w:t>
      </w:r>
    </w:p>
    <w:p w:rsidR="008B29A2" w:rsidRDefault="008B29A2" w:rsidP="008B29A2">
      <w:r>
        <w:t xml:space="preserve">Identify a procedure for your classroom, list the goal for that procedures, and then list the specific steps students must take to achieve that goal. For example, if the procedure is “Entering the classroom” and the goal is “To enter quietly, sit down, and start pre-bell work,” then list the specific steps students take to reach that goal. </w:t>
      </w:r>
    </w:p>
    <w:tbl>
      <w:tblPr>
        <w:tblStyle w:val="TableGrid"/>
        <w:tblW w:w="0" w:type="auto"/>
        <w:tblLayout w:type="fixed"/>
        <w:tblLook w:val="04A0" w:firstRow="1" w:lastRow="0" w:firstColumn="1" w:lastColumn="0" w:noHBand="0" w:noVBand="1"/>
      </w:tblPr>
      <w:tblGrid>
        <w:gridCol w:w="805"/>
        <w:gridCol w:w="540"/>
        <w:gridCol w:w="8005"/>
      </w:tblGrid>
      <w:tr w:rsidR="008B29A2" w:rsidTr="00A042B1">
        <w:trPr>
          <w:trHeight w:val="755"/>
        </w:trPr>
        <w:tc>
          <w:tcPr>
            <w:tcW w:w="1345" w:type="dxa"/>
            <w:gridSpan w:val="2"/>
          </w:tcPr>
          <w:p w:rsidR="008B29A2" w:rsidRPr="00836EA3" w:rsidRDefault="008B29A2" w:rsidP="00A042B1">
            <w:pPr>
              <w:rPr>
                <w:b/>
              </w:rPr>
            </w:pPr>
            <w:r>
              <w:rPr>
                <w:b/>
              </w:rPr>
              <w:t>Procedure</w:t>
            </w:r>
            <w:r w:rsidRPr="00836EA3">
              <w:rPr>
                <w:b/>
              </w:rPr>
              <w:t>:</w:t>
            </w:r>
          </w:p>
        </w:tc>
        <w:tc>
          <w:tcPr>
            <w:tcW w:w="8005" w:type="dxa"/>
          </w:tcPr>
          <w:p w:rsidR="008B29A2" w:rsidRDefault="008B29A2" w:rsidP="00A042B1"/>
          <w:p w:rsidR="008B29A2" w:rsidRDefault="008B29A2" w:rsidP="00A042B1"/>
        </w:tc>
      </w:tr>
      <w:tr w:rsidR="008B29A2" w:rsidTr="00A042B1">
        <w:trPr>
          <w:trHeight w:val="710"/>
        </w:trPr>
        <w:tc>
          <w:tcPr>
            <w:tcW w:w="1345" w:type="dxa"/>
            <w:gridSpan w:val="2"/>
          </w:tcPr>
          <w:p w:rsidR="008B29A2" w:rsidRPr="00836EA3" w:rsidRDefault="008B29A2" w:rsidP="00A042B1">
            <w:pPr>
              <w:rPr>
                <w:b/>
              </w:rPr>
            </w:pPr>
            <w:r>
              <w:rPr>
                <w:b/>
              </w:rPr>
              <w:t>Goal:</w:t>
            </w:r>
          </w:p>
        </w:tc>
        <w:tc>
          <w:tcPr>
            <w:tcW w:w="8005" w:type="dxa"/>
          </w:tcPr>
          <w:p w:rsidR="008B29A2" w:rsidRDefault="008B29A2" w:rsidP="00A042B1"/>
        </w:tc>
      </w:tr>
      <w:tr w:rsidR="008B29A2" w:rsidTr="00A042B1">
        <w:tc>
          <w:tcPr>
            <w:tcW w:w="805" w:type="dxa"/>
            <w:vMerge w:val="restart"/>
          </w:tcPr>
          <w:p w:rsidR="008B29A2" w:rsidRPr="00836EA3" w:rsidRDefault="008B29A2" w:rsidP="00A042B1">
            <w:pPr>
              <w:rPr>
                <w:b/>
              </w:rPr>
            </w:pPr>
            <w:r w:rsidRPr="00836EA3">
              <w:rPr>
                <w:b/>
              </w:rPr>
              <w:t>Steps</w:t>
            </w:r>
          </w:p>
        </w:tc>
        <w:tc>
          <w:tcPr>
            <w:tcW w:w="540" w:type="dxa"/>
          </w:tcPr>
          <w:p w:rsidR="008B29A2" w:rsidRPr="00836EA3" w:rsidRDefault="008B29A2" w:rsidP="00A042B1">
            <w:pPr>
              <w:jc w:val="center"/>
              <w:rPr>
                <w:b/>
              </w:rPr>
            </w:pPr>
            <w:r w:rsidRPr="00836EA3">
              <w:rPr>
                <w:b/>
              </w:rPr>
              <w:t>1</w:t>
            </w:r>
          </w:p>
        </w:tc>
        <w:tc>
          <w:tcPr>
            <w:tcW w:w="8005" w:type="dxa"/>
          </w:tcPr>
          <w:p w:rsidR="008B29A2" w:rsidRDefault="008B29A2" w:rsidP="00A042B1"/>
          <w:p w:rsidR="008B29A2" w:rsidRDefault="008B29A2" w:rsidP="00A042B1"/>
        </w:tc>
      </w:tr>
      <w:tr w:rsidR="008B29A2" w:rsidTr="00A042B1">
        <w:tc>
          <w:tcPr>
            <w:tcW w:w="805" w:type="dxa"/>
            <w:vMerge/>
          </w:tcPr>
          <w:p w:rsidR="008B29A2" w:rsidRDefault="008B29A2" w:rsidP="00A042B1"/>
        </w:tc>
        <w:tc>
          <w:tcPr>
            <w:tcW w:w="540" w:type="dxa"/>
          </w:tcPr>
          <w:p w:rsidR="008B29A2" w:rsidRPr="00836EA3" w:rsidRDefault="008B29A2" w:rsidP="00A042B1">
            <w:pPr>
              <w:jc w:val="center"/>
              <w:rPr>
                <w:b/>
              </w:rPr>
            </w:pPr>
            <w:r w:rsidRPr="00836EA3">
              <w:rPr>
                <w:b/>
              </w:rPr>
              <w:t>2</w:t>
            </w:r>
          </w:p>
        </w:tc>
        <w:tc>
          <w:tcPr>
            <w:tcW w:w="8005" w:type="dxa"/>
          </w:tcPr>
          <w:p w:rsidR="008B29A2" w:rsidRDefault="008B29A2" w:rsidP="00A042B1"/>
          <w:p w:rsidR="008B29A2" w:rsidRDefault="008B29A2" w:rsidP="00A042B1"/>
        </w:tc>
      </w:tr>
      <w:tr w:rsidR="008B29A2" w:rsidTr="00A042B1">
        <w:tc>
          <w:tcPr>
            <w:tcW w:w="805" w:type="dxa"/>
            <w:vMerge/>
          </w:tcPr>
          <w:p w:rsidR="008B29A2" w:rsidRDefault="008B29A2" w:rsidP="00A042B1"/>
        </w:tc>
        <w:tc>
          <w:tcPr>
            <w:tcW w:w="540" w:type="dxa"/>
          </w:tcPr>
          <w:p w:rsidR="008B29A2" w:rsidRPr="00836EA3" w:rsidRDefault="008B29A2" w:rsidP="00A042B1">
            <w:pPr>
              <w:jc w:val="center"/>
              <w:rPr>
                <w:b/>
              </w:rPr>
            </w:pPr>
            <w:r w:rsidRPr="00836EA3">
              <w:rPr>
                <w:b/>
              </w:rPr>
              <w:t>3</w:t>
            </w:r>
          </w:p>
        </w:tc>
        <w:tc>
          <w:tcPr>
            <w:tcW w:w="8005" w:type="dxa"/>
          </w:tcPr>
          <w:p w:rsidR="008B29A2" w:rsidRDefault="008B29A2" w:rsidP="00A042B1"/>
          <w:p w:rsidR="008B29A2" w:rsidRDefault="008B29A2" w:rsidP="00A042B1"/>
        </w:tc>
      </w:tr>
      <w:tr w:rsidR="008B29A2" w:rsidTr="00A042B1">
        <w:tc>
          <w:tcPr>
            <w:tcW w:w="805" w:type="dxa"/>
            <w:vMerge/>
          </w:tcPr>
          <w:p w:rsidR="008B29A2" w:rsidRDefault="008B29A2" w:rsidP="00A042B1"/>
        </w:tc>
        <w:tc>
          <w:tcPr>
            <w:tcW w:w="540" w:type="dxa"/>
          </w:tcPr>
          <w:p w:rsidR="008B29A2" w:rsidRPr="00836EA3" w:rsidRDefault="008B29A2" w:rsidP="00A042B1">
            <w:pPr>
              <w:jc w:val="center"/>
              <w:rPr>
                <w:b/>
              </w:rPr>
            </w:pPr>
            <w:r w:rsidRPr="00836EA3">
              <w:rPr>
                <w:b/>
              </w:rPr>
              <w:t>4</w:t>
            </w:r>
          </w:p>
        </w:tc>
        <w:tc>
          <w:tcPr>
            <w:tcW w:w="8005" w:type="dxa"/>
          </w:tcPr>
          <w:p w:rsidR="008B29A2" w:rsidRDefault="008B29A2" w:rsidP="00A042B1"/>
          <w:p w:rsidR="008B29A2" w:rsidRDefault="008B29A2" w:rsidP="00A042B1"/>
        </w:tc>
      </w:tr>
      <w:tr w:rsidR="008B29A2" w:rsidTr="00A042B1">
        <w:tc>
          <w:tcPr>
            <w:tcW w:w="805" w:type="dxa"/>
            <w:vMerge/>
          </w:tcPr>
          <w:p w:rsidR="008B29A2" w:rsidRDefault="008B29A2" w:rsidP="00A042B1"/>
        </w:tc>
        <w:tc>
          <w:tcPr>
            <w:tcW w:w="540" w:type="dxa"/>
          </w:tcPr>
          <w:p w:rsidR="008B29A2" w:rsidRPr="00836EA3" w:rsidRDefault="008B29A2" w:rsidP="00A042B1">
            <w:pPr>
              <w:jc w:val="center"/>
              <w:rPr>
                <w:b/>
              </w:rPr>
            </w:pPr>
            <w:r w:rsidRPr="00836EA3">
              <w:rPr>
                <w:b/>
              </w:rPr>
              <w:t>5</w:t>
            </w:r>
          </w:p>
        </w:tc>
        <w:tc>
          <w:tcPr>
            <w:tcW w:w="8005" w:type="dxa"/>
          </w:tcPr>
          <w:p w:rsidR="008B29A2" w:rsidRDefault="008B29A2" w:rsidP="00A042B1"/>
          <w:p w:rsidR="008B29A2" w:rsidRDefault="008B29A2" w:rsidP="00A042B1"/>
        </w:tc>
      </w:tr>
    </w:tbl>
    <w:p w:rsidR="008B29A2" w:rsidRDefault="008B29A2" w:rsidP="008B29A2">
      <w:pPr>
        <w:jc w:val="center"/>
        <w:rPr>
          <w:b/>
          <w:sz w:val="24"/>
          <w:szCs w:val="24"/>
        </w:rPr>
      </w:pPr>
    </w:p>
    <w:p w:rsidR="002224BC" w:rsidRDefault="008B29A2"/>
    <w:sectPr w:rsidR="00222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lab 500">
    <w:altName w:val="Arial"/>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20524"/>
    <w:multiLevelType w:val="hybridMultilevel"/>
    <w:tmpl w:val="DC78797C"/>
    <w:lvl w:ilvl="0" w:tplc="ED0EDBF6">
      <w:start w:val="1"/>
      <w:numFmt w:val="decimal"/>
      <w:lvlText w:val="%1."/>
      <w:lvlJc w:val="left"/>
      <w:pPr>
        <w:tabs>
          <w:tab w:val="num" w:pos="720"/>
        </w:tabs>
        <w:ind w:left="720" w:hanging="360"/>
      </w:pPr>
    </w:lvl>
    <w:lvl w:ilvl="1" w:tplc="14928CC6" w:tentative="1">
      <w:start w:val="1"/>
      <w:numFmt w:val="decimal"/>
      <w:lvlText w:val="%2."/>
      <w:lvlJc w:val="left"/>
      <w:pPr>
        <w:tabs>
          <w:tab w:val="num" w:pos="1440"/>
        </w:tabs>
        <w:ind w:left="1440" w:hanging="360"/>
      </w:pPr>
    </w:lvl>
    <w:lvl w:ilvl="2" w:tplc="24728A88" w:tentative="1">
      <w:start w:val="1"/>
      <w:numFmt w:val="decimal"/>
      <w:lvlText w:val="%3."/>
      <w:lvlJc w:val="left"/>
      <w:pPr>
        <w:tabs>
          <w:tab w:val="num" w:pos="2160"/>
        </w:tabs>
        <w:ind w:left="2160" w:hanging="360"/>
      </w:pPr>
    </w:lvl>
    <w:lvl w:ilvl="3" w:tplc="EF040880" w:tentative="1">
      <w:start w:val="1"/>
      <w:numFmt w:val="decimal"/>
      <w:lvlText w:val="%4."/>
      <w:lvlJc w:val="left"/>
      <w:pPr>
        <w:tabs>
          <w:tab w:val="num" w:pos="2880"/>
        </w:tabs>
        <w:ind w:left="2880" w:hanging="360"/>
      </w:pPr>
    </w:lvl>
    <w:lvl w:ilvl="4" w:tplc="8E024912" w:tentative="1">
      <w:start w:val="1"/>
      <w:numFmt w:val="decimal"/>
      <w:lvlText w:val="%5."/>
      <w:lvlJc w:val="left"/>
      <w:pPr>
        <w:tabs>
          <w:tab w:val="num" w:pos="3600"/>
        </w:tabs>
        <w:ind w:left="3600" w:hanging="360"/>
      </w:pPr>
    </w:lvl>
    <w:lvl w:ilvl="5" w:tplc="B9F44876" w:tentative="1">
      <w:start w:val="1"/>
      <w:numFmt w:val="decimal"/>
      <w:lvlText w:val="%6."/>
      <w:lvlJc w:val="left"/>
      <w:pPr>
        <w:tabs>
          <w:tab w:val="num" w:pos="4320"/>
        </w:tabs>
        <w:ind w:left="4320" w:hanging="360"/>
      </w:pPr>
    </w:lvl>
    <w:lvl w:ilvl="6" w:tplc="3C20262E" w:tentative="1">
      <w:start w:val="1"/>
      <w:numFmt w:val="decimal"/>
      <w:lvlText w:val="%7."/>
      <w:lvlJc w:val="left"/>
      <w:pPr>
        <w:tabs>
          <w:tab w:val="num" w:pos="5040"/>
        </w:tabs>
        <w:ind w:left="5040" w:hanging="360"/>
      </w:pPr>
    </w:lvl>
    <w:lvl w:ilvl="7" w:tplc="1058665E" w:tentative="1">
      <w:start w:val="1"/>
      <w:numFmt w:val="decimal"/>
      <w:lvlText w:val="%8."/>
      <w:lvlJc w:val="left"/>
      <w:pPr>
        <w:tabs>
          <w:tab w:val="num" w:pos="5760"/>
        </w:tabs>
        <w:ind w:left="5760" w:hanging="360"/>
      </w:pPr>
    </w:lvl>
    <w:lvl w:ilvl="8" w:tplc="9306B1E4" w:tentative="1">
      <w:start w:val="1"/>
      <w:numFmt w:val="decimal"/>
      <w:lvlText w:val="%9."/>
      <w:lvlJc w:val="left"/>
      <w:pPr>
        <w:tabs>
          <w:tab w:val="num" w:pos="6480"/>
        </w:tabs>
        <w:ind w:left="6480" w:hanging="360"/>
      </w:pPr>
    </w:lvl>
  </w:abstractNum>
  <w:abstractNum w:abstractNumId="1">
    <w:nsid w:val="6C594F14"/>
    <w:multiLevelType w:val="hybridMultilevel"/>
    <w:tmpl w:val="DC78797C"/>
    <w:lvl w:ilvl="0" w:tplc="ED0EDBF6">
      <w:start w:val="1"/>
      <w:numFmt w:val="decimal"/>
      <w:lvlText w:val="%1."/>
      <w:lvlJc w:val="left"/>
      <w:pPr>
        <w:tabs>
          <w:tab w:val="num" w:pos="720"/>
        </w:tabs>
        <w:ind w:left="720" w:hanging="360"/>
      </w:pPr>
    </w:lvl>
    <w:lvl w:ilvl="1" w:tplc="14928CC6" w:tentative="1">
      <w:start w:val="1"/>
      <w:numFmt w:val="decimal"/>
      <w:lvlText w:val="%2."/>
      <w:lvlJc w:val="left"/>
      <w:pPr>
        <w:tabs>
          <w:tab w:val="num" w:pos="1440"/>
        </w:tabs>
        <w:ind w:left="1440" w:hanging="360"/>
      </w:pPr>
    </w:lvl>
    <w:lvl w:ilvl="2" w:tplc="24728A88" w:tentative="1">
      <w:start w:val="1"/>
      <w:numFmt w:val="decimal"/>
      <w:lvlText w:val="%3."/>
      <w:lvlJc w:val="left"/>
      <w:pPr>
        <w:tabs>
          <w:tab w:val="num" w:pos="2160"/>
        </w:tabs>
        <w:ind w:left="2160" w:hanging="360"/>
      </w:pPr>
    </w:lvl>
    <w:lvl w:ilvl="3" w:tplc="EF040880" w:tentative="1">
      <w:start w:val="1"/>
      <w:numFmt w:val="decimal"/>
      <w:lvlText w:val="%4."/>
      <w:lvlJc w:val="left"/>
      <w:pPr>
        <w:tabs>
          <w:tab w:val="num" w:pos="2880"/>
        </w:tabs>
        <w:ind w:left="2880" w:hanging="360"/>
      </w:pPr>
    </w:lvl>
    <w:lvl w:ilvl="4" w:tplc="8E024912" w:tentative="1">
      <w:start w:val="1"/>
      <w:numFmt w:val="decimal"/>
      <w:lvlText w:val="%5."/>
      <w:lvlJc w:val="left"/>
      <w:pPr>
        <w:tabs>
          <w:tab w:val="num" w:pos="3600"/>
        </w:tabs>
        <w:ind w:left="3600" w:hanging="360"/>
      </w:pPr>
    </w:lvl>
    <w:lvl w:ilvl="5" w:tplc="B9F44876" w:tentative="1">
      <w:start w:val="1"/>
      <w:numFmt w:val="decimal"/>
      <w:lvlText w:val="%6."/>
      <w:lvlJc w:val="left"/>
      <w:pPr>
        <w:tabs>
          <w:tab w:val="num" w:pos="4320"/>
        </w:tabs>
        <w:ind w:left="4320" w:hanging="360"/>
      </w:pPr>
    </w:lvl>
    <w:lvl w:ilvl="6" w:tplc="3C20262E" w:tentative="1">
      <w:start w:val="1"/>
      <w:numFmt w:val="decimal"/>
      <w:lvlText w:val="%7."/>
      <w:lvlJc w:val="left"/>
      <w:pPr>
        <w:tabs>
          <w:tab w:val="num" w:pos="5040"/>
        </w:tabs>
        <w:ind w:left="5040" w:hanging="360"/>
      </w:pPr>
    </w:lvl>
    <w:lvl w:ilvl="7" w:tplc="1058665E" w:tentative="1">
      <w:start w:val="1"/>
      <w:numFmt w:val="decimal"/>
      <w:lvlText w:val="%8."/>
      <w:lvlJc w:val="left"/>
      <w:pPr>
        <w:tabs>
          <w:tab w:val="num" w:pos="5760"/>
        </w:tabs>
        <w:ind w:left="5760" w:hanging="360"/>
      </w:pPr>
    </w:lvl>
    <w:lvl w:ilvl="8" w:tplc="9306B1E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A2"/>
    <w:rsid w:val="006D733B"/>
    <w:rsid w:val="008B29A2"/>
    <w:rsid w:val="00CC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F8796-05D7-4E39-9B9A-01D1A5B4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A2"/>
  </w:style>
  <w:style w:type="paragraph" w:styleId="Heading1">
    <w:name w:val="heading 1"/>
    <w:basedOn w:val="Normal"/>
    <w:next w:val="Normal"/>
    <w:link w:val="Heading1Char"/>
    <w:qFormat/>
    <w:rsid w:val="008B29A2"/>
    <w:pPr>
      <w:keepNext/>
      <w:spacing w:before="120" w:after="240" w:line="240" w:lineRule="auto"/>
      <w:outlineLvl w:val="0"/>
    </w:pPr>
    <w:rPr>
      <w:rFonts w:ascii="Museo Slab 500" w:eastAsia="Times New Roman" w:hAnsi="Museo Slab 500"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9A2"/>
    <w:rPr>
      <w:rFonts w:ascii="Museo Slab 500" w:eastAsia="Times New Roman" w:hAnsi="Museo Slab 500" w:cs="Times New Roman"/>
      <w:b/>
      <w:bCs/>
      <w:sz w:val="28"/>
      <w:szCs w:val="24"/>
    </w:rPr>
  </w:style>
  <w:style w:type="table" w:styleId="TableGrid">
    <w:name w:val="Table Grid"/>
    <w:basedOn w:val="TableNormal"/>
    <w:rsid w:val="008B29A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56</Lines>
  <Paragraphs>23</Paragraphs>
  <ScaleCrop>false</ScaleCrop>
  <Company>Colorado Department Of Education</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Harlacher, Jason</dc:creator>
  <cp:keywords/>
  <dc:description/>
  <cp:lastModifiedBy>Harlacher, Jason</cp:lastModifiedBy>
  <cp:revision>1</cp:revision>
  <dcterms:created xsi:type="dcterms:W3CDTF">2017-10-02T19:29:00Z</dcterms:created>
  <dcterms:modified xsi:type="dcterms:W3CDTF">2017-10-02T19:30:00Z</dcterms:modified>
</cp:coreProperties>
</file>