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19F23684" w14:textId="079355B0" w:rsidR="00735AB3" w:rsidRDefault="0065453D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March </w:t>
      </w:r>
      <w:r w:rsidR="00735AB3">
        <w:rPr>
          <w:rFonts w:ascii="Calibri" w:hAnsi="Calibri" w:cs="Arial"/>
          <w:sz w:val="26"/>
          <w:szCs w:val="26"/>
        </w:rPr>
        <w:t>1</w:t>
      </w:r>
      <w:r w:rsidR="009F4683">
        <w:rPr>
          <w:rFonts w:ascii="Calibri" w:hAnsi="Calibri" w:cs="Arial"/>
          <w:sz w:val="26"/>
          <w:szCs w:val="26"/>
        </w:rPr>
        <w:t>0</w:t>
      </w:r>
      <w:r w:rsidR="00735AB3">
        <w:rPr>
          <w:rFonts w:ascii="Calibri" w:hAnsi="Calibri" w:cs="Arial"/>
          <w:sz w:val="26"/>
          <w:szCs w:val="26"/>
        </w:rPr>
        <w:t>, 2021</w:t>
      </w:r>
    </w:p>
    <w:p w14:paraId="7C22287C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Virtual – Zoom Meeting</w:t>
      </w:r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3FC0EAFD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</w:tc>
        <w:tc>
          <w:tcPr>
            <w:tcW w:w="5945" w:type="dxa"/>
            <w:hideMark/>
          </w:tcPr>
          <w:p w14:paraId="6703AF7E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3706ED6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B58B718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</w:tc>
        <w:tc>
          <w:tcPr>
            <w:tcW w:w="2880" w:type="dxa"/>
          </w:tcPr>
          <w:p w14:paraId="75750C20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65F23DC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398F87F5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</w:t>
            </w:r>
          </w:p>
          <w:p w14:paraId="28D628A0" w14:textId="1542355C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5945" w:type="dxa"/>
          </w:tcPr>
          <w:p w14:paraId="3AE158F8" w14:textId="51CE5F33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21EE993" w14:textId="77777777" w:rsidR="00735AB3" w:rsidRDefault="00735AB3" w:rsidP="007C170C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26F3912F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9157763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</w:p>
          <w:p w14:paraId="7791FD75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36B5724E" w14:textId="77777777" w:rsidR="00735AB3" w:rsidRPr="006B0425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Frontline/Anlar/State Assessments</w:t>
            </w:r>
          </w:p>
          <w:p w14:paraId="69EEFD77" w14:textId="79F58AEE" w:rsidR="00735AB3" w:rsidRP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Curriculum/Induction/O</w:t>
            </w:r>
            <w:r w:rsidR="009A46E9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 Consortium</w:t>
            </w:r>
          </w:p>
          <w:p w14:paraId="6D71BC18" w14:textId="6B3C4932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Attorney General’s Office</w:t>
            </w:r>
          </w:p>
          <w:p w14:paraId="107EA3FC" w14:textId="77777777" w:rsidR="00735AB3" w:rsidRDefault="00735AB3" w:rsidP="007C170C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7A9E8C77" w14:textId="77777777" w:rsidR="00744C46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CA901A0" w14:textId="34D8C230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36C32E1" w14:textId="22473B7E" w:rsidR="00735AB3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Quinn Enright</w:t>
            </w:r>
          </w:p>
          <w:p w14:paraId="60037710" w14:textId="380D5B16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7FFB83CA" w14:textId="6E48F2D4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Robin Singer</w:t>
            </w:r>
            <w:r w:rsidR="009F4683">
              <w:rPr>
                <w:rFonts w:asciiTheme="minorHAnsi" w:hAnsiTheme="minorHAnsi" w:cstheme="minorHAnsi"/>
                <w:i/>
              </w:rPr>
              <w:t>/Ann Singer</w:t>
            </w:r>
          </w:p>
          <w:p w14:paraId="6EFBDA8F" w14:textId="6123C4EF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27B47C4F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4EFC9BA8" w14:textId="0C9DD122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Isabel Broer</w:t>
            </w:r>
          </w:p>
        </w:tc>
      </w:tr>
      <w:tr w:rsidR="00735AB3" w14:paraId="70B59C0F" w14:textId="77777777" w:rsidTr="007C170C">
        <w:trPr>
          <w:trHeight w:val="1367"/>
        </w:trPr>
        <w:tc>
          <w:tcPr>
            <w:tcW w:w="1435" w:type="dxa"/>
          </w:tcPr>
          <w:p w14:paraId="3AC37216" w14:textId="0149FB9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</w:t>
            </w:r>
            <w:r w:rsidR="00526705"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  <w:p w14:paraId="68DADFD7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6FC9599" w14:textId="2FCA3192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1:</w:t>
            </w:r>
            <w:r>
              <w:rPr>
                <w:rFonts w:ascii="Calibri" w:eastAsia="Calibri" w:hAnsi="Calibri" w:cs="Calibri"/>
                <w:b/>
                <w:spacing w:val="1"/>
              </w:rPr>
              <w:t>05</w:t>
            </w:r>
          </w:p>
          <w:p w14:paraId="46D3ECB4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3040618" w14:textId="7ADC682E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1:</w:t>
            </w:r>
            <w:r>
              <w:rPr>
                <w:rFonts w:ascii="Calibri" w:eastAsia="Calibri" w:hAnsi="Calibri" w:cs="Calibri"/>
                <w:b/>
                <w:spacing w:val="1"/>
              </w:rPr>
              <w:t>15</w:t>
            </w:r>
          </w:p>
          <w:p w14:paraId="1822ED68" w14:textId="21906B5F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0007240" w14:textId="7495AB1D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</w:rPr>
              <w:t>25</w:t>
            </w:r>
          </w:p>
          <w:p w14:paraId="2C2B9FE6" w14:textId="6ED47121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704E6B0" w14:textId="77777777" w:rsidR="00342E19" w:rsidRDefault="00342E1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DF581E8" w14:textId="02B1A7FC" w:rsidR="0065453D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65453D">
              <w:rPr>
                <w:rFonts w:ascii="Calibri" w:eastAsia="Calibri" w:hAnsi="Calibri" w:cs="Calibri"/>
                <w:b/>
                <w:spacing w:val="1"/>
              </w:rPr>
              <w:t>1:55</w:t>
            </w:r>
          </w:p>
          <w:p w14:paraId="0BF4A972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BEA515C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0A1F933" w14:textId="36150AB3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342E19">
              <w:rPr>
                <w:rFonts w:ascii="Calibri" w:eastAsia="Calibri" w:hAnsi="Calibri" w:cs="Calibri"/>
                <w:b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  <w:p w14:paraId="00E1D519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AC3E622" w14:textId="42A1F86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 </w:t>
            </w:r>
          </w:p>
        </w:tc>
        <w:tc>
          <w:tcPr>
            <w:tcW w:w="5945" w:type="dxa"/>
          </w:tcPr>
          <w:p w14:paraId="3BA9474B" w14:textId="2D5CEB3A" w:rsidR="001351A7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Program Approval Presentation</w:t>
            </w:r>
          </w:p>
          <w:p w14:paraId="4D581CA7" w14:textId="77777777" w:rsidR="001351A7" w:rsidRDefault="001351A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6F38ABD" w14:textId="71EB0DEF" w:rsidR="001351A7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BREAK</w:t>
            </w:r>
          </w:p>
          <w:p w14:paraId="411A513F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A80A2A5" w14:textId="5895CC5A" w:rsidR="00F9012C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Board Elections</w:t>
            </w:r>
          </w:p>
          <w:p w14:paraId="1D308166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B70241" w14:textId="60800C56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JBC/Stakeholders Group/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Bill</w:t>
            </w:r>
            <w:r w:rsidR="00744C46">
              <w:rPr>
                <w:rFonts w:ascii="Calibri" w:eastAsia="Calibri" w:hAnsi="Calibri" w:cs="Calibri"/>
                <w:b/>
                <w:spacing w:val="1"/>
              </w:rPr>
              <w:t xml:space="preserve"> – Update and Feedback</w:t>
            </w:r>
          </w:p>
          <w:p w14:paraId="070DEA1B" w14:textId="0987CA3A" w:rsidR="00744C46" w:rsidRDefault="00744C4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965CCD7" w14:textId="2CD261DC" w:rsidR="00342E19" w:rsidRDefault="00342E1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E01052C" w14:textId="1197C590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In-Person Meetings</w:t>
            </w:r>
          </w:p>
          <w:p w14:paraId="0682E335" w14:textId="66531D14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D8F6448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DF3F9D7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13C4BB2C" w14:textId="420E895F" w:rsidR="00735AB3" w:rsidRDefault="00735AB3" w:rsidP="007C170C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14:paraId="6941F832" w14:textId="03BA7471" w:rsidR="00735AB3" w:rsidRDefault="0065453D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Deon Roberts</w:t>
            </w:r>
          </w:p>
          <w:p w14:paraId="6F7A82A0" w14:textId="77777777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</w:p>
          <w:p w14:paraId="1790B00E" w14:textId="77777777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4407157A" w14:textId="77777777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D7AA1F0" w14:textId="24BEBA8A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25713B4E" w14:textId="77777777" w:rsidR="00683B21" w:rsidRDefault="00683B21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76CC205" w14:textId="77777777" w:rsidR="00735AB3" w:rsidRDefault="00744C4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  <w:r w:rsidR="00342E19">
              <w:rPr>
                <w:rFonts w:ascii="Calibri" w:hAnsi="Calibri"/>
                <w:i/>
              </w:rPr>
              <w:t>/</w:t>
            </w:r>
            <w:r w:rsidR="00735AB3">
              <w:rPr>
                <w:rFonts w:ascii="Calibri" w:hAnsi="Calibri"/>
                <w:i/>
              </w:rPr>
              <w:t>Wendy Dunawa</w:t>
            </w:r>
            <w:r w:rsidR="00F9012C">
              <w:rPr>
                <w:rFonts w:ascii="Calibri" w:hAnsi="Calibri"/>
                <w:i/>
              </w:rPr>
              <w:t>y</w:t>
            </w:r>
            <w:r w:rsidR="00342E19">
              <w:rPr>
                <w:rFonts w:ascii="Calibri" w:hAnsi="Calibri"/>
                <w:i/>
              </w:rPr>
              <w:t>/Board</w:t>
            </w:r>
          </w:p>
          <w:p w14:paraId="2181E4AC" w14:textId="77777777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198EF954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</w:tc>
      </w:tr>
      <w:tr w:rsidR="00735AB3" w14:paraId="559E7CD4" w14:textId="77777777" w:rsidTr="007C170C">
        <w:tc>
          <w:tcPr>
            <w:tcW w:w="1435" w:type="dxa"/>
            <w:hideMark/>
          </w:tcPr>
          <w:p w14:paraId="0230D46E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26521F82" w14:textId="0E1432D1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65453D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65453D">
              <w:rPr>
                <w:rFonts w:ascii="Calibri" w:eastAsia="Calibri" w:hAnsi="Calibri" w:cs="Calibri"/>
                <w:b/>
                <w:spacing w:val="1"/>
              </w:rPr>
              <w:t>10</w:t>
            </w:r>
          </w:p>
        </w:tc>
        <w:tc>
          <w:tcPr>
            <w:tcW w:w="5945" w:type="dxa"/>
          </w:tcPr>
          <w:p w14:paraId="378F83C3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6CD08C4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096EDF27" w14:textId="07AB6EF9" w:rsidR="009A46E9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7D73916A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735AB3" w14:paraId="31522B80" w14:textId="77777777" w:rsidTr="007C170C">
        <w:tc>
          <w:tcPr>
            <w:tcW w:w="1435" w:type="dxa"/>
            <w:hideMark/>
          </w:tcPr>
          <w:p w14:paraId="3C27AB74" w14:textId="0250329A" w:rsidR="00735AB3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65453D"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65453D">
              <w:rPr>
                <w:rFonts w:ascii="Calibri" w:eastAsia="Calibri" w:hAnsi="Calibri" w:cs="Calibri"/>
                <w:b/>
                <w:spacing w:val="1"/>
              </w:rPr>
              <w:t>15</w:t>
            </w:r>
          </w:p>
        </w:tc>
        <w:tc>
          <w:tcPr>
            <w:tcW w:w="5945" w:type="dxa"/>
            <w:hideMark/>
          </w:tcPr>
          <w:p w14:paraId="58E96432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0CB5B0F4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0D7E59"/>
    <w:rsid w:val="001351A7"/>
    <w:rsid w:val="002D5A82"/>
    <w:rsid w:val="00342E19"/>
    <w:rsid w:val="004A104C"/>
    <w:rsid w:val="00526705"/>
    <w:rsid w:val="0065453D"/>
    <w:rsid w:val="00683B21"/>
    <w:rsid w:val="006D4CBC"/>
    <w:rsid w:val="00735AB3"/>
    <w:rsid w:val="00744C46"/>
    <w:rsid w:val="008D6084"/>
    <w:rsid w:val="009150CF"/>
    <w:rsid w:val="00916BF9"/>
    <w:rsid w:val="009A46E9"/>
    <w:rsid w:val="009F4683"/>
    <w:rsid w:val="00CC5196"/>
    <w:rsid w:val="00E11BB0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3</cp:revision>
  <dcterms:created xsi:type="dcterms:W3CDTF">2022-03-03T17:47:00Z</dcterms:created>
  <dcterms:modified xsi:type="dcterms:W3CDTF">2022-03-03T19:59:00Z</dcterms:modified>
</cp:coreProperties>
</file>