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FE" w:rsidRDefault="009E3BFE" w:rsidP="004562BD">
      <w:pPr>
        <w:spacing w:before="100" w:after="0" w:line="240" w:lineRule="auto"/>
        <w:ind w:right="-20"/>
        <w:rPr>
          <w:rFonts w:ascii="Times New Roman" w:eastAsia="Times New Roman" w:hAnsi="Times New Roman" w:cs="Times New Roman"/>
          <w:sz w:val="20"/>
          <w:szCs w:val="20"/>
        </w:rPr>
      </w:pPr>
      <w:r>
        <w:rPr>
          <w:noProof/>
        </w:rPr>
        <w:drawing>
          <wp:inline distT="0" distB="0" distL="0" distR="0" wp14:anchorId="1E9755C4" wp14:editId="2EC207C3">
            <wp:extent cx="4466472" cy="644056"/>
            <wp:effectExtent l="19050" t="0" r="0" b="0"/>
            <wp:docPr id="5" name="Picture 5" descr="http://cdenet.cde.state.co.us/images-new/CDELogos/CDE_Logo_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enet.cde.state.co.us/images-new/CDELogos/CDE_Logo_Left.png"/>
                    <pic:cNvPicPr>
                      <a:picLocks noChangeAspect="1" noChangeArrowheads="1"/>
                    </pic:cNvPicPr>
                  </pic:nvPicPr>
                  <pic:blipFill>
                    <a:blip r:embed="rId9" cstate="print"/>
                    <a:srcRect/>
                    <a:stretch>
                      <a:fillRect/>
                    </a:stretch>
                  </pic:blipFill>
                  <pic:spPr bwMode="auto">
                    <a:xfrm>
                      <a:off x="0" y="0"/>
                      <a:ext cx="4466624" cy="644078"/>
                    </a:xfrm>
                    <a:prstGeom prst="rect">
                      <a:avLst/>
                    </a:prstGeom>
                    <a:noFill/>
                    <a:ln w="9525">
                      <a:noFill/>
                      <a:miter lim="800000"/>
                      <a:headEnd/>
                      <a:tailEnd/>
                    </a:ln>
                  </pic:spPr>
                </pic:pic>
              </a:graphicData>
            </a:graphic>
          </wp:inline>
        </w:drawing>
      </w:r>
    </w:p>
    <w:p w:rsidR="00DD71EA" w:rsidRDefault="00611FD0" w:rsidP="004562BD">
      <w:pPr>
        <w:spacing w:before="100"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64B08939">
          <v:rect id="_x0000_i1026" style="width:0;height:1.5pt" o:hralign="center" o:hrstd="t" o:hr="t" fillcolor="gray" stroked="f"/>
        </w:pict>
      </w:r>
    </w:p>
    <w:p w:rsidR="00DD71EA" w:rsidRDefault="00DD71EA" w:rsidP="004562BD">
      <w:pPr>
        <w:spacing w:after="0" w:line="200" w:lineRule="exact"/>
        <w:rPr>
          <w:sz w:val="20"/>
          <w:szCs w:val="20"/>
        </w:rPr>
      </w:pPr>
    </w:p>
    <w:p w:rsidR="00DD71EA" w:rsidRDefault="00DD71EA" w:rsidP="004562BD">
      <w:pPr>
        <w:spacing w:after="0" w:line="200" w:lineRule="exact"/>
        <w:rPr>
          <w:sz w:val="20"/>
          <w:szCs w:val="20"/>
        </w:rPr>
      </w:pPr>
    </w:p>
    <w:p w:rsidR="00DD71EA" w:rsidRDefault="00A90E97" w:rsidP="004562BD">
      <w:pPr>
        <w:spacing w:after="0" w:line="240" w:lineRule="auto"/>
        <w:ind w:left="3833" w:right="-20"/>
        <w:rPr>
          <w:rFonts w:ascii="Times New Roman" w:eastAsia="Times New Roman" w:hAnsi="Times New Roman" w:cs="Times New Roman"/>
          <w:sz w:val="20"/>
          <w:szCs w:val="20"/>
        </w:rPr>
      </w:pPr>
      <w:r>
        <w:rPr>
          <w:noProof/>
        </w:rPr>
        <w:drawing>
          <wp:inline distT="0" distB="0" distL="0" distR="0" wp14:anchorId="638D3130" wp14:editId="3AA4E457">
            <wp:extent cx="1494790" cy="1471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94790" cy="1471295"/>
                    </a:xfrm>
                    <a:prstGeom prst="rect">
                      <a:avLst/>
                    </a:prstGeom>
                    <a:noFill/>
                    <a:ln>
                      <a:noFill/>
                    </a:ln>
                  </pic:spPr>
                </pic:pic>
              </a:graphicData>
            </a:graphic>
          </wp:inline>
        </w:drawing>
      </w:r>
    </w:p>
    <w:p w:rsidR="00744B93" w:rsidRDefault="00744B93" w:rsidP="004562BD">
      <w:pPr>
        <w:spacing w:after="0" w:line="673" w:lineRule="exact"/>
        <w:ind w:right="-20"/>
        <w:rPr>
          <w:sz w:val="20"/>
          <w:szCs w:val="20"/>
        </w:rPr>
      </w:pPr>
    </w:p>
    <w:p w:rsidR="00DD71EA" w:rsidRPr="00744B93" w:rsidRDefault="00DE6904" w:rsidP="004562BD">
      <w:pPr>
        <w:spacing w:after="0" w:line="673" w:lineRule="exact"/>
        <w:ind w:right="-20"/>
        <w:jc w:val="center"/>
        <w:rPr>
          <w:rFonts w:ascii="Palatino Linotype" w:eastAsia="Times New Roman" w:hAnsi="Palatino Linotype" w:cs="Times New Roman"/>
          <w:sz w:val="52"/>
          <w:szCs w:val="52"/>
        </w:rPr>
      </w:pPr>
      <w:r>
        <w:rPr>
          <w:rFonts w:ascii="Palatino Linotype" w:eastAsia="Times New Roman" w:hAnsi="Palatino Linotype" w:cs="Times New Roman"/>
          <w:b/>
          <w:bCs/>
          <w:sz w:val="52"/>
          <w:szCs w:val="52"/>
        </w:rPr>
        <w:t>Solicitation of Assessments</w:t>
      </w:r>
    </w:p>
    <w:p w:rsidR="00DD71EA" w:rsidRDefault="00DD71EA" w:rsidP="004562BD">
      <w:pPr>
        <w:spacing w:before="17" w:after="0" w:line="260" w:lineRule="exact"/>
        <w:rPr>
          <w:sz w:val="26"/>
          <w:szCs w:val="26"/>
        </w:rPr>
      </w:pPr>
    </w:p>
    <w:p w:rsidR="00DD71EA" w:rsidRPr="009E3BFE" w:rsidRDefault="005575A3" w:rsidP="00B57C12">
      <w:pPr>
        <w:spacing w:after="0" w:line="451" w:lineRule="exact"/>
        <w:ind w:left="526" w:right="-20"/>
        <w:jc w:val="center"/>
        <w:rPr>
          <w:rFonts w:ascii="Palatino Linotype" w:eastAsia="Times New Roman" w:hAnsi="Palatino Linotype" w:cs="Times New Roman"/>
          <w:sz w:val="40"/>
          <w:szCs w:val="40"/>
        </w:rPr>
      </w:pPr>
      <w:r w:rsidRPr="009E3BFE">
        <w:rPr>
          <w:rFonts w:ascii="Palatino Linotype" w:eastAsia="Times New Roman" w:hAnsi="Palatino Linotype" w:cs="Times New Roman"/>
          <w:b/>
          <w:bCs/>
          <w:position w:val="-1"/>
          <w:sz w:val="40"/>
          <w:szCs w:val="40"/>
        </w:rPr>
        <w:t>Proposals</w:t>
      </w:r>
      <w:r w:rsidRPr="009E3BFE">
        <w:rPr>
          <w:rFonts w:ascii="Palatino Linotype" w:eastAsia="Times New Roman" w:hAnsi="Palatino Linotype" w:cs="Times New Roman"/>
          <w:b/>
          <w:bCs/>
          <w:spacing w:val="-17"/>
          <w:position w:val="-1"/>
          <w:sz w:val="40"/>
          <w:szCs w:val="40"/>
        </w:rPr>
        <w:t xml:space="preserve"> </w:t>
      </w:r>
      <w:r w:rsidRPr="009E3BFE">
        <w:rPr>
          <w:rFonts w:ascii="Palatino Linotype" w:eastAsia="Times New Roman" w:hAnsi="Palatino Linotype" w:cs="Times New Roman"/>
          <w:b/>
          <w:bCs/>
          <w:position w:val="-1"/>
          <w:sz w:val="40"/>
          <w:szCs w:val="40"/>
        </w:rPr>
        <w:t>Due:</w:t>
      </w:r>
      <w:r w:rsidRPr="009E3BFE">
        <w:rPr>
          <w:rFonts w:ascii="Palatino Linotype" w:eastAsia="Times New Roman" w:hAnsi="Palatino Linotype" w:cs="Times New Roman"/>
          <w:b/>
          <w:bCs/>
          <w:spacing w:val="92"/>
          <w:position w:val="-1"/>
          <w:sz w:val="40"/>
          <w:szCs w:val="40"/>
        </w:rPr>
        <w:t xml:space="preserve"> </w:t>
      </w:r>
      <w:r w:rsidR="00611FD0">
        <w:rPr>
          <w:rFonts w:ascii="Palatino Linotype" w:eastAsia="Times New Roman" w:hAnsi="Palatino Linotype" w:cs="Times New Roman"/>
          <w:position w:val="-1"/>
          <w:sz w:val="40"/>
          <w:szCs w:val="40"/>
        </w:rPr>
        <w:t>February 1, 2019</w:t>
      </w:r>
      <w:bookmarkStart w:id="0" w:name="_GoBack"/>
      <w:bookmarkEnd w:id="0"/>
      <w:r w:rsidR="00A81414">
        <w:rPr>
          <w:rFonts w:ascii="Palatino Linotype" w:eastAsia="Times New Roman" w:hAnsi="Palatino Linotype" w:cs="Times New Roman"/>
          <w:position w:val="-1"/>
          <w:sz w:val="40"/>
          <w:szCs w:val="40"/>
        </w:rPr>
        <w:t xml:space="preserve"> </w:t>
      </w:r>
    </w:p>
    <w:p w:rsidR="00DD71EA" w:rsidRDefault="00DD71EA" w:rsidP="004562BD">
      <w:pPr>
        <w:spacing w:after="0" w:line="200" w:lineRule="exact"/>
        <w:rPr>
          <w:sz w:val="20"/>
          <w:szCs w:val="20"/>
        </w:rPr>
      </w:pPr>
    </w:p>
    <w:p w:rsidR="00DD71EA" w:rsidRDefault="00DD71EA" w:rsidP="004562BD">
      <w:pPr>
        <w:spacing w:before="5" w:after="0" w:line="200" w:lineRule="exact"/>
        <w:rPr>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60"/>
        <w:gridCol w:w="9591"/>
        <w:gridCol w:w="65"/>
      </w:tblGrid>
      <w:tr w:rsidR="00DD71EA" w:rsidTr="00744B93">
        <w:trPr>
          <w:trHeight w:hRule="exact" w:val="48"/>
        </w:trPr>
        <w:tc>
          <w:tcPr>
            <w:tcW w:w="60" w:type="dxa"/>
            <w:tcBorders>
              <w:top w:val="single" w:sz="12" w:space="0" w:color="C0C0C0"/>
              <w:left w:val="nil"/>
              <w:bottom w:val="nil"/>
              <w:right w:val="single" w:sz="24" w:space="0" w:color="5F5F5F"/>
            </w:tcBorders>
          </w:tcPr>
          <w:p w:rsidR="00DD71EA" w:rsidRDefault="00DD71EA" w:rsidP="004562BD"/>
        </w:tc>
        <w:tc>
          <w:tcPr>
            <w:tcW w:w="9655" w:type="dxa"/>
            <w:gridSpan w:val="2"/>
            <w:tcBorders>
              <w:top w:val="single" w:sz="24" w:space="0" w:color="5F5F5F"/>
              <w:left w:val="single" w:sz="24" w:space="0" w:color="5F5F5F"/>
              <w:bottom w:val="single" w:sz="12" w:space="0" w:color="000000"/>
              <w:right w:val="single" w:sz="24" w:space="0" w:color="5F5F5F"/>
            </w:tcBorders>
          </w:tcPr>
          <w:p w:rsidR="00DD71EA" w:rsidRDefault="00DD71EA" w:rsidP="004562BD"/>
        </w:tc>
      </w:tr>
      <w:tr w:rsidR="00DD71EA" w:rsidTr="00744B93">
        <w:trPr>
          <w:trHeight w:hRule="exact" w:val="1385"/>
        </w:trPr>
        <w:tc>
          <w:tcPr>
            <w:tcW w:w="60" w:type="dxa"/>
            <w:tcBorders>
              <w:top w:val="nil"/>
              <w:left w:val="nil"/>
              <w:bottom w:val="nil"/>
              <w:right w:val="single" w:sz="24" w:space="0" w:color="5F5F5F"/>
            </w:tcBorders>
          </w:tcPr>
          <w:p w:rsidR="00DD71EA" w:rsidRDefault="00DD71EA" w:rsidP="004562BD"/>
        </w:tc>
        <w:tc>
          <w:tcPr>
            <w:tcW w:w="9591" w:type="dxa"/>
            <w:tcBorders>
              <w:top w:val="single" w:sz="12" w:space="0" w:color="000000"/>
              <w:left w:val="single" w:sz="24" w:space="0" w:color="5F5F5F"/>
              <w:bottom w:val="single" w:sz="12" w:space="0" w:color="000000"/>
              <w:right w:val="single" w:sz="12" w:space="0" w:color="000000"/>
            </w:tcBorders>
          </w:tcPr>
          <w:p w:rsidR="00DD71EA" w:rsidRPr="00744B93" w:rsidRDefault="004208B9" w:rsidP="004562BD">
            <w:pPr>
              <w:spacing w:after="0" w:line="240" w:lineRule="auto"/>
              <w:ind w:left="720" w:right="720"/>
              <w:jc w:val="center"/>
              <w:rPr>
                <w:rFonts w:eastAsia="Arial" w:cs="Arial"/>
                <w:b/>
                <w:bCs/>
                <w:sz w:val="32"/>
                <w:szCs w:val="32"/>
              </w:rPr>
            </w:pPr>
            <w:r w:rsidRPr="00744B93">
              <w:rPr>
                <w:rFonts w:eastAsia="Arial" w:cs="Arial"/>
                <w:b/>
                <w:bCs/>
                <w:sz w:val="32"/>
                <w:szCs w:val="32"/>
              </w:rPr>
              <w:t>READ Act</w:t>
            </w:r>
          </w:p>
          <w:p w:rsidR="004208B9" w:rsidRPr="00744B93" w:rsidRDefault="000039D4" w:rsidP="004562BD">
            <w:pPr>
              <w:spacing w:after="0" w:line="240" w:lineRule="auto"/>
              <w:ind w:left="720" w:right="720"/>
              <w:jc w:val="center"/>
              <w:rPr>
                <w:rFonts w:eastAsia="Arial" w:cs="Arial"/>
                <w:sz w:val="32"/>
                <w:szCs w:val="32"/>
              </w:rPr>
            </w:pPr>
            <w:r>
              <w:rPr>
                <w:rFonts w:eastAsia="Arial" w:cs="Arial"/>
                <w:b/>
                <w:bCs/>
                <w:sz w:val="32"/>
                <w:szCs w:val="32"/>
              </w:rPr>
              <w:t>Interim</w:t>
            </w:r>
            <w:r w:rsidR="004208B9" w:rsidRPr="00744B93">
              <w:rPr>
                <w:rFonts w:eastAsia="Arial" w:cs="Arial"/>
                <w:b/>
                <w:bCs/>
                <w:sz w:val="32"/>
                <w:szCs w:val="32"/>
              </w:rPr>
              <w:t xml:space="preserve"> Reading Assessment</w:t>
            </w:r>
            <w:r w:rsidR="00DE6904">
              <w:rPr>
                <w:rFonts w:eastAsia="Arial" w:cs="Arial"/>
                <w:b/>
                <w:bCs/>
                <w:sz w:val="32"/>
                <w:szCs w:val="32"/>
              </w:rPr>
              <w:t xml:space="preserve"> Solicitation </w:t>
            </w:r>
          </w:p>
          <w:p w:rsidR="00DD71EA" w:rsidRPr="00744B93" w:rsidRDefault="00DD71EA" w:rsidP="004562BD">
            <w:pPr>
              <w:spacing w:before="4" w:after="0" w:line="180" w:lineRule="exact"/>
              <w:ind w:left="720" w:right="720"/>
              <w:jc w:val="center"/>
              <w:rPr>
                <w:sz w:val="32"/>
                <w:szCs w:val="32"/>
              </w:rPr>
            </w:pPr>
          </w:p>
          <w:p w:rsidR="00DD71EA" w:rsidRDefault="004208B9" w:rsidP="00982421">
            <w:pPr>
              <w:spacing w:after="0" w:line="240" w:lineRule="auto"/>
              <w:ind w:left="720" w:right="720"/>
              <w:jc w:val="center"/>
              <w:rPr>
                <w:rFonts w:ascii="Arial" w:eastAsia="Arial" w:hAnsi="Arial" w:cs="Arial"/>
                <w:sz w:val="32"/>
                <w:szCs w:val="32"/>
              </w:rPr>
            </w:pPr>
            <w:r w:rsidRPr="00744B93">
              <w:rPr>
                <w:rFonts w:eastAsia="Arial" w:cs="Arial"/>
                <w:b/>
                <w:bCs/>
                <w:sz w:val="32"/>
                <w:szCs w:val="32"/>
              </w:rPr>
              <w:t>School Year 20</w:t>
            </w:r>
            <w:r w:rsidR="00982421">
              <w:rPr>
                <w:rFonts w:eastAsia="Arial" w:cs="Arial"/>
                <w:b/>
                <w:bCs/>
                <w:sz w:val="32"/>
                <w:szCs w:val="32"/>
              </w:rPr>
              <w:t>18-19</w:t>
            </w:r>
          </w:p>
        </w:tc>
        <w:tc>
          <w:tcPr>
            <w:tcW w:w="65" w:type="dxa"/>
            <w:tcBorders>
              <w:top w:val="nil"/>
              <w:left w:val="single" w:sz="12" w:space="0" w:color="000000"/>
              <w:bottom w:val="nil"/>
              <w:right w:val="single" w:sz="24" w:space="0" w:color="5F5F5F"/>
            </w:tcBorders>
          </w:tcPr>
          <w:p w:rsidR="00DD71EA" w:rsidRDefault="00DD71EA" w:rsidP="004562BD"/>
        </w:tc>
      </w:tr>
      <w:tr w:rsidR="00DD71EA" w:rsidTr="00744B93">
        <w:trPr>
          <w:trHeight w:hRule="exact" w:val="48"/>
        </w:trPr>
        <w:tc>
          <w:tcPr>
            <w:tcW w:w="60" w:type="dxa"/>
            <w:tcBorders>
              <w:top w:val="nil"/>
              <w:left w:val="nil"/>
              <w:bottom w:val="single" w:sz="12" w:space="0" w:color="C0C0C0"/>
              <w:right w:val="single" w:sz="24" w:space="0" w:color="5F5F5F"/>
            </w:tcBorders>
          </w:tcPr>
          <w:p w:rsidR="00DD71EA" w:rsidRDefault="00DD71EA" w:rsidP="004562BD"/>
        </w:tc>
        <w:tc>
          <w:tcPr>
            <w:tcW w:w="9655" w:type="dxa"/>
            <w:gridSpan w:val="2"/>
            <w:tcBorders>
              <w:top w:val="single" w:sz="12" w:space="0" w:color="000000"/>
              <w:left w:val="single" w:sz="24" w:space="0" w:color="5F5F5F"/>
              <w:bottom w:val="single" w:sz="24" w:space="0" w:color="5F5F5F"/>
              <w:right w:val="single" w:sz="24" w:space="0" w:color="5F5F5F"/>
            </w:tcBorders>
          </w:tcPr>
          <w:p w:rsidR="00DD71EA" w:rsidRDefault="00DD71EA" w:rsidP="004562BD"/>
        </w:tc>
      </w:tr>
    </w:tbl>
    <w:p w:rsidR="00DD71EA" w:rsidRDefault="00DD71EA" w:rsidP="004562BD">
      <w:pPr>
        <w:spacing w:after="0" w:line="200" w:lineRule="exact"/>
        <w:rPr>
          <w:sz w:val="20"/>
          <w:szCs w:val="20"/>
        </w:rPr>
      </w:pPr>
    </w:p>
    <w:p w:rsidR="00DD71EA" w:rsidRPr="00F0614C" w:rsidRDefault="005575A3" w:rsidP="004562BD">
      <w:pPr>
        <w:spacing w:before="23" w:after="0" w:line="240" w:lineRule="auto"/>
        <w:jc w:val="center"/>
        <w:rPr>
          <w:rFonts w:eastAsia="Times New Roman" w:cs="Times New Roman"/>
          <w:sz w:val="24"/>
          <w:szCs w:val="24"/>
        </w:rPr>
      </w:pPr>
      <w:r w:rsidRPr="00F0614C">
        <w:rPr>
          <w:rFonts w:eastAsia="Times New Roman" w:cs="Times New Roman"/>
          <w:b/>
          <w:bCs/>
          <w:sz w:val="24"/>
          <w:szCs w:val="24"/>
        </w:rPr>
        <w:t>For</w:t>
      </w:r>
      <w:r w:rsidRPr="00F0614C">
        <w:rPr>
          <w:rFonts w:eastAsia="Times New Roman" w:cs="Times New Roman"/>
          <w:b/>
          <w:bCs/>
          <w:spacing w:val="-4"/>
          <w:sz w:val="24"/>
          <w:szCs w:val="24"/>
        </w:rPr>
        <w:t xml:space="preserve"> </w:t>
      </w:r>
      <w:r w:rsidRPr="00F0614C">
        <w:rPr>
          <w:rFonts w:eastAsia="Times New Roman" w:cs="Times New Roman"/>
          <w:b/>
          <w:bCs/>
          <w:sz w:val="24"/>
          <w:szCs w:val="24"/>
        </w:rPr>
        <w:t>more</w:t>
      </w:r>
      <w:r w:rsidRPr="00F0614C">
        <w:rPr>
          <w:rFonts w:eastAsia="Times New Roman" w:cs="Times New Roman"/>
          <w:b/>
          <w:bCs/>
          <w:spacing w:val="-6"/>
          <w:sz w:val="24"/>
          <w:szCs w:val="24"/>
        </w:rPr>
        <w:t xml:space="preserve"> </w:t>
      </w:r>
      <w:r w:rsidRPr="00F0614C">
        <w:rPr>
          <w:rFonts w:eastAsia="Times New Roman" w:cs="Times New Roman"/>
          <w:b/>
          <w:bCs/>
          <w:sz w:val="24"/>
          <w:szCs w:val="24"/>
        </w:rPr>
        <w:t>information</w:t>
      </w:r>
      <w:r w:rsidRPr="00F0614C">
        <w:rPr>
          <w:rFonts w:eastAsia="Times New Roman" w:cs="Times New Roman"/>
          <w:b/>
          <w:bCs/>
          <w:spacing w:val="-14"/>
          <w:sz w:val="24"/>
          <w:szCs w:val="24"/>
        </w:rPr>
        <w:t xml:space="preserve"> </w:t>
      </w:r>
      <w:r w:rsidRPr="00F0614C">
        <w:rPr>
          <w:rFonts w:eastAsia="Times New Roman" w:cs="Times New Roman"/>
          <w:b/>
          <w:bCs/>
          <w:w w:val="99"/>
          <w:sz w:val="24"/>
          <w:szCs w:val="24"/>
        </w:rPr>
        <w:t>contact:</w:t>
      </w:r>
    </w:p>
    <w:p w:rsidR="00DD6B9E" w:rsidRPr="00F0614C" w:rsidRDefault="00982421" w:rsidP="004562BD">
      <w:pPr>
        <w:spacing w:after="0" w:line="319" w:lineRule="exact"/>
        <w:jc w:val="center"/>
        <w:rPr>
          <w:rFonts w:eastAsia="Times New Roman" w:cs="Times New Roman"/>
          <w:sz w:val="24"/>
          <w:szCs w:val="24"/>
        </w:rPr>
      </w:pPr>
      <w:r>
        <w:rPr>
          <w:rFonts w:eastAsia="Times New Roman" w:cs="Times New Roman"/>
          <w:sz w:val="24"/>
          <w:szCs w:val="24"/>
        </w:rPr>
        <w:t>Anji Gallanos</w:t>
      </w:r>
    </w:p>
    <w:p w:rsidR="00DD71EA" w:rsidRPr="00F0614C" w:rsidRDefault="008978F4" w:rsidP="004562BD">
      <w:pPr>
        <w:spacing w:after="0" w:line="319" w:lineRule="exact"/>
        <w:jc w:val="center"/>
        <w:rPr>
          <w:rFonts w:eastAsia="Times New Roman" w:cs="Times New Roman"/>
          <w:sz w:val="24"/>
          <w:szCs w:val="24"/>
        </w:rPr>
      </w:pPr>
      <w:r w:rsidRPr="00F0614C">
        <w:rPr>
          <w:rFonts w:eastAsia="Times New Roman" w:cs="Times New Roman"/>
          <w:sz w:val="24"/>
          <w:szCs w:val="24"/>
        </w:rPr>
        <w:t xml:space="preserve">Director </w:t>
      </w:r>
      <w:r w:rsidR="00982421">
        <w:rPr>
          <w:rFonts w:eastAsia="Times New Roman" w:cs="Times New Roman"/>
          <w:sz w:val="24"/>
          <w:szCs w:val="24"/>
        </w:rPr>
        <w:t>P-3 Office</w:t>
      </w:r>
    </w:p>
    <w:p w:rsidR="00DD71EA" w:rsidRPr="00F62B81" w:rsidRDefault="003A5B33" w:rsidP="004562BD">
      <w:pPr>
        <w:spacing w:after="0" w:line="322" w:lineRule="exact"/>
        <w:jc w:val="center"/>
        <w:rPr>
          <w:rFonts w:eastAsia="Times New Roman" w:cs="Times New Roman"/>
          <w:sz w:val="24"/>
          <w:szCs w:val="24"/>
        </w:rPr>
      </w:pPr>
      <w:r w:rsidRPr="00F62B81">
        <w:rPr>
          <w:rFonts w:eastAsia="Times New Roman" w:cs="Times New Roman"/>
          <w:sz w:val="24"/>
          <w:szCs w:val="24"/>
        </w:rPr>
        <w:t xml:space="preserve">Phone </w:t>
      </w:r>
      <w:r w:rsidR="00DB5816">
        <w:rPr>
          <w:rFonts w:eastAsia="Times New Roman" w:cs="Times New Roman"/>
          <w:sz w:val="24"/>
          <w:szCs w:val="24"/>
        </w:rPr>
        <w:t>720-527-0497</w:t>
      </w:r>
    </w:p>
    <w:p w:rsidR="00DD71EA" w:rsidRPr="00F0614C" w:rsidRDefault="005575A3" w:rsidP="004562BD">
      <w:pPr>
        <w:spacing w:after="0" w:line="200" w:lineRule="exact"/>
        <w:jc w:val="center"/>
        <w:rPr>
          <w:sz w:val="24"/>
          <w:szCs w:val="24"/>
        </w:rPr>
      </w:pPr>
      <w:r w:rsidRPr="00F0614C">
        <w:rPr>
          <w:rFonts w:eastAsia="Times New Roman" w:cs="Times New Roman"/>
          <w:position w:val="-1"/>
          <w:sz w:val="24"/>
          <w:szCs w:val="24"/>
        </w:rPr>
        <w:t>E-</w:t>
      </w:r>
      <w:r w:rsidRPr="00F0614C">
        <w:rPr>
          <w:rFonts w:eastAsia="Times New Roman" w:cs="Times New Roman"/>
          <w:spacing w:val="-1"/>
          <w:position w:val="-1"/>
          <w:sz w:val="24"/>
          <w:szCs w:val="24"/>
        </w:rPr>
        <w:t>ma</w:t>
      </w:r>
      <w:r w:rsidRPr="00F0614C">
        <w:rPr>
          <w:rFonts w:eastAsia="Times New Roman" w:cs="Times New Roman"/>
          <w:position w:val="-1"/>
          <w:sz w:val="24"/>
          <w:szCs w:val="24"/>
        </w:rPr>
        <w:t>il:</w:t>
      </w:r>
      <w:r w:rsidRPr="00F0614C">
        <w:rPr>
          <w:rFonts w:eastAsia="Times New Roman" w:cs="Times New Roman"/>
          <w:spacing w:val="-8"/>
          <w:position w:val="-1"/>
          <w:sz w:val="24"/>
          <w:szCs w:val="24"/>
        </w:rPr>
        <w:t xml:space="preserve"> </w:t>
      </w:r>
      <w:hyperlink r:id="rId11" w:history="1">
        <w:r w:rsidR="00982421" w:rsidRPr="00F77519">
          <w:rPr>
            <w:rStyle w:val="Hyperlink"/>
            <w:rFonts w:eastAsia="Times New Roman" w:cs="Times New Roman"/>
            <w:w w:val="99"/>
            <w:position w:val="-1"/>
            <w:sz w:val="24"/>
            <w:szCs w:val="24"/>
          </w:rPr>
          <w:t>gallanos_a@cde.state.co.us</w:t>
        </w:r>
      </w:hyperlink>
    </w:p>
    <w:p w:rsidR="00DD71EA" w:rsidRPr="00F62B81" w:rsidRDefault="005575A3" w:rsidP="004562BD">
      <w:pPr>
        <w:spacing w:before="29" w:after="0" w:line="240" w:lineRule="auto"/>
        <w:ind w:right="-20"/>
        <w:rPr>
          <w:rFonts w:eastAsia="Times New Roman" w:cs="Times New Roman"/>
          <w:sz w:val="20"/>
          <w:szCs w:val="20"/>
        </w:rPr>
      </w:pPr>
      <w:r w:rsidRPr="00F62B81">
        <w:rPr>
          <w:rFonts w:eastAsia="Times New Roman" w:cs="Times New Roman"/>
          <w:sz w:val="20"/>
          <w:szCs w:val="20"/>
        </w:rPr>
        <w:t>Issued by:</w:t>
      </w:r>
    </w:p>
    <w:p w:rsidR="00F0614C" w:rsidRPr="00F62B81" w:rsidRDefault="00F0614C" w:rsidP="004562BD">
      <w:pPr>
        <w:spacing w:before="29" w:after="0" w:line="240" w:lineRule="auto"/>
        <w:ind w:right="-20"/>
        <w:rPr>
          <w:rFonts w:eastAsia="Times New Roman" w:cs="Times New Roman"/>
          <w:sz w:val="20"/>
          <w:szCs w:val="20"/>
        </w:rPr>
      </w:pPr>
    </w:p>
    <w:p w:rsidR="008A2CA8" w:rsidRPr="00F62B81" w:rsidRDefault="00F0614C" w:rsidP="004562BD">
      <w:pPr>
        <w:spacing w:after="0" w:line="240" w:lineRule="auto"/>
        <w:rPr>
          <w:sz w:val="18"/>
          <w:szCs w:val="18"/>
        </w:rPr>
      </w:pPr>
      <w:r w:rsidRPr="00F62B81">
        <w:rPr>
          <w:noProof/>
        </w:rPr>
        <w:drawing>
          <wp:inline distT="0" distB="0" distL="0" distR="0" wp14:anchorId="62D8B8A4" wp14:editId="2F306005">
            <wp:extent cx="2040248" cy="294199"/>
            <wp:effectExtent l="19050" t="0" r="0" b="0"/>
            <wp:docPr id="17" name="Picture 17" descr="http://cdenet.cde.state.co.us/images-new/CDELogos/CDE_Logo_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denet.cde.state.co.us/images-new/CDELogos/CDE_Logo_Left.png"/>
                    <pic:cNvPicPr>
                      <a:picLocks noChangeAspect="1" noChangeArrowheads="1"/>
                    </pic:cNvPicPr>
                  </pic:nvPicPr>
                  <pic:blipFill>
                    <a:blip r:embed="rId12" cstate="print"/>
                    <a:srcRect/>
                    <a:stretch>
                      <a:fillRect/>
                    </a:stretch>
                  </pic:blipFill>
                  <pic:spPr bwMode="auto">
                    <a:xfrm>
                      <a:off x="0" y="0"/>
                      <a:ext cx="2038487" cy="293945"/>
                    </a:xfrm>
                    <a:prstGeom prst="rect">
                      <a:avLst/>
                    </a:prstGeom>
                    <a:noFill/>
                    <a:ln w="9525">
                      <a:noFill/>
                      <a:miter lim="800000"/>
                      <a:headEnd/>
                      <a:tailEnd/>
                    </a:ln>
                  </pic:spPr>
                </pic:pic>
              </a:graphicData>
            </a:graphic>
          </wp:inline>
        </w:drawing>
      </w:r>
    </w:p>
    <w:p w:rsidR="00F0614C" w:rsidRPr="00F62B81" w:rsidRDefault="00F0614C" w:rsidP="004562BD">
      <w:pPr>
        <w:pStyle w:val="Pa3"/>
        <w:widowControl w:val="0"/>
        <w:rPr>
          <w:rFonts w:asciiTheme="minorHAnsi" w:hAnsiTheme="minorHAnsi" w:cs="Calibri"/>
          <w:color w:val="221E1F"/>
          <w:sz w:val="20"/>
          <w:szCs w:val="20"/>
        </w:rPr>
      </w:pPr>
    </w:p>
    <w:p w:rsidR="00F0614C" w:rsidRPr="00F62B81" w:rsidRDefault="00F0614C" w:rsidP="004562BD">
      <w:pPr>
        <w:pStyle w:val="Pa3"/>
        <w:widowControl w:val="0"/>
        <w:rPr>
          <w:rFonts w:asciiTheme="minorHAnsi" w:hAnsiTheme="minorHAnsi" w:cs="Calibri"/>
          <w:color w:val="221E1F"/>
          <w:sz w:val="20"/>
          <w:szCs w:val="20"/>
        </w:rPr>
      </w:pPr>
      <w:r w:rsidRPr="00F62B81">
        <w:rPr>
          <w:rFonts w:asciiTheme="minorHAnsi" w:hAnsiTheme="minorHAnsi" w:cs="Calibri"/>
          <w:color w:val="221E1F"/>
          <w:sz w:val="20"/>
          <w:szCs w:val="20"/>
        </w:rPr>
        <w:t>Teaching and Learning Unit</w:t>
      </w:r>
    </w:p>
    <w:p w:rsidR="00F0614C" w:rsidRPr="00F62B81" w:rsidRDefault="00E30D4B" w:rsidP="004562BD">
      <w:pPr>
        <w:pStyle w:val="Pa3"/>
        <w:widowControl w:val="0"/>
        <w:rPr>
          <w:rFonts w:asciiTheme="minorHAnsi" w:hAnsiTheme="minorHAnsi" w:cs="Calibri"/>
          <w:color w:val="221E1F"/>
          <w:sz w:val="20"/>
          <w:szCs w:val="20"/>
        </w:rPr>
      </w:pPr>
      <w:r w:rsidRPr="00F62B81">
        <w:rPr>
          <w:rFonts w:asciiTheme="minorHAnsi" w:hAnsiTheme="minorHAnsi" w:cs="Calibri"/>
          <w:color w:val="221E1F"/>
          <w:sz w:val="20"/>
          <w:szCs w:val="20"/>
        </w:rPr>
        <w:t xml:space="preserve">P-3 Office - </w:t>
      </w:r>
      <w:r w:rsidR="00F0614C" w:rsidRPr="00F62B81">
        <w:rPr>
          <w:rFonts w:asciiTheme="minorHAnsi" w:hAnsiTheme="minorHAnsi" w:cs="Calibri"/>
          <w:color w:val="221E1F"/>
          <w:sz w:val="20"/>
          <w:szCs w:val="20"/>
        </w:rPr>
        <w:t>Office of Literacy</w:t>
      </w:r>
    </w:p>
    <w:p w:rsidR="00F0614C" w:rsidRPr="00F62B81" w:rsidRDefault="00F0614C" w:rsidP="004562BD">
      <w:pPr>
        <w:pStyle w:val="Pa3"/>
        <w:widowControl w:val="0"/>
        <w:rPr>
          <w:rFonts w:asciiTheme="minorHAnsi" w:hAnsiTheme="minorHAnsi" w:cs="Calibri"/>
          <w:color w:val="221E1F"/>
          <w:sz w:val="20"/>
          <w:szCs w:val="20"/>
        </w:rPr>
      </w:pPr>
      <w:r w:rsidRPr="00F62B81">
        <w:rPr>
          <w:rFonts w:asciiTheme="minorHAnsi" w:hAnsiTheme="minorHAnsi" w:cs="Calibri"/>
          <w:color w:val="221E1F"/>
          <w:sz w:val="20"/>
          <w:szCs w:val="20"/>
        </w:rPr>
        <w:t xml:space="preserve">201 East Colfax Avenue </w:t>
      </w:r>
    </w:p>
    <w:p w:rsidR="00F0614C" w:rsidRPr="00F62B81" w:rsidRDefault="00F0614C" w:rsidP="004562BD">
      <w:pPr>
        <w:pStyle w:val="Pa3"/>
        <w:widowControl w:val="0"/>
        <w:rPr>
          <w:rFonts w:asciiTheme="minorHAnsi" w:hAnsiTheme="minorHAnsi" w:cs="Calibri"/>
          <w:color w:val="221E1F"/>
          <w:sz w:val="20"/>
          <w:szCs w:val="20"/>
        </w:rPr>
      </w:pPr>
      <w:r w:rsidRPr="00F62B81">
        <w:rPr>
          <w:rFonts w:asciiTheme="minorHAnsi" w:hAnsiTheme="minorHAnsi" w:cs="Calibri"/>
          <w:color w:val="221E1F"/>
          <w:sz w:val="20"/>
          <w:szCs w:val="20"/>
        </w:rPr>
        <w:t xml:space="preserve">Denver, CO 80203-1799 </w:t>
      </w:r>
    </w:p>
    <w:p w:rsidR="00DD71EA" w:rsidRPr="00F0614C" w:rsidRDefault="00F0614C" w:rsidP="004562BD">
      <w:pPr>
        <w:spacing w:after="0"/>
        <w:sectPr w:rsidR="00DD71EA" w:rsidRPr="00F0614C" w:rsidSect="004562BD">
          <w:type w:val="continuous"/>
          <w:pgSz w:w="12240" w:h="15840" w:code="1"/>
          <w:pgMar w:top="1340" w:right="1100" w:bottom="280" w:left="1100" w:header="720" w:footer="720" w:gutter="0"/>
          <w:cols w:space="720"/>
        </w:sectPr>
      </w:pPr>
      <w:r w:rsidRPr="00F62B81">
        <w:rPr>
          <w:rFonts w:cs="Calibri"/>
          <w:color w:val="221E1F"/>
          <w:sz w:val="20"/>
          <w:szCs w:val="20"/>
        </w:rPr>
        <w:t>www.cde.state.co.us</w:t>
      </w:r>
    </w:p>
    <w:p w:rsidR="00E54A67" w:rsidRDefault="0001674E" w:rsidP="004562BD">
      <w:pPr>
        <w:spacing w:before="61" w:after="0" w:line="271" w:lineRule="exact"/>
        <w:ind w:right="-20"/>
        <w:jc w:val="center"/>
        <w:rPr>
          <w:rFonts w:ascii="Palatino Linotype" w:eastAsia="Times New Roman" w:hAnsi="Palatino Linotype" w:cs="Times New Roman"/>
          <w:b/>
          <w:bCs/>
          <w:position w:val="-1"/>
          <w:sz w:val="28"/>
          <w:szCs w:val="28"/>
        </w:rPr>
      </w:pPr>
      <w:r>
        <w:rPr>
          <w:noProof/>
        </w:rPr>
        <w:lastRenderedPageBreak/>
        <mc:AlternateContent>
          <mc:Choice Requires="wpg">
            <w:drawing>
              <wp:anchor distT="0" distB="0" distL="114300" distR="114300" simplePos="0" relativeHeight="251637248" behindDoc="1" locked="0" layoutInCell="1" allowOverlap="1" wp14:anchorId="6DE05DA1" wp14:editId="5374E412">
                <wp:simplePos x="0" y="0"/>
                <wp:positionH relativeFrom="page">
                  <wp:posOffset>557530</wp:posOffset>
                </wp:positionH>
                <wp:positionV relativeFrom="paragraph">
                  <wp:posOffset>130175</wp:posOffset>
                </wp:positionV>
                <wp:extent cx="6552565" cy="2823210"/>
                <wp:effectExtent l="0" t="0" r="635" b="15240"/>
                <wp:wrapNone/>
                <wp:docPr id="162"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2565" cy="2823210"/>
                          <a:chOff x="997" y="-4469"/>
                          <a:chExt cx="10227" cy="4173"/>
                        </a:xfrm>
                      </wpg:grpSpPr>
                      <wpg:grpSp>
                        <wpg:cNvPr id="163" name="Group 199"/>
                        <wpg:cNvGrpSpPr>
                          <a:grpSpLocks/>
                        </wpg:cNvGrpSpPr>
                        <wpg:grpSpPr bwMode="auto">
                          <a:xfrm>
                            <a:off x="1043" y="-4438"/>
                            <a:ext cx="10135" cy="296"/>
                            <a:chOff x="1043" y="-4438"/>
                            <a:chExt cx="10135" cy="296"/>
                          </a:xfrm>
                        </wpg:grpSpPr>
                        <wps:wsp>
                          <wps:cNvPr id="164" name="Freeform 200"/>
                          <wps:cNvSpPr>
                            <a:spLocks/>
                          </wps:cNvSpPr>
                          <wps:spPr bwMode="auto">
                            <a:xfrm>
                              <a:off x="1043" y="-4438"/>
                              <a:ext cx="10135" cy="296"/>
                            </a:xfrm>
                            <a:custGeom>
                              <a:avLst/>
                              <a:gdLst>
                                <a:gd name="T0" fmla="+- 0 1043 1043"/>
                                <a:gd name="T1" fmla="*/ T0 w 10135"/>
                                <a:gd name="T2" fmla="+- 0 -4141 -4438"/>
                                <a:gd name="T3" fmla="*/ -4141 h 296"/>
                                <a:gd name="T4" fmla="+- 0 11178 1043"/>
                                <a:gd name="T5" fmla="*/ T4 w 10135"/>
                                <a:gd name="T6" fmla="+- 0 -4141 -4438"/>
                                <a:gd name="T7" fmla="*/ -4141 h 296"/>
                                <a:gd name="T8" fmla="+- 0 11178 1043"/>
                                <a:gd name="T9" fmla="*/ T8 w 10135"/>
                                <a:gd name="T10" fmla="+- 0 -4438 -4438"/>
                                <a:gd name="T11" fmla="*/ -4438 h 296"/>
                                <a:gd name="T12" fmla="+- 0 1043 1043"/>
                                <a:gd name="T13" fmla="*/ T12 w 10135"/>
                                <a:gd name="T14" fmla="+- 0 -4438 -4438"/>
                                <a:gd name="T15" fmla="*/ -4438 h 296"/>
                                <a:gd name="T16" fmla="+- 0 1043 1043"/>
                                <a:gd name="T17" fmla="*/ T16 w 10135"/>
                                <a:gd name="T18" fmla="+- 0 -4141 -4438"/>
                                <a:gd name="T19" fmla="*/ -4141 h 296"/>
                              </a:gdLst>
                              <a:ahLst/>
                              <a:cxnLst>
                                <a:cxn ang="0">
                                  <a:pos x="T1" y="T3"/>
                                </a:cxn>
                                <a:cxn ang="0">
                                  <a:pos x="T5" y="T7"/>
                                </a:cxn>
                                <a:cxn ang="0">
                                  <a:pos x="T9" y="T11"/>
                                </a:cxn>
                                <a:cxn ang="0">
                                  <a:pos x="T13" y="T15"/>
                                </a:cxn>
                                <a:cxn ang="0">
                                  <a:pos x="T17" y="T19"/>
                                </a:cxn>
                              </a:cxnLst>
                              <a:rect l="0" t="0" r="r" b="b"/>
                              <a:pathLst>
                                <a:path w="10135" h="296">
                                  <a:moveTo>
                                    <a:pt x="0" y="297"/>
                                  </a:moveTo>
                                  <a:lnTo>
                                    <a:pt x="10135" y="297"/>
                                  </a:lnTo>
                                  <a:lnTo>
                                    <a:pt x="10135" y="0"/>
                                  </a:lnTo>
                                  <a:lnTo>
                                    <a:pt x="0" y="0"/>
                                  </a:lnTo>
                                  <a:lnTo>
                                    <a:pt x="0" y="297"/>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5" name="Group 197"/>
                        <wpg:cNvGrpSpPr>
                          <a:grpSpLocks/>
                        </wpg:cNvGrpSpPr>
                        <wpg:grpSpPr bwMode="auto">
                          <a:xfrm>
                            <a:off x="1013" y="-4453"/>
                            <a:ext cx="10195" cy="2"/>
                            <a:chOff x="1013" y="-4453"/>
                            <a:chExt cx="10195" cy="2"/>
                          </a:xfrm>
                        </wpg:grpSpPr>
                        <wps:wsp>
                          <wps:cNvPr id="166" name="Freeform 198"/>
                          <wps:cNvSpPr>
                            <a:spLocks/>
                          </wps:cNvSpPr>
                          <wps:spPr bwMode="auto">
                            <a:xfrm>
                              <a:off x="1013" y="-4453"/>
                              <a:ext cx="10195" cy="2"/>
                            </a:xfrm>
                            <a:custGeom>
                              <a:avLst/>
                              <a:gdLst>
                                <a:gd name="T0" fmla="+- 0 1013 1013"/>
                                <a:gd name="T1" fmla="*/ T0 w 10195"/>
                                <a:gd name="T2" fmla="+- 0 11208 1013"/>
                                <a:gd name="T3" fmla="*/ T2 w 10195"/>
                              </a:gdLst>
                              <a:ahLst/>
                              <a:cxnLst>
                                <a:cxn ang="0">
                                  <a:pos x="T1" y="0"/>
                                </a:cxn>
                                <a:cxn ang="0">
                                  <a:pos x="T3" y="0"/>
                                </a:cxn>
                              </a:cxnLst>
                              <a:rect l="0" t="0" r="r" b="b"/>
                              <a:pathLst>
                                <a:path w="10195">
                                  <a:moveTo>
                                    <a:pt x="0" y="0"/>
                                  </a:moveTo>
                                  <a:lnTo>
                                    <a:pt x="10195"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95"/>
                        <wpg:cNvGrpSpPr>
                          <a:grpSpLocks/>
                        </wpg:cNvGrpSpPr>
                        <wpg:grpSpPr bwMode="auto">
                          <a:xfrm>
                            <a:off x="1028" y="-4438"/>
                            <a:ext cx="2" cy="4111"/>
                            <a:chOff x="1028" y="-4438"/>
                            <a:chExt cx="2" cy="4111"/>
                          </a:xfrm>
                        </wpg:grpSpPr>
                        <wps:wsp>
                          <wps:cNvPr id="168" name="Freeform 196"/>
                          <wps:cNvSpPr>
                            <a:spLocks/>
                          </wps:cNvSpPr>
                          <wps:spPr bwMode="auto">
                            <a:xfrm>
                              <a:off x="1028" y="-4438"/>
                              <a:ext cx="2" cy="4111"/>
                            </a:xfrm>
                            <a:custGeom>
                              <a:avLst/>
                              <a:gdLst>
                                <a:gd name="T0" fmla="+- 0 -4438 -4438"/>
                                <a:gd name="T1" fmla="*/ -4438 h 4111"/>
                                <a:gd name="T2" fmla="+- 0 -327 -4438"/>
                                <a:gd name="T3" fmla="*/ -327 h 4111"/>
                              </a:gdLst>
                              <a:ahLst/>
                              <a:cxnLst>
                                <a:cxn ang="0">
                                  <a:pos x="0" y="T1"/>
                                </a:cxn>
                                <a:cxn ang="0">
                                  <a:pos x="0" y="T3"/>
                                </a:cxn>
                              </a:cxnLst>
                              <a:rect l="0" t="0" r="r" b="b"/>
                              <a:pathLst>
                                <a:path h="4111">
                                  <a:moveTo>
                                    <a:pt x="0" y="0"/>
                                  </a:moveTo>
                                  <a:lnTo>
                                    <a:pt x="0" y="4111"/>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93"/>
                        <wpg:cNvGrpSpPr>
                          <a:grpSpLocks/>
                        </wpg:cNvGrpSpPr>
                        <wpg:grpSpPr bwMode="auto">
                          <a:xfrm>
                            <a:off x="11193" y="-4438"/>
                            <a:ext cx="2" cy="4111"/>
                            <a:chOff x="11193" y="-4438"/>
                            <a:chExt cx="2" cy="4111"/>
                          </a:xfrm>
                        </wpg:grpSpPr>
                        <wps:wsp>
                          <wps:cNvPr id="170" name="Freeform 194"/>
                          <wps:cNvSpPr>
                            <a:spLocks/>
                          </wps:cNvSpPr>
                          <wps:spPr bwMode="auto">
                            <a:xfrm>
                              <a:off x="11193" y="-4438"/>
                              <a:ext cx="2" cy="4111"/>
                            </a:xfrm>
                            <a:custGeom>
                              <a:avLst/>
                              <a:gdLst>
                                <a:gd name="T0" fmla="+- 0 -4438 -4438"/>
                                <a:gd name="T1" fmla="*/ -4438 h 4111"/>
                                <a:gd name="T2" fmla="+- 0 -327 -4438"/>
                                <a:gd name="T3" fmla="*/ -327 h 4111"/>
                              </a:gdLst>
                              <a:ahLst/>
                              <a:cxnLst>
                                <a:cxn ang="0">
                                  <a:pos x="0" y="T1"/>
                                </a:cxn>
                                <a:cxn ang="0">
                                  <a:pos x="0" y="T3"/>
                                </a:cxn>
                              </a:cxnLst>
                              <a:rect l="0" t="0" r="r" b="b"/>
                              <a:pathLst>
                                <a:path h="4111">
                                  <a:moveTo>
                                    <a:pt x="0" y="0"/>
                                  </a:moveTo>
                                  <a:lnTo>
                                    <a:pt x="0" y="4111"/>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91"/>
                        <wpg:cNvGrpSpPr>
                          <a:grpSpLocks/>
                        </wpg:cNvGrpSpPr>
                        <wpg:grpSpPr bwMode="auto">
                          <a:xfrm>
                            <a:off x="1043" y="-4141"/>
                            <a:ext cx="10135" cy="252"/>
                            <a:chOff x="1043" y="-4141"/>
                            <a:chExt cx="10135" cy="252"/>
                          </a:xfrm>
                        </wpg:grpSpPr>
                        <wps:wsp>
                          <wps:cNvPr id="172" name="Freeform 192"/>
                          <wps:cNvSpPr>
                            <a:spLocks/>
                          </wps:cNvSpPr>
                          <wps:spPr bwMode="auto">
                            <a:xfrm>
                              <a:off x="1043" y="-4141"/>
                              <a:ext cx="10135" cy="252"/>
                            </a:xfrm>
                            <a:custGeom>
                              <a:avLst/>
                              <a:gdLst>
                                <a:gd name="T0" fmla="+- 0 1043 1043"/>
                                <a:gd name="T1" fmla="*/ T0 w 10135"/>
                                <a:gd name="T2" fmla="+- 0 -3889 -4141"/>
                                <a:gd name="T3" fmla="*/ -3889 h 252"/>
                                <a:gd name="T4" fmla="+- 0 11178 1043"/>
                                <a:gd name="T5" fmla="*/ T4 w 10135"/>
                                <a:gd name="T6" fmla="+- 0 -3889 -4141"/>
                                <a:gd name="T7" fmla="*/ -3889 h 252"/>
                                <a:gd name="T8" fmla="+- 0 11178 1043"/>
                                <a:gd name="T9" fmla="*/ T8 w 10135"/>
                                <a:gd name="T10" fmla="+- 0 -4141 -4141"/>
                                <a:gd name="T11" fmla="*/ -4141 h 252"/>
                                <a:gd name="T12" fmla="+- 0 1043 1043"/>
                                <a:gd name="T13" fmla="*/ T12 w 10135"/>
                                <a:gd name="T14" fmla="+- 0 -4141 -4141"/>
                                <a:gd name="T15" fmla="*/ -4141 h 252"/>
                                <a:gd name="T16" fmla="+- 0 1043 1043"/>
                                <a:gd name="T17" fmla="*/ T16 w 10135"/>
                                <a:gd name="T18" fmla="+- 0 -3889 -4141"/>
                                <a:gd name="T19" fmla="*/ -3889 h 252"/>
                              </a:gdLst>
                              <a:ahLst/>
                              <a:cxnLst>
                                <a:cxn ang="0">
                                  <a:pos x="T1" y="T3"/>
                                </a:cxn>
                                <a:cxn ang="0">
                                  <a:pos x="T5" y="T7"/>
                                </a:cxn>
                                <a:cxn ang="0">
                                  <a:pos x="T9" y="T11"/>
                                </a:cxn>
                                <a:cxn ang="0">
                                  <a:pos x="T13" y="T15"/>
                                </a:cxn>
                                <a:cxn ang="0">
                                  <a:pos x="T17" y="T19"/>
                                </a:cxn>
                              </a:cxnLst>
                              <a:rect l="0" t="0" r="r" b="b"/>
                              <a:pathLst>
                                <a:path w="10135" h="252">
                                  <a:moveTo>
                                    <a:pt x="0" y="252"/>
                                  </a:moveTo>
                                  <a:lnTo>
                                    <a:pt x="10135" y="252"/>
                                  </a:lnTo>
                                  <a:lnTo>
                                    <a:pt x="10135" y="0"/>
                                  </a:lnTo>
                                  <a:lnTo>
                                    <a:pt x="0" y="0"/>
                                  </a:lnTo>
                                  <a:lnTo>
                                    <a:pt x="0" y="252"/>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3" name="Group 189"/>
                        <wpg:cNvGrpSpPr>
                          <a:grpSpLocks/>
                        </wpg:cNvGrpSpPr>
                        <wpg:grpSpPr bwMode="auto">
                          <a:xfrm>
                            <a:off x="1043" y="-3889"/>
                            <a:ext cx="10135" cy="253"/>
                            <a:chOff x="1043" y="-3889"/>
                            <a:chExt cx="10135" cy="253"/>
                          </a:xfrm>
                        </wpg:grpSpPr>
                        <wps:wsp>
                          <wps:cNvPr id="174" name="Freeform 190"/>
                          <wps:cNvSpPr>
                            <a:spLocks/>
                          </wps:cNvSpPr>
                          <wps:spPr bwMode="auto">
                            <a:xfrm>
                              <a:off x="1043" y="-3889"/>
                              <a:ext cx="10135" cy="253"/>
                            </a:xfrm>
                            <a:custGeom>
                              <a:avLst/>
                              <a:gdLst>
                                <a:gd name="T0" fmla="+- 0 1043 1043"/>
                                <a:gd name="T1" fmla="*/ T0 w 10135"/>
                                <a:gd name="T2" fmla="+- 0 -3636 -3889"/>
                                <a:gd name="T3" fmla="*/ -3636 h 253"/>
                                <a:gd name="T4" fmla="+- 0 11178 1043"/>
                                <a:gd name="T5" fmla="*/ T4 w 10135"/>
                                <a:gd name="T6" fmla="+- 0 -3636 -3889"/>
                                <a:gd name="T7" fmla="*/ -3636 h 253"/>
                                <a:gd name="T8" fmla="+- 0 11178 1043"/>
                                <a:gd name="T9" fmla="*/ T8 w 10135"/>
                                <a:gd name="T10" fmla="+- 0 -3889 -3889"/>
                                <a:gd name="T11" fmla="*/ -3889 h 253"/>
                                <a:gd name="T12" fmla="+- 0 1043 1043"/>
                                <a:gd name="T13" fmla="*/ T12 w 10135"/>
                                <a:gd name="T14" fmla="+- 0 -3889 -3889"/>
                                <a:gd name="T15" fmla="*/ -3889 h 253"/>
                                <a:gd name="T16" fmla="+- 0 1043 1043"/>
                                <a:gd name="T17" fmla="*/ T16 w 10135"/>
                                <a:gd name="T18" fmla="+- 0 -3636 -3889"/>
                                <a:gd name="T19" fmla="*/ -3636 h 253"/>
                              </a:gdLst>
                              <a:ahLst/>
                              <a:cxnLst>
                                <a:cxn ang="0">
                                  <a:pos x="T1" y="T3"/>
                                </a:cxn>
                                <a:cxn ang="0">
                                  <a:pos x="T5" y="T7"/>
                                </a:cxn>
                                <a:cxn ang="0">
                                  <a:pos x="T9" y="T11"/>
                                </a:cxn>
                                <a:cxn ang="0">
                                  <a:pos x="T13" y="T15"/>
                                </a:cxn>
                                <a:cxn ang="0">
                                  <a:pos x="T17" y="T19"/>
                                </a:cxn>
                              </a:cxnLst>
                              <a:rect l="0" t="0" r="r" b="b"/>
                              <a:pathLst>
                                <a:path w="10135" h="253">
                                  <a:moveTo>
                                    <a:pt x="0" y="253"/>
                                  </a:moveTo>
                                  <a:lnTo>
                                    <a:pt x="10135" y="253"/>
                                  </a:lnTo>
                                  <a:lnTo>
                                    <a:pt x="10135" y="0"/>
                                  </a:lnTo>
                                  <a:lnTo>
                                    <a:pt x="0" y="0"/>
                                  </a:lnTo>
                                  <a:lnTo>
                                    <a:pt x="0" y="253"/>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187"/>
                        <wpg:cNvGrpSpPr>
                          <a:grpSpLocks/>
                        </wpg:cNvGrpSpPr>
                        <wpg:grpSpPr bwMode="auto">
                          <a:xfrm>
                            <a:off x="1043" y="-3636"/>
                            <a:ext cx="10135" cy="253"/>
                            <a:chOff x="1043" y="-3636"/>
                            <a:chExt cx="10135" cy="253"/>
                          </a:xfrm>
                        </wpg:grpSpPr>
                        <wps:wsp>
                          <wps:cNvPr id="176" name="Freeform 188"/>
                          <wps:cNvSpPr>
                            <a:spLocks/>
                          </wps:cNvSpPr>
                          <wps:spPr bwMode="auto">
                            <a:xfrm>
                              <a:off x="1043" y="-3636"/>
                              <a:ext cx="10135" cy="253"/>
                            </a:xfrm>
                            <a:custGeom>
                              <a:avLst/>
                              <a:gdLst>
                                <a:gd name="T0" fmla="+- 0 1043 1043"/>
                                <a:gd name="T1" fmla="*/ T0 w 10135"/>
                                <a:gd name="T2" fmla="+- 0 -3383 -3636"/>
                                <a:gd name="T3" fmla="*/ -3383 h 253"/>
                                <a:gd name="T4" fmla="+- 0 11178 1043"/>
                                <a:gd name="T5" fmla="*/ T4 w 10135"/>
                                <a:gd name="T6" fmla="+- 0 -3383 -3636"/>
                                <a:gd name="T7" fmla="*/ -3383 h 253"/>
                                <a:gd name="T8" fmla="+- 0 11178 1043"/>
                                <a:gd name="T9" fmla="*/ T8 w 10135"/>
                                <a:gd name="T10" fmla="+- 0 -3636 -3636"/>
                                <a:gd name="T11" fmla="*/ -3636 h 253"/>
                                <a:gd name="T12" fmla="+- 0 1043 1043"/>
                                <a:gd name="T13" fmla="*/ T12 w 10135"/>
                                <a:gd name="T14" fmla="+- 0 -3636 -3636"/>
                                <a:gd name="T15" fmla="*/ -3636 h 253"/>
                                <a:gd name="T16" fmla="+- 0 1043 1043"/>
                                <a:gd name="T17" fmla="*/ T16 w 10135"/>
                                <a:gd name="T18" fmla="+- 0 -3383 -3636"/>
                                <a:gd name="T19" fmla="*/ -3383 h 253"/>
                              </a:gdLst>
                              <a:ahLst/>
                              <a:cxnLst>
                                <a:cxn ang="0">
                                  <a:pos x="T1" y="T3"/>
                                </a:cxn>
                                <a:cxn ang="0">
                                  <a:pos x="T5" y="T7"/>
                                </a:cxn>
                                <a:cxn ang="0">
                                  <a:pos x="T9" y="T11"/>
                                </a:cxn>
                                <a:cxn ang="0">
                                  <a:pos x="T13" y="T15"/>
                                </a:cxn>
                                <a:cxn ang="0">
                                  <a:pos x="T17" y="T19"/>
                                </a:cxn>
                              </a:cxnLst>
                              <a:rect l="0" t="0" r="r" b="b"/>
                              <a:pathLst>
                                <a:path w="10135" h="253">
                                  <a:moveTo>
                                    <a:pt x="0" y="253"/>
                                  </a:moveTo>
                                  <a:lnTo>
                                    <a:pt x="10135" y="253"/>
                                  </a:lnTo>
                                  <a:lnTo>
                                    <a:pt x="10135" y="0"/>
                                  </a:lnTo>
                                  <a:lnTo>
                                    <a:pt x="0" y="0"/>
                                  </a:lnTo>
                                  <a:lnTo>
                                    <a:pt x="0" y="253"/>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185"/>
                        <wpg:cNvGrpSpPr>
                          <a:grpSpLocks/>
                        </wpg:cNvGrpSpPr>
                        <wpg:grpSpPr bwMode="auto">
                          <a:xfrm>
                            <a:off x="1043" y="-3383"/>
                            <a:ext cx="10135" cy="253"/>
                            <a:chOff x="1043" y="-3383"/>
                            <a:chExt cx="10135" cy="253"/>
                          </a:xfrm>
                        </wpg:grpSpPr>
                        <wps:wsp>
                          <wps:cNvPr id="178" name="Freeform 186"/>
                          <wps:cNvSpPr>
                            <a:spLocks/>
                          </wps:cNvSpPr>
                          <wps:spPr bwMode="auto">
                            <a:xfrm>
                              <a:off x="1043" y="-3383"/>
                              <a:ext cx="10135" cy="253"/>
                            </a:xfrm>
                            <a:custGeom>
                              <a:avLst/>
                              <a:gdLst>
                                <a:gd name="T0" fmla="+- 0 1043 1043"/>
                                <a:gd name="T1" fmla="*/ T0 w 10135"/>
                                <a:gd name="T2" fmla="+- 0 -3130 -3383"/>
                                <a:gd name="T3" fmla="*/ -3130 h 253"/>
                                <a:gd name="T4" fmla="+- 0 11178 1043"/>
                                <a:gd name="T5" fmla="*/ T4 w 10135"/>
                                <a:gd name="T6" fmla="+- 0 -3130 -3383"/>
                                <a:gd name="T7" fmla="*/ -3130 h 253"/>
                                <a:gd name="T8" fmla="+- 0 11178 1043"/>
                                <a:gd name="T9" fmla="*/ T8 w 10135"/>
                                <a:gd name="T10" fmla="+- 0 -3383 -3383"/>
                                <a:gd name="T11" fmla="*/ -3383 h 253"/>
                                <a:gd name="T12" fmla="+- 0 1043 1043"/>
                                <a:gd name="T13" fmla="*/ T12 w 10135"/>
                                <a:gd name="T14" fmla="+- 0 -3383 -3383"/>
                                <a:gd name="T15" fmla="*/ -3383 h 253"/>
                                <a:gd name="T16" fmla="+- 0 1043 1043"/>
                                <a:gd name="T17" fmla="*/ T16 w 10135"/>
                                <a:gd name="T18" fmla="+- 0 -3130 -3383"/>
                                <a:gd name="T19" fmla="*/ -3130 h 253"/>
                              </a:gdLst>
                              <a:ahLst/>
                              <a:cxnLst>
                                <a:cxn ang="0">
                                  <a:pos x="T1" y="T3"/>
                                </a:cxn>
                                <a:cxn ang="0">
                                  <a:pos x="T5" y="T7"/>
                                </a:cxn>
                                <a:cxn ang="0">
                                  <a:pos x="T9" y="T11"/>
                                </a:cxn>
                                <a:cxn ang="0">
                                  <a:pos x="T13" y="T15"/>
                                </a:cxn>
                                <a:cxn ang="0">
                                  <a:pos x="T17" y="T19"/>
                                </a:cxn>
                              </a:cxnLst>
                              <a:rect l="0" t="0" r="r" b="b"/>
                              <a:pathLst>
                                <a:path w="10135" h="253">
                                  <a:moveTo>
                                    <a:pt x="0" y="253"/>
                                  </a:moveTo>
                                  <a:lnTo>
                                    <a:pt x="10135" y="253"/>
                                  </a:lnTo>
                                  <a:lnTo>
                                    <a:pt x="10135" y="0"/>
                                  </a:lnTo>
                                  <a:lnTo>
                                    <a:pt x="0" y="0"/>
                                  </a:lnTo>
                                  <a:lnTo>
                                    <a:pt x="0" y="253"/>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 name="Group 183"/>
                        <wpg:cNvGrpSpPr>
                          <a:grpSpLocks/>
                        </wpg:cNvGrpSpPr>
                        <wpg:grpSpPr bwMode="auto">
                          <a:xfrm>
                            <a:off x="1043" y="-3130"/>
                            <a:ext cx="10135" cy="253"/>
                            <a:chOff x="1043" y="-3130"/>
                            <a:chExt cx="10135" cy="253"/>
                          </a:xfrm>
                        </wpg:grpSpPr>
                        <wps:wsp>
                          <wps:cNvPr id="180" name="Freeform 184"/>
                          <wps:cNvSpPr>
                            <a:spLocks/>
                          </wps:cNvSpPr>
                          <wps:spPr bwMode="auto">
                            <a:xfrm>
                              <a:off x="1043" y="-3130"/>
                              <a:ext cx="10135" cy="253"/>
                            </a:xfrm>
                            <a:custGeom>
                              <a:avLst/>
                              <a:gdLst>
                                <a:gd name="T0" fmla="+- 0 1043 1043"/>
                                <a:gd name="T1" fmla="*/ T0 w 10135"/>
                                <a:gd name="T2" fmla="+- 0 -2877 -3130"/>
                                <a:gd name="T3" fmla="*/ -2877 h 253"/>
                                <a:gd name="T4" fmla="+- 0 11178 1043"/>
                                <a:gd name="T5" fmla="*/ T4 w 10135"/>
                                <a:gd name="T6" fmla="+- 0 -2877 -3130"/>
                                <a:gd name="T7" fmla="*/ -2877 h 253"/>
                                <a:gd name="T8" fmla="+- 0 11178 1043"/>
                                <a:gd name="T9" fmla="*/ T8 w 10135"/>
                                <a:gd name="T10" fmla="+- 0 -3130 -3130"/>
                                <a:gd name="T11" fmla="*/ -3130 h 253"/>
                                <a:gd name="T12" fmla="+- 0 1043 1043"/>
                                <a:gd name="T13" fmla="*/ T12 w 10135"/>
                                <a:gd name="T14" fmla="+- 0 -3130 -3130"/>
                                <a:gd name="T15" fmla="*/ -3130 h 253"/>
                                <a:gd name="T16" fmla="+- 0 1043 1043"/>
                                <a:gd name="T17" fmla="*/ T16 w 10135"/>
                                <a:gd name="T18" fmla="+- 0 -2877 -3130"/>
                                <a:gd name="T19" fmla="*/ -2877 h 253"/>
                              </a:gdLst>
                              <a:ahLst/>
                              <a:cxnLst>
                                <a:cxn ang="0">
                                  <a:pos x="T1" y="T3"/>
                                </a:cxn>
                                <a:cxn ang="0">
                                  <a:pos x="T5" y="T7"/>
                                </a:cxn>
                                <a:cxn ang="0">
                                  <a:pos x="T9" y="T11"/>
                                </a:cxn>
                                <a:cxn ang="0">
                                  <a:pos x="T13" y="T15"/>
                                </a:cxn>
                                <a:cxn ang="0">
                                  <a:pos x="T17" y="T19"/>
                                </a:cxn>
                              </a:cxnLst>
                              <a:rect l="0" t="0" r="r" b="b"/>
                              <a:pathLst>
                                <a:path w="10135" h="253">
                                  <a:moveTo>
                                    <a:pt x="0" y="253"/>
                                  </a:moveTo>
                                  <a:lnTo>
                                    <a:pt x="10135" y="253"/>
                                  </a:lnTo>
                                  <a:lnTo>
                                    <a:pt x="10135" y="0"/>
                                  </a:lnTo>
                                  <a:lnTo>
                                    <a:pt x="0" y="0"/>
                                  </a:lnTo>
                                  <a:lnTo>
                                    <a:pt x="0" y="253"/>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1" name="Group 181"/>
                        <wpg:cNvGrpSpPr>
                          <a:grpSpLocks/>
                        </wpg:cNvGrpSpPr>
                        <wpg:grpSpPr bwMode="auto">
                          <a:xfrm>
                            <a:off x="1043" y="-2877"/>
                            <a:ext cx="10135" cy="253"/>
                            <a:chOff x="1043" y="-2877"/>
                            <a:chExt cx="10135" cy="253"/>
                          </a:xfrm>
                        </wpg:grpSpPr>
                        <wps:wsp>
                          <wps:cNvPr id="182" name="Freeform 182"/>
                          <wps:cNvSpPr>
                            <a:spLocks/>
                          </wps:cNvSpPr>
                          <wps:spPr bwMode="auto">
                            <a:xfrm>
                              <a:off x="1043" y="-2877"/>
                              <a:ext cx="10135" cy="253"/>
                            </a:xfrm>
                            <a:custGeom>
                              <a:avLst/>
                              <a:gdLst>
                                <a:gd name="T0" fmla="+- 0 1043 1043"/>
                                <a:gd name="T1" fmla="*/ T0 w 10135"/>
                                <a:gd name="T2" fmla="+- 0 -2623 -2877"/>
                                <a:gd name="T3" fmla="*/ -2623 h 253"/>
                                <a:gd name="T4" fmla="+- 0 11178 1043"/>
                                <a:gd name="T5" fmla="*/ T4 w 10135"/>
                                <a:gd name="T6" fmla="+- 0 -2623 -2877"/>
                                <a:gd name="T7" fmla="*/ -2623 h 253"/>
                                <a:gd name="T8" fmla="+- 0 11178 1043"/>
                                <a:gd name="T9" fmla="*/ T8 w 10135"/>
                                <a:gd name="T10" fmla="+- 0 -2877 -2877"/>
                                <a:gd name="T11" fmla="*/ -2877 h 253"/>
                                <a:gd name="T12" fmla="+- 0 1043 1043"/>
                                <a:gd name="T13" fmla="*/ T12 w 10135"/>
                                <a:gd name="T14" fmla="+- 0 -2877 -2877"/>
                                <a:gd name="T15" fmla="*/ -2877 h 253"/>
                                <a:gd name="T16" fmla="+- 0 1043 1043"/>
                                <a:gd name="T17" fmla="*/ T16 w 10135"/>
                                <a:gd name="T18" fmla="+- 0 -2623 -2877"/>
                                <a:gd name="T19" fmla="*/ -2623 h 253"/>
                              </a:gdLst>
                              <a:ahLst/>
                              <a:cxnLst>
                                <a:cxn ang="0">
                                  <a:pos x="T1" y="T3"/>
                                </a:cxn>
                                <a:cxn ang="0">
                                  <a:pos x="T5" y="T7"/>
                                </a:cxn>
                                <a:cxn ang="0">
                                  <a:pos x="T9" y="T11"/>
                                </a:cxn>
                                <a:cxn ang="0">
                                  <a:pos x="T13" y="T15"/>
                                </a:cxn>
                                <a:cxn ang="0">
                                  <a:pos x="T17" y="T19"/>
                                </a:cxn>
                              </a:cxnLst>
                              <a:rect l="0" t="0" r="r" b="b"/>
                              <a:pathLst>
                                <a:path w="10135" h="253">
                                  <a:moveTo>
                                    <a:pt x="0" y="254"/>
                                  </a:moveTo>
                                  <a:lnTo>
                                    <a:pt x="10135" y="254"/>
                                  </a:lnTo>
                                  <a:lnTo>
                                    <a:pt x="10135" y="0"/>
                                  </a:lnTo>
                                  <a:lnTo>
                                    <a:pt x="0" y="0"/>
                                  </a:lnTo>
                                  <a:lnTo>
                                    <a:pt x="0" y="254"/>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3" name="Group 179"/>
                        <wpg:cNvGrpSpPr>
                          <a:grpSpLocks/>
                        </wpg:cNvGrpSpPr>
                        <wpg:grpSpPr bwMode="auto">
                          <a:xfrm>
                            <a:off x="1043" y="-2623"/>
                            <a:ext cx="10135" cy="252"/>
                            <a:chOff x="1043" y="-2623"/>
                            <a:chExt cx="10135" cy="252"/>
                          </a:xfrm>
                        </wpg:grpSpPr>
                        <wps:wsp>
                          <wps:cNvPr id="184" name="Freeform 180"/>
                          <wps:cNvSpPr>
                            <a:spLocks/>
                          </wps:cNvSpPr>
                          <wps:spPr bwMode="auto">
                            <a:xfrm>
                              <a:off x="1043" y="-2623"/>
                              <a:ext cx="10135" cy="252"/>
                            </a:xfrm>
                            <a:custGeom>
                              <a:avLst/>
                              <a:gdLst>
                                <a:gd name="T0" fmla="+- 0 1043 1043"/>
                                <a:gd name="T1" fmla="*/ T0 w 10135"/>
                                <a:gd name="T2" fmla="+- 0 -2371 -2623"/>
                                <a:gd name="T3" fmla="*/ -2371 h 252"/>
                                <a:gd name="T4" fmla="+- 0 11178 1043"/>
                                <a:gd name="T5" fmla="*/ T4 w 10135"/>
                                <a:gd name="T6" fmla="+- 0 -2371 -2623"/>
                                <a:gd name="T7" fmla="*/ -2371 h 252"/>
                                <a:gd name="T8" fmla="+- 0 11178 1043"/>
                                <a:gd name="T9" fmla="*/ T8 w 10135"/>
                                <a:gd name="T10" fmla="+- 0 -2623 -2623"/>
                                <a:gd name="T11" fmla="*/ -2623 h 252"/>
                                <a:gd name="T12" fmla="+- 0 1043 1043"/>
                                <a:gd name="T13" fmla="*/ T12 w 10135"/>
                                <a:gd name="T14" fmla="+- 0 -2623 -2623"/>
                                <a:gd name="T15" fmla="*/ -2623 h 252"/>
                                <a:gd name="T16" fmla="+- 0 1043 1043"/>
                                <a:gd name="T17" fmla="*/ T16 w 10135"/>
                                <a:gd name="T18" fmla="+- 0 -2371 -2623"/>
                                <a:gd name="T19" fmla="*/ -2371 h 252"/>
                              </a:gdLst>
                              <a:ahLst/>
                              <a:cxnLst>
                                <a:cxn ang="0">
                                  <a:pos x="T1" y="T3"/>
                                </a:cxn>
                                <a:cxn ang="0">
                                  <a:pos x="T5" y="T7"/>
                                </a:cxn>
                                <a:cxn ang="0">
                                  <a:pos x="T9" y="T11"/>
                                </a:cxn>
                                <a:cxn ang="0">
                                  <a:pos x="T13" y="T15"/>
                                </a:cxn>
                                <a:cxn ang="0">
                                  <a:pos x="T17" y="T19"/>
                                </a:cxn>
                              </a:cxnLst>
                              <a:rect l="0" t="0" r="r" b="b"/>
                              <a:pathLst>
                                <a:path w="10135" h="252">
                                  <a:moveTo>
                                    <a:pt x="0" y="252"/>
                                  </a:moveTo>
                                  <a:lnTo>
                                    <a:pt x="10135" y="252"/>
                                  </a:lnTo>
                                  <a:lnTo>
                                    <a:pt x="10135" y="0"/>
                                  </a:lnTo>
                                  <a:lnTo>
                                    <a:pt x="0" y="0"/>
                                  </a:lnTo>
                                  <a:lnTo>
                                    <a:pt x="0" y="252"/>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5" name="Group 177"/>
                        <wpg:cNvGrpSpPr>
                          <a:grpSpLocks/>
                        </wpg:cNvGrpSpPr>
                        <wpg:grpSpPr bwMode="auto">
                          <a:xfrm>
                            <a:off x="1043" y="-2371"/>
                            <a:ext cx="10135" cy="253"/>
                            <a:chOff x="1043" y="-2371"/>
                            <a:chExt cx="10135" cy="253"/>
                          </a:xfrm>
                        </wpg:grpSpPr>
                        <wps:wsp>
                          <wps:cNvPr id="186" name="Freeform 178"/>
                          <wps:cNvSpPr>
                            <a:spLocks/>
                          </wps:cNvSpPr>
                          <wps:spPr bwMode="auto">
                            <a:xfrm>
                              <a:off x="1043" y="-2371"/>
                              <a:ext cx="10135" cy="253"/>
                            </a:xfrm>
                            <a:custGeom>
                              <a:avLst/>
                              <a:gdLst>
                                <a:gd name="T0" fmla="+- 0 1043 1043"/>
                                <a:gd name="T1" fmla="*/ T0 w 10135"/>
                                <a:gd name="T2" fmla="+- 0 -2118 -2371"/>
                                <a:gd name="T3" fmla="*/ -2118 h 253"/>
                                <a:gd name="T4" fmla="+- 0 11178 1043"/>
                                <a:gd name="T5" fmla="*/ T4 w 10135"/>
                                <a:gd name="T6" fmla="+- 0 -2118 -2371"/>
                                <a:gd name="T7" fmla="*/ -2118 h 253"/>
                                <a:gd name="T8" fmla="+- 0 11178 1043"/>
                                <a:gd name="T9" fmla="*/ T8 w 10135"/>
                                <a:gd name="T10" fmla="+- 0 -2371 -2371"/>
                                <a:gd name="T11" fmla="*/ -2371 h 253"/>
                                <a:gd name="T12" fmla="+- 0 1043 1043"/>
                                <a:gd name="T13" fmla="*/ T12 w 10135"/>
                                <a:gd name="T14" fmla="+- 0 -2371 -2371"/>
                                <a:gd name="T15" fmla="*/ -2371 h 253"/>
                                <a:gd name="T16" fmla="+- 0 1043 1043"/>
                                <a:gd name="T17" fmla="*/ T16 w 10135"/>
                                <a:gd name="T18" fmla="+- 0 -2118 -2371"/>
                                <a:gd name="T19" fmla="*/ -2118 h 253"/>
                              </a:gdLst>
                              <a:ahLst/>
                              <a:cxnLst>
                                <a:cxn ang="0">
                                  <a:pos x="T1" y="T3"/>
                                </a:cxn>
                                <a:cxn ang="0">
                                  <a:pos x="T5" y="T7"/>
                                </a:cxn>
                                <a:cxn ang="0">
                                  <a:pos x="T9" y="T11"/>
                                </a:cxn>
                                <a:cxn ang="0">
                                  <a:pos x="T13" y="T15"/>
                                </a:cxn>
                                <a:cxn ang="0">
                                  <a:pos x="T17" y="T19"/>
                                </a:cxn>
                              </a:cxnLst>
                              <a:rect l="0" t="0" r="r" b="b"/>
                              <a:pathLst>
                                <a:path w="10135" h="253">
                                  <a:moveTo>
                                    <a:pt x="0" y="253"/>
                                  </a:moveTo>
                                  <a:lnTo>
                                    <a:pt x="10135" y="253"/>
                                  </a:lnTo>
                                  <a:lnTo>
                                    <a:pt x="10135" y="0"/>
                                  </a:lnTo>
                                  <a:lnTo>
                                    <a:pt x="0" y="0"/>
                                  </a:lnTo>
                                  <a:lnTo>
                                    <a:pt x="0" y="253"/>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175"/>
                        <wpg:cNvGrpSpPr>
                          <a:grpSpLocks/>
                        </wpg:cNvGrpSpPr>
                        <wpg:grpSpPr bwMode="auto">
                          <a:xfrm>
                            <a:off x="1043" y="-2118"/>
                            <a:ext cx="10135" cy="253"/>
                            <a:chOff x="1043" y="-2118"/>
                            <a:chExt cx="10135" cy="253"/>
                          </a:xfrm>
                        </wpg:grpSpPr>
                        <wps:wsp>
                          <wps:cNvPr id="188" name="Freeform 176"/>
                          <wps:cNvSpPr>
                            <a:spLocks/>
                          </wps:cNvSpPr>
                          <wps:spPr bwMode="auto">
                            <a:xfrm>
                              <a:off x="1043" y="-2118"/>
                              <a:ext cx="10135" cy="253"/>
                            </a:xfrm>
                            <a:custGeom>
                              <a:avLst/>
                              <a:gdLst>
                                <a:gd name="T0" fmla="+- 0 1043 1043"/>
                                <a:gd name="T1" fmla="*/ T0 w 10135"/>
                                <a:gd name="T2" fmla="+- 0 -1865 -2118"/>
                                <a:gd name="T3" fmla="*/ -1865 h 253"/>
                                <a:gd name="T4" fmla="+- 0 11178 1043"/>
                                <a:gd name="T5" fmla="*/ T4 w 10135"/>
                                <a:gd name="T6" fmla="+- 0 -1865 -2118"/>
                                <a:gd name="T7" fmla="*/ -1865 h 253"/>
                                <a:gd name="T8" fmla="+- 0 11178 1043"/>
                                <a:gd name="T9" fmla="*/ T8 w 10135"/>
                                <a:gd name="T10" fmla="+- 0 -2118 -2118"/>
                                <a:gd name="T11" fmla="*/ -2118 h 253"/>
                                <a:gd name="T12" fmla="+- 0 1043 1043"/>
                                <a:gd name="T13" fmla="*/ T12 w 10135"/>
                                <a:gd name="T14" fmla="+- 0 -2118 -2118"/>
                                <a:gd name="T15" fmla="*/ -2118 h 253"/>
                                <a:gd name="T16" fmla="+- 0 1043 1043"/>
                                <a:gd name="T17" fmla="*/ T16 w 10135"/>
                                <a:gd name="T18" fmla="+- 0 -1865 -2118"/>
                                <a:gd name="T19" fmla="*/ -1865 h 253"/>
                              </a:gdLst>
                              <a:ahLst/>
                              <a:cxnLst>
                                <a:cxn ang="0">
                                  <a:pos x="T1" y="T3"/>
                                </a:cxn>
                                <a:cxn ang="0">
                                  <a:pos x="T5" y="T7"/>
                                </a:cxn>
                                <a:cxn ang="0">
                                  <a:pos x="T9" y="T11"/>
                                </a:cxn>
                                <a:cxn ang="0">
                                  <a:pos x="T13" y="T15"/>
                                </a:cxn>
                                <a:cxn ang="0">
                                  <a:pos x="T17" y="T19"/>
                                </a:cxn>
                              </a:cxnLst>
                              <a:rect l="0" t="0" r="r" b="b"/>
                              <a:pathLst>
                                <a:path w="10135" h="253">
                                  <a:moveTo>
                                    <a:pt x="0" y="253"/>
                                  </a:moveTo>
                                  <a:lnTo>
                                    <a:pt x="10135" y="253"/>
                                  </a:lnTo>
                                  <a:lnTo>
                                    <a:pt x="10135" y="0"/>
                                  </a:lnTo>
                                  <a:lnTo>
                                    <a:pt x="0" y="0"/>
                                  </a:lnTo>
                                  <a:lnTo>
                                    <a:pt x="0" y="253"/>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173"/>
                        <wpg:cNvGrpSpPr>
                          <a:grpSpLocks/>
                        </wpg:cNvGrpSpPr>
                        <wpg:grpSpPr bwMode="auto">
                          <a:xfrm>
                            <a:off x="1043" y="-1865"/>
                            <a:ext cx="10135" cy="253"/>
                            <a:chOff x="1043" y="-1865"/>
                            <a:chExt cx="10135" cy="253"/>
                          </a:xfrm>
                        </wpg:grpSpPr>
                        <wps:wsp>
                          <wps:cNvPr id="190" name="Freeform 174"/>
                          <wps:cNvSpPr>
                            <a:spLocks/>
                          </wps:cNvSpPr>
                          <wps:spPr bwMode="auto">
                            <a:xfrm>
                              <a:off x="1043" y="-1865"/>
                              <a:ext cx="10135" cy="253"/>
                            </a:xfrm>
                            <a:custGeom>
                              <a:avLst/>
                              <a:gdLst>
                                <a:gd name="T0" fmla="+- 0 1043 1043"/>
                                <a:gd name="T1" fmla="*/ T0 w 10135"/>
                                <a:gd name="T2" fmla="+- 0 -1612 -1865"/>
                                <a:gd name="T3" fmla="*/ -1612 h 253"/>
                                <a:gd name="T4" fmla="+- 0 11178 1043"/>
                                <a:gd name="T5" fmla="*/ T4 w 10135"/>
                                <a:gd name="T6" fmla="+- 0 -1612 -1865"/>
                                <a:gd name="T7" fmla="*/ -1612 h 253"/>
                                <a:gd name="T8" fmla="+- 0 11178 1043"/>
                                <a:gd name="T9" fmla="*/ T8 w 10135"/>
                                <a:gd name="T10" fmla="+- 0 -1865 -1865"/>
                                <a:gd name="T11" fmla="*/ -1865 h 253"/>
                                <a:gd name="T12" fmla="+- 0 1043 1043"/>
                                <a:gd name="T13" fmla="*/ T12 w 10135"/>
                                <a:gd name="T14" fmla="+- 0 -1865 -1865"/>
                                <a:gd name="T15" fmla="*/ -1865 h 253"/>
                                <a:gd name="T16" fmla="+- 0 1043 1043"/>
                                <a:gd name="T17" fmla="*/ T16 w 10135"/>
                                <a:gd name="T18" fmla="+- 0 -1612 -1865"/>
                                <a:gd name="T19" fmla="*/ -1612 h 253"/>
                              </a:gdLst>
                              <a:ahLst/>
                              <a:cxnLst>
                                <a:cxn ang="0">
                                  <a:pos x="T1" y="T3"/>
                                </a:cxn>
                                <a:cxn ang="0">
                                  <a:pos x="T5" y="T7"/>
                                </a:cxn>
                                <a:cxn ang="0">
                                  <a:pos x="T9" y="T11"/>
                                </a:cxn>
                                <a:cxn ang="0">
                                  <a:pos x="T13" y="T15"/>
                                </a:cxn>
                                <a:cxn ang="0">
                                  <a:pos x="T17" y="T19"/>
                                </a:cxn>
                              </a:cxnLst>
                              <a:rect l="0" t="0" r="r" b="b"/>
                              <a:pathLst>
                                <a:path w="10135" h="253">
                                  <a:moveTo>
                                    <a:pt x="0" y="253"/>
                                  </a:moveTo>
                                  <a:lnTo>
                                    <a:pt x="10135" y="253"/>
                                  </a:lnTo>
                                  <a:lnTo>
                                    <a:pt x="10135" y="0"/>
                                  </a:lnTo>
                                  <a:lnTo>
                                    <a:pt x="0" y="0"/>
                                  </a:lnTo>
                                  <a:lnTo>
                                    <a:pt x="0" y="253"/>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171"/>
                        <wpg:cNvGrpSpPr>
                          <a:grpSpLocks/>
                        </wpg:cNvGrpSpPr>
                        <wpg:grpSpPr bwMode="auto">
                          <a:xfrm>
                            <a:off x="1043" y="-1612"/>
                            <a:ext cx="10135" cy="253"/>
                            <a:chOff x="1043" y="-1612"/>
                            <a:chExt cx="10135" cy="253"/>
                          </a:xfrm>
                        </wpg:grpSpPr>
                        <wps:wsp>
                          <wps:cNvPr id="192" name="Freeform 172"/>
                          <wps:cNvSpPr>
                            <a:spLocks/>
                          </wps:cNvSpPr>
                          <wps:spPr bwMode="auto">
                            <a:xfrm>
                              <a:off x="1043" y="-1612"/>
                              <a:ext cx="10135" cy="253"/>
                            </a:xfrm>
                            <a:custGeom>
                              <a:avLst/>
                              <a:gdLst>
                                <a:gd name="T0" fmla="+- 0 1043 1043"/>
                                <a:gd name="T1" fmla="*/ T0 w 10135"/>
                                <a:gd name="T2" fmla="+- 0 -1359 -1612"/>
                                <a:gd name="T3" fmla="*/ -1359 h 253"/>
                                <a:gd name="T4" fmla="+- 0 11178 1043"/>
                                <a:gd name="T5" fmla="*/ T4 w 10135"/>
                                <a:gd name="T6" fmla="+- 0 -1359 -1612"/>
                                <a:gd name="T7" fmla="*/ -1359 h 253"/>
                                <a:gd name="T8" fmla="+- 0 11178 1043"/>
                                <a:gd name="T9" fmla="*/ T8 w 10135"/>
                                <a:gd name="T10" fmla="+- 0 -1612 -1612"/>
                                <a:gd name="T11" fmla="*/ -1612 h 253"/>
                                <a:gd name="T12" fmla="+- 0 1043 1043"/>
                                <a:gd name="T13" fmla="*/ T12 w 10135"/>
                                <a:gd name="T14" fmla="+- 0 -1612 -1612"/>
                                <a:gd name="T15" fmla="*/ -1612 h 253"/>
                                <a:gd name="T16" fmla="+- 0 1043 1043"/>
                                <a:gd name="T17" fmla="*/ T16 w 10135"/>
                                <a:gd name="T18" fmla="+- 0 -1359 -1612"/>
                                <a:gd name="T19" fmla="*/ -1359 h 253"/>
                              </a:gdLst>
                              <a:ahLst/>
                              <a:cxnLst>
                                <a:cxn ang="0">
                                  <a:pos x="T1" y="T3"/>
                                </a:cxn>
                                <a:cxn ang="0">
                                  <a:pos x="T5" y="T7"/>
                                </a:cxn>
                                <a:cxn ang="0">
                                  <a:pos x="T9" y="T11"/>
                                </a:cxn>
                                <a:cxn ang="0">
                                  <a:pos x="T13" y="T15"/>
                                </a:cxn>
                                <a:cxn ang="0">
                                  <a:pos x="T17" y="T19"/>
                                </a:cxn>
                              </a:cxnLst>
                              <a:rect l="0" t="0" r="r" b="b"/>
                              <a:pathLst>
                                <a:path w="10135" h="253">
                                  <a:moveTo>
                                    <a:pt x="0" y="253"/>
                                  </a:moveTo>
                                  <a:lnTo>
                                    <a:pt x="10135" y="253"/>
                                  </a:lnTo>
                                  <a:lnTo>
                                    <a:pt x="10135" y="0"/>
                                  </a:lnTo>
                                  <a:lnTo>
                                    <a:pt x="0" y="0"/>
                                  </a:lnTo>
                                  <a:lnTo>
                                    <a:pt x="0" y="253"/>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169"/>
                        <wpg:cNvGrpSpPr>
                          <a:grpSpLocks/>
                        </wpg:cNvGrpSpPr>
                        <wpg:grpSpPr bwMode="auto">
                          <a:xfrm>
                            <a:off x="1043" y="-1359"/>
                            <a:ext cx="10135" cy="252"/>
                            <a:chOff x="1043" y="-1359"/>
                            <a:chExt cx="10135" cy="252"/>
                          </a:xfrm>
                        </wpg:grpSpPr>
                        <wps:wsp>
                          <wps:cNvPr id="194" name="Freeform 170"/>
                          <wps:cNvSpPr>
                            <a:spLocks/>
                          </wps:cNvSpPr>
                          <wps:spPr bwMode="auto">
                            <a:xfrm>
                              <a:off x="1043" y="-1359"/>
                              <a:ext cx="10135" cy="252"/>
                            </a:xfrm>
                            <a:custGeom>
                              <a:avLst/>
                              <a:gdLst>
                                <a:gd name="T0" fmla="+- 0 1043 1043"/>
                                <a:gd name="T1" fmla="*/ T0 w 10135"/>
                                <a:gd name="T2" fmla="+- 0 -1107 -1359"/>
                                <a:gd name="T3" fmla="*/ -1107 h 252"/>
                                <a:gd name="T4" fmla="+- 0 11178 1043"/>
                                <a:gd name="T5" fmla="*/ T4 w 10135"/>
                                <a:gd name="T6" fmla="+- 0 -1107 -1359"/>
                                <a:gd name="T7" fmla="*/ -1107 h 252"/>
                                <a:gd name="T8" fmla="+- 0 11178 1043"/>
                                <a:gd name="T9" fmla="*/ T8 w 10135"/>
                                <a:gd name="T10" fmla="+- 0 -1359 -1359"/>
                                <a:gd name="T11" fmla="*/ -1359 h 252"/>
                                <a:gd name="T12" fmla="+- 0 1043 1043"/>
                                <a:gd name="T13" fmla="*/ T12 w 10135"/>
                                <a:gd name="T14" fmla="+- 0 -1359 -1359"/>
                                <a:gd name="T15" fmla="*/ -1359 h 252"/>
                                <a:gd name="T16" fmla="+- 0 1043 1043"/>
                                <a:gd name="T17" fmla="*/ T16 w 10135"/>
                                <a:gd name="T18" fmla="+- 0 -1107 -1359"/>
                                <a:gd name="T19" fmla="*/ -1107 h 252"/>
                              </a:gdLst>
                              <a:ahLst/>
                              <a:cxnLst>
                                <a:cxn ang="0">
                                  <a:pos x="T1" y="T3"/>
                                </a:cxn>
                                <a:cxn ang="0">
                                  <a:pos x="T5" y="T7"/>
                                </a:cxn>
                                <a:cxn ang="0">
                                  <a:pos x="T9" y="T11"/>
                                </a:cxn>
                                <a:cxn ang="0">
                                  <a:pos x="T13" y="T15"/>
                                </a:cxn>
                                <a:cxn ang="0">
                                  <a:pos x="T17" y="T19"/>
                                </a:cxn>
                              </a:cxnLst>
                              <a:rect l="0" t="0" r="r" b="b"/>
                              <a:pathLst>
                                <a:path w="10135" h="252">
                                  <a:moveTo>
                                    <a:pt x="0" y="252"/>
                                  </a:moveTo>
                                  <a:lnTo>
                                    <a:pt x="10135" y="252"/>
                                  </a:lnTo>
                                  <a:lnTo>
                                    <a:pt x="10135" y="0"/>
                                  </a:lnTo>
                                  <a:lnTo>
                                    <a:pt x="0" y="0"/>
                                  </a:lnTo>
                                  <a:lnTo>
                                    <a:pt x="0" y="252"/>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5" name="Group 167"/>
                        <wpg:cNvGrpSpPr>
                          <a:grpSpLocks/>
                        </wpg:cNvGrpSpPr>
                        <wpg:grpSpPr bwMode="auto">
                          <a:xfrm>
                            <a:off x="1043" y="-1107"/>
                            <a:ext cx="10135" cy="253"/>
                            <a:chOff x="1043" y="-1107"/>
                            <a:chExt cx="10135" cy="253"/>
                          </a:xfrm>
                        </wpg:grpSpPr>
                        <wps:wsp>
                          <wps:cNvPr id="196" name="Freeform 168"/>
                          <wps:cNvSpPr>
                            <a:spLocks/>
                          </wps:cNvSpPr>
                          <wps:spPr bwMode="auto">
                            <a:xfrm>
                              <a:off x="1043" y="-1107"/>
                              <a:ext cx="10135" cy="253"/>
                            </a:xfrm>
                            <a:custGeom>
                              <a:avLst/>
                              <a:gdLst>
                                <a:gd name="T0" fmla="+- 0 1043 1043"/>
                                <a:gd name="T1" fmla="*/ T0 w 10135"/>
                                <a:gd name="T2" fmla="+- 0 -853 -1107"/>
                                <a:gd name="T3" fmla="*/ -853 h 253"/>
                                <a:gd name="T4" fmla="+- 0 11178 1043"/>
                                <a:gd name="T5" fmla="*/ T4 w 10135"/>
                                <a:gd name="T6" fmla="+- 0 -853 -1107"/>
                                <a:gd name="T7" fmla="*/ -853 h 253"/>
                                <a:gd name="T8" fmla="+- 0 11178 1043"/>
                                <a:gd name="T9" fmla="*/ T8 w 10135"/>
                                <a:gd name="T10" fmla="+- 0 -1107 -1107"/>
                                <a:gd name="T11" fmla="*/ -1107 h 253"/>
                                <a:gd name="T12" fmla="+- 0 1043 1043"/>
                                <a:gd name="T13" fmla="*/ T12 w 10135"/>
                                <a:gd name="T14" fmla="+- 0 -1107 -1107"/>
                                <a:gd name="T15" fmla="*/ -1107 h 253"/>
                                <a:gd name="T16" fmla="+- 0 1043 1043"/>
                                <a:gd name="T17" fmla="*/ T16 w 10135"/>
                                <a:gd name="T18" fmla="+- 0 -853 -1107"/>
                                <a:gd name="T19" fmla="*/ -853 h 253"/>
                              </a:gdLst>
                              <a:ahLst/>
                              <a:cxnLst>
                                <a:cxn ang="0">
                                  <a:pos x="T1" y="T3"/>
                                </a:cxn>
                                <a:cxn ang="0">
                                  <a:pos x="T5" y="T7"/>
                                </a:cxn>
                                <a:cxn ang="0">
                                  <a:pos x="T9" y="T11"/>
                                </a:cxn>
                                <a:cxn ang="0">
                                  <a:pos x="T13" y="T15"/>
                                </a:cxn>
                                <a:cxn ang="0">
                                  <a:pos x="T17" y="T19"/>
                                </a:cxn>
                              </a:cxnLst>
                              <a:rect l="0" t="0" r="r" b="b"/>
                              <a:pathLst>
                                <a:path w="10135" h="253">
                                  <a:moveTo>
                                    <a:pt x="0" y="254"/>
                                  </a:moveTo>
                                  <a:lnTo>
                                    <a:pt x="10135" y="254"/>
                                  </a:lnTo>
                                  <a:lnTo>
                                    <a:pt x="10135" y="0"/>
                                  </a:lnTo>
                                  <a:lnTo>
                                    <a:pt x="0" y="0"/>
                                  </a:lnTo>
                                  <a:lnTo>
                                    <a:pt x="0" y="254"/>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7" name="Group 165"/>
                        <wpg:cNvGrpSpPr>
                          <a:grpSpLocks/>
                        </wpg:cNvGrpSpPr>
                        <wpg:grpSpPr bwMode="auto">
                          <a:xfrm>
                            <a:off x="1043" y="-853"/>
                            <a:ext cx="10135" cy="253"/>
                            <a:chOff x="1043" y="-853"/>
                            <a:chExt cx="10135" cy="253"/>
                          </a:xfrm>
                        </wpg:grpSpPr>
                        <wps:wsp>
                          <wps:cNvPr id="198" name="Freeform 166"/>
                          <wps:cNvSpPr>
                            <a:spLocks/>
                          </wps:cNvSpPr>
                          <wps:spPr bwMode="auto">
                            <a:xfrm>
                              <a:off x="1043" y="-853"/>
                              <a:ext cx="10135" cy="253"/>
                            </a:xfrm>
                            <a:custGeom>
                              <a:avLst/>
                              <a:gdLst>
                                <a:gd name="T0" fmla="+- 0 1043 1043"/>
                                <a:gd name="T1" fmla="*/ T0 w 10135"/>
                                <a:gd name="T2" fmla="+- 0 -600 -853"/>
                                <a:gd name="T3" fmla="*/ -600 h 253"/>
                                <a:gd name="T4" fmla="+- 0 11178 1043"/>
                                <a:gd name="T5" fmla="*/ T4 w 10135"/>
                                <a:gd name="T6" fmla="+- 0 -600 -853"/>
                                <a:gd name="T7" fmla="*/ -600 h 253"/>
                                <a:gd name="T8" fmla="+- 0 11178 1043"/>
                                <a:gd name="T9" fmla="*/ T8 w 10135"/>
                                <a:gd name="T10" fmla="+- 0 -853 -853"/>
                                <a:gd name="T11" fmla="*/ -853 h 253"/>
                                <a:gd name="T12" fmla="+- 0 1043 1043"/>
                                <a:gd name="T13" fmla="*/ T12 w 10135"/>
                                <a:gd name="T14" fmla="+- 0 -853 -853"/>
                                <a:gd name="T15" fmla="*/ -853 h 253"/>
                                <a:gd name="T16" fmla="+- 0 1043 1043"/>
                                <a:gd name="T17" fmla="*/ T16 w 10135"/>
                                <a:gd name="T18" fmla="+- 0 -600 -853"/>
                                <a:gd name="T19" fmla="*/ -600 h 253"/>
                              </a:gdLst>
                              <a:ahLst/>
                              <a:cxnLst>
                                <a:cxn ang="0">
                                  <a:pos x="T1" y="T3"/>
                                </a:cxn>
                                <a:cxn ang="0">
                                  <a:pos x="T5" y="T7"/>
                                </a:cxn>
                                <a:cxn ang="0">
                                  <a:pos x="T9" y="T11"/>
                                </a:cxn>
                                <a:cxn ang="0">
                                  <a:pos x="T13" y="T15"/>
                                </a:cxn>
                                <a:cxn ang="0">
                                  <a:pos x="T17" y="T19"/>
                                </a:cxn>
                              </a:cxnLst>
                              <a:rect l="0" t="0" r="r" b="b"/>
                              <a:pathLst>
                                <a:path w="10135" h="253">
                                  <a:moveTo>
                                    <a:pt x="0" y="253"/>
                                  </a:moveTo>
                                  <a:lnTo>
                                    <a:pt x="10135" y="253"/>
                                  </a:lnTo>
                                  <a:lnTo>
                                    <a:pt x="10135" y="0"/>
                                  </a:lnTo>
                                  <a:lnTo>
                                    <a:pt x="0" y="0"/>
                                  </a:lnTo>
                                  <a:lnTo>
                                    <a:pt x="0" y="253"/>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163"/>
                        <wpg:cNvGrpSpPr>
                          <a:grpSpLocks/>
                        </wpg:cNvGrpSpPr>
                        <wpg:grpSpPr bwMode="auto">
                          <a:xfrm>
                            <a:off x="1043" y="-600"/>
                            <a:ext cx="10135" cy="274"/>
                            <a:chOff x="1043" y="-600"/>
                            <a:chExt cx="10135" cy="274"/>
                          </a:xfrm>
                        </wpg:grpSpPr>
                        <wps:wsp>
                          <wps:cNvPr id="200" name="Freeform 164"/>
                          <wps:cNvSpPr>
                            <a:spLocks/>
                          </wps:cNvSpPr>
                          <wps:spPr bwMode="auto">
                            <a:xfrm>
                              <a:off x="1043" y="-600"/>
                              <a:ext cx="10135" cy="274"/>
                            </a:xfrm>
                            <a:custGeom>
                              <a:avLst/>
                              <a:gdLst>
                                <a:gd name="T0" fmla="+- 0 1043 1043"/>
                                <a:gd name="T1" fmla="*/ T0 w 10135"/>
                                <a:gd name="T2" fmla="+- 0 -327 -600"/>
                                <a:gd name="T3" fmla="*/ -327 h 274"/>
                                <a:gd name="T4" fmla="+- 0 11178 1043"/>
                                <a:gd name="T5" fmla="*/ T4 w 10135"/>
                                <a:gd name="T6" fmla="+- 0 -327 -600"/>
                                <a:gd name="T7" fmla="*/ -327 h 274"/>
                                <a:gd name="T8" fmla="+- 0 11178 1043"/>
                                <a:gd name="T9" fmla="*/ T8 w 10135"/>
                                <a:gd name="T10" fmla="+- 0 -600 -600"/>
                                <a:gd name="T11" fmla="*/ -600 h 274"/>
                                <a:gd name="T12" fmla="+- 0 1043 1043"/>
                                <a:gd name="T13" fmla="*/ T12 w 10135"/>
                                <a:gd name="T14" fmla="+- 0 -600 -600"/>
                                <a:gd name="T15" fmla="*/ -600 h 274"/>
                                <a:gd name="T16" fmla="+- 0 1043 1043"/>
                                <a:gd name="T17" fmla="*/ T16 w 10135"/>
                                <a:gd name="T18" fmla="+- 0 -327 -600"/>
                                <a:gd name="T19" fmla="*/ -327 h 274"/>
                              </a:gdLst>
                              <a:ahLst/>
                              <a:cxnLst>
                                <a:cxn ang="0">
                                  <a:pos x="T1" y="T3"/>
                                </a:cxn>
                                <a:cxn ang="0">
                                  <a:pos x="T5" y="T7"/>
                                </a:cxn>
                                <a:cxn ang="0">
                                  <a:pos x="T9" y="T11"/>
                                </a:cxn>
                                <a:cxn ang="0">
                                  <a:pos x="T13" y="T15"/>
                                </a:cxn>
                                <a:cxn ang="0">
                                  <a:pos x="T17" y="T19"/>
                                </a:cxn>
                              </a:cxnLst>
                              <a:rect l="0" t="0" r="r" b="b"/>
                              <a:pathLst>
                                <a:path w="10135" h="274">
                                  <a:moveTo>
                                    <a:pt x="0" y="273"/>
                                  </a:moveTo>
                                  <a:lnTo>
                                    <a:pt x="10135" y="273"/>
                                  </a:lnTo>
                                  <a:lnTo>
                                    <a:pt x="10135" y="0"/>
                                  </a:lnTo>
                                  <a:lnTo>
                                    <a:pt x="0" y="0"/>
                                  </a:lnTo>
                                  <a:lnTo>
                                    <a:pt x="0" y="273"/>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1" name="Group 161"/>
                        <wpg:cNvGrpSpPr>
                          <a:grpSpLocks/>
                        </wpg:cNvGrpSpPr>
                        <wpg:grpSpPr bwMode="auto">
                          <a:xfrm>
                            <a:off x="1013" y="-312"/>
                            <a:ext cx="10195" cy="2"/>
                            <a:chOff x="1013" y="-312"/>
                            <a:chExt cx="10195" cy="2"/>
                          </a:xfrm>
                        </wpg:grpSpPr>
                        <wps:wsp>
                          <wps:cNvPr id="202" name="Freeform 162"/>
                          <wps:cNvSpPr>
                            <a:spLocks/>
                          </wps:cNvSpPr>
                          <wps:spPr bwMode="auto">
                            <a:xfrm>
                              <a:off x="1013" y="-312"/>
                              <a:ext cx="10195" cy="2"/>
                            </a:xfrm>
                            <a:custGeom>
                              <a:avLst/>
                              <a:gdLst>
                                <a:gd name="T0" fmla="+- 0 1013 1013"/>
                                <a:gd name="T1" fmla="*/ T0 w 10195"/>
                                <a:gd name="T2" fmla="+- 0 11208 1013"/>
                                <a:gd name="T3" fmla="*/ T2 w 10195"/>
                              </a:gdLst>
                              <a:ahLst/>
                              <a:cxnLst>
                                <a:cxn ang="0">
                                  <a:pos x="T1" y="0"/>
                                </a:cxn>
                                <a:cxn ang="0">
                                  <a:pos x="T3" y="0"/>
                                </a:cxn>
                              </a:cxnLst>
                              <a:rect l="0" t="0" r="r" b="b"/>
                              <a:pathLst>
                                <a:path w="10195">
                                  <a:moveTo>
                                    <a:pt x="0" y="0"/>
                                  </a:moveTo>
                                  <a:lnTo>
                                    <a:pt x="10195"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7B32A34" id="Group 160" o:spid="_x0000_s1026" style="position:absolute;margin-left:43.9pt;margin-top:10.25pt;width:515.95pt;height:222.3pt;z-index:-251679232;mso-position-horizontal-relative:page" coordorigin="997,-4469" coordsize="10227,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">
                <v:group id="Group 199" o:spid="_x0000_s1027" style="position:absolute;left:1043;top:-4438;width:10135;height:296" coordorigin="1043,-4438" coordsize="1013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200" o:spid="_x0000_s1028" style="position:absolute;left:1043;top:-4438;width:10135;height:296;visibility:visible;mso-wrap-style:square;v-text-anchor:top" coordsize="10135,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vmVMQA&#10;AADcAAAADwAAAGRycy9kb3ducmV2LnhtbERPTWvCQBC9C/6HZQQvUjdaFUldRYVCLR6SWHoesmMS&#10;zM7G7Fbjv+8WCt7m8T5ntelMLW7Uusqygsk4AkGcW11xoeDr9P6yBOE8ssbaMil4kIPNut9bYazt&#10;nVO6Zb4QIYRdjApK75tYSpeXZNCNbUMcuLNtDfoA20LqFu8h3NRyGkULabDi0FBiQ/uS8kv2YxQk&#10;2SVNT4kZJd3x87X63h2uy9FcqeGg276B8NT5p/jf/aHD/MUM/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75lTEAAAA3AAAAA8AAAAAAAAAAAAAAAAAmAIAAGRycy9k&#10;b3ducmV2LnhtbFBLBQYAAAAABAAEAPUAAACJAwAAAAA=&#10;" path="m,297r10135,l10135,,,,,297e" fillcolor="#e6e6e6" stroked="f">
                    <v:path arrowok="t" o:connecttype="custom" o:connectlocs="0,-4141;10135,-4141;10135,-4438;0,-4438;0,-4141" o:connectangles="0,0,0,0,0"/>
                  </v:shape>
                </v:group>
                <v:group id="Group 197" o:spid="_x0000_s1029" style="position:absolute;left:1013;top:-4453;width:10195;height:2" coordorigin="1013,-4453" coordsize="10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98" o:spid="_x0000_s1030" style="position:absolute;left:1013;top:-4453;width:10195;height:2;visibility:visible;mso-wrap-style:square;v-text-anchor:top" coordsize="10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v1ucMA&#10;AADcAAAADwAAAGRycy9kb3ducmV2LnhtbERPTWvCQBC9F/oflil4q5sKxpK6ihUEwULR9tDjsDtN&#10;0mRn0+yo6b/vCoK3ebzPmS8H36oT9bEObOBpnIEitsHVXBr4/Ng8PoOKguywDUwG/ijCcnF/N8fC&#10;hTPv6XSQUqUQjgUaqES6QutoK/IYx6EjTtx36D1Kgn2pXY/nFO5bPcmyXHusOTVU2NG6Itscjt5A&#10;Y/e/O+lep5vdj8zes9Xb16yxxowehtULKKFBbuKre+vS/DyHyzPpAr3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v1ucMAAADcAAAADwAAAAAAAAAAAAAAAACYAgAAZHJzL2Rv&#10;d25yZXYueG1sUEsFBgAAAAAEAAQA9QAAAIgDAAAAAA==&#10;" path="m,l10195,e" filled="f" strokeweight="1.6pt">
                    <v:path arrowok="t" o:connecttype="custom" o:connectlocs="0,0;10195,0" o:connectangles="0,0"/>
                  </v:shape>
                </v:group>
                <v:group id="Group 195" o:spid="_x0000_s1031" style="position:absolute;left:1028;top:-4438;width:2;height:4111" coordorigin="1028,-4438" coordsize="2,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96" o:spid="_x0000_s1032" style="position:absolute;left:1028;top:-4438;width:2;height:4111;visibility:visible;mso-wrap-style:square;v-text-anchor:top" coordsize="2,4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VJHsUA&#10;AADcAAAADwAAAGRycy9kb3ducmV2LnhtbESPQWvCQBCF7wX/wzKCt7pRJJTUVUSwFQuCqVB6G7LT&#10;JDQ7G7JrEv995yD0NsN789436+3oGtVTF2rPBhbzBBRx4W3NpYHr5+H5BVSIyBYbz2TgTgG2m8nT&#10;GjPrB75Qn8dSSQiHDA1UMbaZ1qGoyGGY+5ZYtB/fOYyydqW2HQ4S7hq9TJJUO6xZGipsaV9R8Zvf&#10;nIH81pw/vt1b3bv0elrdh6+lvbwbM5uOu1dQkcb4b35cH63gp0Irz8gEe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UkexQAAANwAAAAPAAAAAAAAAAAAAAAAAJgCAABkcnMv&#10;ZG93bnJldi54bWxQSwUGAAAAAAQABAD1AAAAigMAAAAA&#10;" path="m,l,4111e" filled="f" strokeweight="1.6pt">
                    <v:path arrowok="t" o:connecttype="custom" o:connectlocs="0,-4438;0,-327" o:connectangles="0,0"/>
                  </v:shape>
                </v:group>
                <v:group id="Group 193" o:spid="_x0000_s1033" style="position:absolute;left:11193;top:-4438;width:2;height:4111" coordorigin="11193,-4438" coordsize="2,4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94" o:spid="_x0000_s1034" style="position:absolute;left:11193;top:-4438;width:2;height:4111;visibility:visible;mso-wrap-style:square;v-text-anchor:top" coordsize="2,4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rTxcYA&#10;AADcAAAADwAAAGRycy9kb3ducmV2LnhtbESPQWvCQBCF7wX/wzJCb3VTKSqpq5RCtVQQjIL0NmSn&#10;SWh2NmTXJP575yB4m+G9ee+b5XpwteqoDZVnA6+TBBRx7m3FhYHT8etlASpEZIu1ZzJwpQDr1ehp&#10;ian1PR+oy2KhJIRDigbKGJtU65CX5DBMfEMs2p9vHUZZ20LbFnsJd7WeJslMO6xYGkps6LOk/D+7&#10;OAPZpd7vft2m6tzs9PN27c9Te9ga8zwePt5BRRriw3y//raCPxd8eUYm0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rTxcYAAADcAAAADwAAAAAAAAAAAAAAAACYAgAAZHJz&#10;L2Rvd25yZXYueG1sUEsFBgAAAAAEAAQA9QAAAIsDAAAAAA==&#10;" path="m,l,4111e" filled="f" strokeweight="1.6pt">
                    <v:path arrowok="t" o:connecttype="custom" o:connectlocs="0,-4438;0,-327" o:connectangles="0,0"/>
                  </v:shape>
                </v:group>
                <v:group id="Group 191" o:spid="_x0000_s1035" style="position:absolute;left:1043;top:-4141;width:10135;height:252" coordorigin="1043,-4141" coordsize="1013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92" o:spid="_x0000_s1036" style="position:absolute;left:1043;top:-4141;width:10135;height:252;visibility:visible;mso-wrap-style:square;v-text-anchor:top" coordsize="1013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aKcAA&#10;AADcAAAADwAAAGRycy9kb3ducmV2LnhtbERPTYvCMBC9C/6HMMJeZE2t4JauUWRxwau14HVoZpti&#10;M+k2Ueu/N4LgbR7vc1abwbbiSr1vHCuYzxIQxJXTDdcKyuPvZwbCB2SNrWNScCcPm/V4tMJcuxsf&#10;6FqEWsQQ9jkqMCF0uZS+MmTRz1xHHLk/11sMEfa11D3eYrhtZZokS2mx4dhgsKMfQ9W5uFgFu8Vp&#10;+X/WpS9s1pltNlA63V+U+pgM228QgYbwFr/cex3nf6XwfCZeIN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4aKcAAAADcAAAADwAAAAAAAAAAAAAAAACYAgAAZHJzL2Rvd25y&#10;ZXYueG1sUEsFBgAAAAAEAAQA9QAAAIUDAAAAAA==&#10;" path="m,252r10135,l10135,,,,,252e" fillcolor="#e6e6e6" stroked="f">
                    <v:path arrowok="t" o:connecttype="custom" o:connectlocs="0,-3889;10135,-3889;10135,-4141;0,-4141;0,-3889" o:connectangles="0,0,0,0,0"/>
                  </v:shape>
                </v:group>
                <v:group id="Group 189" o:spid="_x0000_s1037" style="position:absolute;left:1043;top:-3889;width:10135;height:253" coordorigin="1043,-3889" coordsize="10135,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90" o:spid="_x0000_s1038" style="position:absolute;left:1043;top:-3889;width:10135;height:253;visibility:visible;mso-wrap-style:square;v-text-anchor:top" coordsize="1013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5nwcMA&#10;AADcAAAADwAAAGRycy9kb3ducmV2LnhtbERPTWvCQBC9C/6HZQredBNRK6mrhIJB9KTpocchO02C&#10;2dmY3ca0v75bELzN433OZjeYRvTUudqygngWgSAurK65VPCR76drEM4ja2wsk4IfcrDbjkcbTLS9&#10;85n6iy9FCGGXoILK+zaR0hUVGXQz2xIH7st2Bn2AXSl1h/cQbho5j6KVNFhzaKiwpfeKiuvl2yhY&#10;p3s2v3F2y1bH5nPO11O+WJ6UmrwM6RsIT4N/ih/ugw7zXxfw/0y4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5nwcMAAADcAAAADwAAAAAAAAAAAAAAAACYAgAAZHJzL2Rv&#10;d25yZXYueG1sUEsFBgAAAAAEAAQA9QAAAIgDAAAAAA==&#10;" path="m,253r10135,l10135,,,,,253e" fillcolor="#e6e6e6" stroked="f">
                    <v:path arrowok="t" o:connecttype="custom" o:connectlocs="0,-3636;10135,-3636;10135,-3889;0,-3889;0,-3636" o:connectangles="0,0,0,0,0"/>
                  </v:shape>
                </v:group>
                <v:group id="Group 187" o:spid="_x0000_s1039" style="position:absolute;left:1043;top:-3636;width:10135;height:253" coordorigin="1043,-3636" coordsize="10135,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88" o:spid="_x0000_s1040" style="position:absolute;left:1043;top:-3636;width:10135;height:253;visibility:visible;mso-wrap-style:square;v-text-anchor:top" coordsize="1013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BcLcEA&#10;AADcAAAADwAAAGRycy9kb3ducmV2LnhtbERPTYvCMBC9C/6HMII3TRWtUo0iC4roSd3DHodmbIvN&#10;pNtErf56Iwje5vE+Z75sTCluVLvCsoJBPwJBnFpdcKbg97TuTUE4j6yxtEwKHuRguWi35phoe+cD&#10;3Y4+EyGEXYIKcu+rREqX5mTQ9W1FHLizrQ36AOtM6hrvIdyUchhFsTRYcGjIsaKfnNLL8WoUTFdr&#10;Ns/B5n8T78q/IV/2p9F4r1S306xmIDw1/iv+uLc6zJ/E8H4mXC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AXC3BAAAA3AAAAA8AAAAAAAAAAAAAAAAAmAIAAGRycy9kb3du&#10;cmV2LnhtbFBLBQYAAAAABAAEAPUAAACGAwAAAAA=&#10;" path="m,253r10135,l10135,,,,,253e" fillcolor="#e6e6e6" stroked="f">
                    <v:path arrowok="t" o:connecttype="custom" o:connectlocs="0,-3383;10135,-3383;10135,-3636;0,-3636;0,-3383" o:connectangles="0,0,0,0,0"/>
                  </v:shape>
                </v:group>
                <v:group id="Group 185" o:spid="_x0000_s1041" style="position:absolute;left:1043;top:-3383;width:10135;height:253" coordorigin="1043,-3383" coordsize="10135,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86" o:spid="_x0000_s1042" style="position:absolute;left:1043;top:-3383;width:10135;height:253;visibility:visible;mso-wrap-style:square;v-text-anchor:top" coordsize="1013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NtxMQA&#10;AADcAAAADwAAAGRycy9kb3ducmV2LnhtbESPQYvCQAyF7wv+hyGCt3WquCrVUURQZD2tevAYOrEt&#10;djK1M2r1128OC3tLeC/vfZkvW1epBzWh9Gxg0E9AEWfelpwbOB03n1NQISJbrDyTgRcFWC46H3NM&#10;rX/yDz0OMVcSwiFFA0WMdap1yApyGPq+Jhbt4huHUdYm17bBp4S7Sg+TZKwdliwNBda0Lii7Hu7O&#10;wHS1YfcebG/b8Xd1HvJ1fxx97Y3pddvVDFSkNv6b/653VvAnQivPyAR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TbcTEAAAA3AAAAA8AAAAAAAAAAAAAAAAAmAIAAGRycy9k&#10;b3ducmV2LnhtbFBLBQYAAAAABAAEAPUAAACJAwAAAAA=&#10;" path="m,253r10135,l10135,,,,,253e" fillcolor="#e6e6e6" stroked="f">
                    <v:path arrowok="t" o:connecttype="custom" o:connectlocs="0,-3130;10135,-3130;10135,-3383;0,-3383;0,-3130" o:connectangles="0,0,0,0,0"/>
                  </v:shape>
                </v:group>
                <v:group id="Group 183" o:spid="_x0000_s1043" style="position:absolute;left:1043;top:-3130;width:10135;height:253" coordorigin="1043,-3130" coordsize="10135,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84" o:spid="_x0000_s1044" style="position:absolute;left:1043;top:-3130;width:10135;height:253;visibility:visible;mso-wrap-style:square;v-text-anchor:top" coordsize="1013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AR5cQA&#10;AADcAAAADwAAAGRycy9kb3ducmV2LnhtbESPQYvCQAyF7wv+hyGCt3WqqJTqKCIooqfVPewxdGJb&#10;7GRqZ9S6v35zEPaW8F7e+7JYda5WD2pD5dnAaJiAIs69rbgw8H3efqagQkS2WHsmAy8KsFr2PhaY&#10;Wf/kL3qcYqEkhEOGBsoYm0zrkJfkMAx9QyzaxbcOo6xtoW2LTwl3tR4nyUw7rFgaSmxoU1J+Pd2d&#10;gXS9Zfc72t12s0P9M+br8TyZHo0Z9Lv1HFSkLv6b39d7K/ip4MszMoF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wEeXEAAAA3AAAAA8AAAAAAAAAAAAAAAAAmAIAAGRycy9k&#10;b3ducmV2LnhtbFBLBQYAAAAABAAEAPUAAACJAwAAAAA=&#10;" path="m,253r10135,l10135,,,,,253e" fillcolor="#e6e6e6" stroked="f">
                    <v:path arrowok="t" o:connecttype="custom" o:connectlocs="0,-2877;10135,-2877;10135,-3130;0,-3130;0,-2877" o:connectangles="0,0,0,0,0"/>
                  </v:shape>
                </v:group>
                <v:group id="Group 181" o:spid="_x0000_s1045" style="position:absolute;left:1043;top:-2877;width:10135;height:253" coordorigin="1043,-2877" coordsize="10135,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82" o:spid="_x0000_s1046" style="position:absolute;left:1043;top:-2877;width:10135;height:253;visibility:visible;mso-wrap-style:square;v-text-anchor:top" coordsize="1013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4qCcIA&#10;AADcAAAADwAAAGRycy9kb3ducmV2LnhtbERPS4vCMBC+C/6HMII3TS2rlK5pEUFZ1pOPwx6HZmyL&#10;zaQ2Uev+eiMs7G0+vucs89404k6dqy0rmE0jEMSF1TWXCk7HzSQB4TyyxsYyKXiSgzwbDpaYavvg&#10;Pd0PvhQhhF2KCirv21RKV1Rk0E1tSxy4s+0M+gC7UuoOHyHcNDKOooU0WHNoqLCldUXF5XAzCpLV&#10;hs3vbHvdLr6bn5gvu+PHfKfUeNSvPkF46v2/+M/9pcP8JIb3M+ECmb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rioJwgAAANwAAAAPAAAAAAAAAAAAAAAAAJgCAABkcnMvZG93&#10;bnJldi54bWxQSwUGAAAAAAQABAD1AAAAhwMAAAAA&#10;" path="m,254r10135,l10135,,,,,254e" fillcolor="#e6e6e6" stroked="f">
                    <v:path arrowok="t" o:connecttype="custom" o:connectlocs="0,-2623;10135,-2623;10135,-2877;0,-2877;0,-2623" o:connectangles="0,0,0,0,0"/>
                  </v:shape>
                </v:group>
                <v:group id="Group 179" o:spid="_x0000_s1047" style="position:absolute;left:1043;top:-2623;width:10135;height:252" coordorigin="1043,-2623" coordsize="1013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80" o:spid="_x0000_s1048" style="position:absolute;left:1043;top:-2623;width:10135;height:252;visibility:visible;mso-wrap-style:square;v-text-anchor:top" coordsize="1013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5X4cAA&#10;AADcAAAADwAAAGRycy9kb3ducmV2LnhtbERPS4vCMBC+C/sfwgheZE19IKU2isgueLUKXodmtilt&#10;Jt0mav33mwXB23x8z8l3g23FnXpfO1YwnyUgiEuna64UXM7fnykIH5A1to5JwZM87LYfoxwz7R58&#10;onsRKhFD2GeowITQZVL60pBFP3MdceR+XG8xRNhXUvf4iOG2lYskWUuLNccGgx0dDJVNcbMKvpbX&#10;9W+jL76waWf26UCL6fGm1GQ87DcgAg3hLX65jzrOT1fw/0y8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5X4cAAAADcAAAADwAAAAAAAAAAAAAAAACYAgAAZHJzL2Rvd25y&#10;ZXYueG1sUEsFBgAAAAAEAAQA9QAAAIUDAAAAAA==&#10;" path="m,252r10135,l10135,,,,,252e" fillcolor="#e6e6e6" stroked="f">
                    <v:path arrowok="t" o:connecttype="custom" o:connectlocs="0,-2371;10135,-2371;10135,-2623;0,-2623;0,-2371" o:connectangles="0,0,0,0,0"/>
                  </v:shape>
                </v:group>
                <v:group id="Group 177" o:spid="_x0000_s1049" style="position:absolute;left:1043;top:-2371;width:10135;height:253" coordorigin="1043,-2371" coordsize="10135,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78" o:spid="_x0000_s1050" style="position:absolute;left:1043;top:-2371;width:10135;height:253;visibility:visible;mso-wrap-style:square;v-text-anchor:top" coordsize="1013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sCsMA&#10;AADcAAAADwAAAGRycy9kb3ducmV2LnhtbERPTWuDQBC9B/oflinklqwJrYjNKiEQKfXUJIceB3eq&#10;EnfWuhs1/fXdQqG3ebzP2eWz6cRIg2stK9isIxDEldUt1wou5+MqAeE8ssbOMim4k4M8e1jsMNV2&#10;4ncaT74WIYRdigoa7/tUSlc1ZNCtbU8cuE87GPQBDrXUA04h3HRyG0WxNNhyaGiwp0ND1fV0MwqS&#10;/ZHN96b4KuK37mPL1/L89FwqtXyc9y8gPM3+X/znftVhfhLD7zPhAp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UsCsMAAADcAAAADwAAAAAAAAAAAAAAAACYAgAAZHJzL2Rv&#10;d25yZXYueG1sUEsFBgAAAAAEAAQA9QAAAIgDAAAAAA==&#10;" path="m,253r10135,l10135,,,,,253e" fillcolor="#e6e6e6" stroked="f">
                    <v:path arrowok="t" o:connecttype="custom" o:connectlocs="0,-2118;10135,-2118;10135,-2371;0,-2371;0,-2118" o:connectangles="0,0,0,0,0"/>
                  </v:shape>
                </v:group>
                <v:group id="Group 175" o:spid="_x0000_s1051" style="position:absolute;left:1043;top:-2118;width:10135;height:253" coordorigin="1043,-2118" coordsize="10135,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shape id="Freeform 176" o:spid="_x0000_s1052" style="position:absolute;left:1043;top:-2118;width:10135;height:253;visibility:visible;mso-wrap-style:square;v-text-anchor:top" coordsize="1013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Yd48QA&#10;AADcAAAADwAAAGRycy9kb3ducmV2LnhtbESPQYvCQAyF7wv+hyGCt3WqqJTqKCIooqfVPewxdGJb&#10;7GRqZ9S6v35zEPaW8F7e+7JYda5WD2pD5dnAaJiAIs69rbgw8H3efqagQkS2WHsmAy8KsFr2PhaY&#10;Wf/kL3qcYqEkhEOGBsoYm0zrkJfkMAx9QyzaxbcOo6xtoW2LTwl3tR4nyUw7rFgaSmxoU1J+Pd2d&#10;gXS9Zfc72t12s0P9M+br8TyZHo0Z9Lv1HFSkLv6b39d7K/ip0MozMoF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GHePEAAAA3AAAAA8AAAAAAAAAAAAAAAAAmAIAAGRycy9k&#10;b3ducmV2LnhtbFBLBQYAAAAABAAEAPUAAACJAwAAAAA=&#10;" path="m,253r10135,l10135,,,,,253e" fillcolor="#e6e6e6" stroked="f">
                    <v:path arrowok="t" o:connecttype="custom" o:connectlocs="0,-1865;10135,-1865;10135,-2118;0,-2118;0,-1865" o:connectangles="0,0,0,0,0"/>
                  </v:shape>
                </v:group>
                <v:group id="Group 173" o:spid="_x0000_s1053" style="position:absolute;left:1043;top:-1865;width:10135;height:253" coordorigin="1043,-1865" coordsize="10135,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74" o:spid="_x0000_s1054" style="position:absolute;left:1043;top:-1865;width:10135;height:253;visibility:visible;mso-wrap-style:square;v-text-anchor:top" coordsize="1013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mHOMQA&#10;AADcAAAADwAAAGRycy9kb3ducmV2LnhtbESPQYvCQAyF7wv+hyGCt3WquKLVUURQZD2tevAYOrEt&#10;djK1M2r1128OC3tLeC/vfZkvW1epBzWh9Gxg0E9AEWfelpwbOB03nxNQISJbrDyTgRcFWC46H3NM&#10;rX/yDz0OMVcSwiFFA0WMdap1yApyGPq+Jhbt4huHUdYm17bBp4S7Sg+TZKwdliwNBda0Lii7Hu7O&#10;wGS1YfcebG/b8Xd1HvJ1fxx97Y3pddvVDFSkNv6b/653VvCngi/PyAR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phzjEAAAA3AAAAA8AAAAAAAAAAAAAAAAAmAIAAGRycy9k&#10;b3ducmV2LnhtbFBLBQYAAAAABAAEAPUAAACJAwAAAAA=&#10;" path="m,253r10135,l10135,,,,,253e" fillcolor="#e6e6e6" stroked="f">
                    <v:path arrowok="t" o:connecttype="custom" o:connectlocs="0,-1612;10135,-1612;10135,-1865;0,-1865;0,-1612" o:connectangles="0,0,0,0,0"/>
                  </v:shape>
                </v:group>
                <v:group id="Group 171" o:spid="_x0000_s1055" style="position:absolute;left:1043;top:-1612;width:10135;height:253" coordorigin="1043,-1612" coordsize="10135,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72" o:spid="_x0000_s1056" style="position:absolute;left:1043;top:-1612;width:10135;height:253;visibility:visible;mso-wrap-style:square;v-text-anchor:top" coordsize="1013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e81MMA&#10;AADcAAAADwAAAGRycy9kb3ducmV2LnhtbERPTWvCQBC9C/0PyxS86cZgRaOrhEKC1FPVg8chOybB&#10;7GyaXWPaX98tFLzN433OZjeYRvTUudqygtk0AkFcWF1zqeB8yiZLEM4ja2wsk4JvcrDbvow2mGj7&#10;4E/qj74UIYRdggoq79tESldUZNBNbUscuKvtDPoAu1LqDh8h3DQyjqKFNFhzaKiwpfeKitvxbhQs&#10;04zNzyz/yhcfzSXm2+E0fzsoNX4d0jUIT4N/iv/dex3mr2L4eyZc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e81MMAAADcAAAADwAAAAAAAAAAAAAAAACYAgAAZHJzL2Rv&#10;d25yZXYueG1sUEsFBgAAAAAEAAQA9QAAAIgDAAAAAA==&#10;" path="m,253r10135,l10135,,,,,253e" fillcolor="#e6e6e6" stroked="f">
                    <v:path arrowok="t" o:connecttype="custom" o:connectlocs="0,-1359;10135,-1359;10135,-1612;0,-1612;0,-1359" o:connectangles="0,0,0,0,0"/>
                  </v:shape>
                </v:group>
                <v:group id="Group 169" o:spid="_x0000_s1057" style="position:absolute;left:1043;top:-1359;width:10135;height:252" coordorigin="1043,-1359" coordsize="1013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70" o:spid="_x0000_s1058" style="position:absolute;left:1043;top:-1359;width:10135;height:252;visibility:visible;mso-wrap-style:square;v-text-anchor:top" coordsize="1013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fBPL8A&#10;AADcAAAADwAAAGRycy9kb3ducmV2LnhtbERPTYvCMBC9C/6HMIIX0VRdpFajiCh43a6w16EZm2Iz&#10;qU3U+u+NsLC3ebzPWW87W4sHtb5yrGA6SUAQF05XXCo4/xzHKQgfkDXWjknBizxsN/3eGjPtnvxN&#10;jzyUIoawz1CBCaHJpPSFIYt+4hriyF1cazFE2JZSt/iM4baWsyRZSIsVxwaDDe0NFdf8bhUc5r+L&#10;21WffW7TxuzSjmaj012p4aDbrUAE6sK/+M990nH+8gs+z8QL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R8E8vwAAANwAAAAPAAAAAAAAAAAAAAAAAJgCAABkcnMvZG93bnJl&#10;di54bWxQSwUGAAAAAAQABAD1AAAAhAMAAAAA&#10;" path="m,252r10135,l10135,,,,,252e" fillcolor="#e6e6e6" stroked="f">
                    <v:path arrowok="t" o:connecttype="custom" o:connectlocs="0,-1107;10135,-1107;10135,-1359;0,-1359;0,-1107" o:connectangles="0,0,0,0,0"/>
                  </v:shape>
                </v:group>
                <v:group id="Group 167" o:spid="_x0000_s1059" style="position:absolute;left:1043;top:-1107;width:10135;height:253" coordorigin="1043,-1107" coordsize="10135,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68" o:spid="_x0000_s1060" style="position:absolute;left:1043;top:-1107;width:10135;height:253;visibility:visible;mso-wrap-style:square;v-text-anchor:top" coordsize="1013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618EA&#10;AADcAAAADwAAAGRycy9kb3ducmV2LnhtbERPTYvCMBC9C/6HMII3TRUtWo0iC4roadWDx6EZ22Iz&#10;6TZRq7/eCAve5vE+Z75sTCnuVLvCsoJBPwJBnFpdcKbgdFz3JiCcR9ZYWiYFT3KwXLRbc0y0ffAv&#10;3Q8+EyGEXYIKcu+rREqX5mTQ9W1FHLiLrQ36AOtM6hofIdyUchhFsTRYcGjIsaKfnNLr4WYUTFZr&#10;Nq/B5m8T78rzkK/742i8V6rbaVYzEJ4a/xX/u7c6zJ/G8HkmXC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MutfBAAAA3AAAAA8AAAAAAAAAAAAAAAAAmAIAAGRycy9kb3du&#10;cmV2LnhtbFBLBQYAAAAABAAEAPUAAACGAwAAAAA=&#10;" path="m,254r10135,l10135,,,,,254e" fillcolor="#e6e6e6" stroked="f">
                    <v:path arrowok="t" o:connecttype="custom" o:connectlocs="0,-853;10135,-853;10135,-1107;0,-1107;0,-853" o:connectangles="0,0,0,0,0"/>
                  </v:shape>
                </v:group>
                <v:group id="Group 165" o:spid="_x0000_s1061" style="position:absolute;left:1043;top:-853;width:10135;height:253" coordorigin="1043,-853" coordsize="10135,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eXr8QAAADcAAAADwAAAGRycy9kb3ducmV2LnhtbERPS2vCQBC+F/wPywi9&#10;1U0srRqziogtPYjgA8TbkJ08MDsbstsk/vtuodDbfHzPSdeDqUVHrassK4gnEQjizOqKCwWX88fL&#10;HITzyBpry6TgQQ7Wq9FTiom2PR+pO/lChBB2CSoovW8SKV1WkkE3sQ1x4HLbGvQBtoXULfYh3NRy&#10;GkXv0mDFoaHEhrYlZffTt1Hw2WO/eY133f6ebx+389vhuo9JqefxsFmC8DT4f/Gf+0uH+YsZ/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CeXr8QAAADcAAAA&#10;DwAAAAAAAAAAAAAAAACqAgAAZHJzL2Rvd25yZXYueG1sUEsFBgAAAAAEAAQA+gAAAJsDAAAAAA==&#10;">
                  <v:shape id="Freeform 166" o:spid="_x0000_s1062" style="position:absolute;left:1043;top:-853;width:10135;height:253;visibility:visible;mso-wrap-style:square;v-text-anchor:top" coordsize="10135,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LPsQA&#10;AADcAAAADwAAAGRycy9kb3ducmV2LnhtbESPQYvCQAyF7wv+hyGCt3WquKLVUURQZD2tevAYOrEt&#10;djK1M2r1128OC3tLeC/vfZkvW1epBzWh9Gxg0E9AEWfelpwbOB03nxNQISJbrDyTgRcFWC46H3NM&#10;rX/yDz0OMVcSwiFFA0WMdap1yApyGPq+Jhbt4huHUdYm17bBp4S7Sg+TZKwdliwNBda0Lii7Hu7O&#10;wGS1YfcebG/b8Xd1HvJ1fxx97Y3pddvVDFSkNv6b/653VvCnQivPyAR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fiz7EAAAA3AAAAA8AAAAAAAAAAAAAAAAAmAIAAGRycy9k&#10;b3ducmV2LnhtbFBLBQYAAAAABAAEAPUAAACJAwAAAAA=&#10;" path="m,253r10135,l10135,,,,,253e" fillcolor="#e6e6e6" stroked="f">
                    <v:path arrowok="t" o:connecttype="custom" o:connectlocs="0,-600;10135,-600;10135,-853;0,-853;0,-600" o:connectangles="0,0,0,0,0"/>
                  </v:shape>
                </v:group>
                <v:group id="Group 163" o:spid="_x0000_s1063" style="position:absolute;left:1043;top:-600;width:10135;height:274" coordorigin="1043,-600" coordsize="10135,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shape id="Freeform 164" o:spid="_x0000_s1064" style="position:absolute;left:1043;top:-600;width:10135;height:274;visibility:visible;mso-wrap-style:square;v-text-anchor:top" coordsize="10135,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rJI8MA&#10;AADcAAAADwAAAGRycy9kb3ducmV2LnhtbESPQWvCQBSE7wX/w/KE3upGKaGNboII0h6k0FTw+sg+&#10;s9Hs27C7avz3bqHQ4zAz3zCrarS9uJIPnWMF81kGgrhxuuNWwf5n+/IGIkRkjb1jUnCnAFU5eVph&#10;od2Nv+lax1YkCIcCFZgYh0LK0BiyGGZuIE7e0XmLMUnfSu3xluC2l4ssy6XFjtOCwYE2hppzfbEK&#10;+g+zX2/ed/I08KHOPX7d89eLUs/Tcb0EEWmM/+G/9qdWkIjweyYdAV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rJI8MAAADcAAAADwAAAAAAAAAAAAAAAACYAgAAZHJzL2Rv&#10;d25yZXYueG1sUEsFBgAAAAAEAAQA9QAAAIgDAAAAAA==&#10;" path="m,273r10135,l10135,,,,,273e" fillcolor="#e6e6e6" stroked="f">
                    <v:path arrowok="t" o:connecttype="custom" o:connectlocs="0,-327;10135,-327;10135,-600;0,-600;0,-327" o:connectangles="0,0,0,0,0"/>
                  </v:shape>
                </v:group>
                <v:group id="Group 161" o:spid="_x0000_s1065" style="position:absolute;left:1013;top:-312;width:10195;height:2" coordorigin="1013,-312" coordsize="1019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162" o:spid="_x0000_s1066" style="position:absolute;left:1013;top:-312;width:10195;height:2;visibility:visible;mso-wrap-style:square;v-text-anchor:top" coordsize="101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p3ZsUA&#10;AADcAAAADwAAAGRycy9kb3ducmV2LnhtbESPQUsDMRSE74L/ITzBm01c0Ja1aWmFglBB2nrw+Eie&#10;u+tuXrabZ7v+eyMIPQ4z8w0zX46hUycaUhPZwv3EgCJ20TdcWXg/bO5moJIge+wik4UfSrBcXF/N&#10;sfTxzDs67aVSGcKpRAu1SF9qnVxNAdMk9sTZ+4xDQMlyqLQf8JzhodOFMY86YMN5ocaenmty7f47&#10;WGjd7riVfv2w2X7J9M2sXj+mrbP29mZcPYESGuUS/m+/eAuFKeDvTD4C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2ndmxQAAANwAAAAPAAAAAAAAAAAAAAAAAJgCAABkcnMv&#10;ZG93bnJldi54bWxQSwUGAAAAAAQABAD1AAAAigMAAAAA&#10;" path="m,l10195,e" filled="f" strokeweight="1.6pt">
                    <v:path arrowok="t" o:connecttype="custom" o:connectlocs="0,0;10195,0" o:connectangles="0,0"/>
                  </v:shape>
                </v:group>
                <w10:wrap anchorx="page"/>
              </v:group>
            </w:pict>
          </mc:Fallback>
        </mc:AlternateContent>
      </w:r>
    </w:p>
    <w:p w:rsidR="00DD71EA" w:rsidRPr="00122852" w:rsidRDefault="005575A3" w:rsidP="004562BD">
      <w:pPr>
        <w:spacing w:before="61" w:after="0" w:line="271" w:lineRule="exact"/>
        <w:ind w:right="-20"/>
        <w:jc w:val="center"/>
        <w:rPr>
          <w:rFonts w:ascii="Palatino Linotype" w:eastAsia="Times New Roman" w:hAnsi="Palatino Linotype" w:cs="Times New Roman"/>
          <w:sz w:val="32"/>
          <w:szCs w:val="32"/>
        </w:rPr>
      </w:pPr>
      <w:r w:rsidRPr="00122852">
        <w:rPr>
          <w:rFonts w:ascii="Palatino Linotype" w:eastAsia="Times New Roman" w:hAnsi="Palatino Linotype" w:cs="Times New Roman"/>
          <w:b/>
          <w:bCs/>
          <w:position w:val="-1"/>
          <w:sz w:val="32"/>
          <w:szCs w:val="32"/>
        </w:rPr>
        <w:t xml:space="preserve">COLORADO STATE BOARD </w:t>
      </w:r>
      <w:r w:rsidRPr="00122852">
        <w:rPr>
          <w:rFonts w:ascii="Palatino Linotype" w:eastAsia="Times New Roman" w:hAnsi="Palatino Linotype" w:cs="Times New Roman"/>
          <w:b/>
          <w:bCs/>
          <w:spacing w:val="2"/>
          <w:position w:val="-1"/>
          <w:sz w:val="32"/>
          <w:szCs w:val="32"/>
        </w:rPr>
        <w:t>O</w:t>
      </w:r>
      <w:r w:rsidRPr="00122852">
        <w:rPr>
          <w:rFonts w:ascii="Palatino Linotype" w:eastAsia="Times New Roman" w:hAnsi="Palatino Linotype" w:cs="Times New Roman"/>
          <w:b/>
          <w:bCs/>
          <w:position w:val="-1"/>
          <w:sz w:val="32"/>
          <w:szCs w:val="32"/>
        </w:rPr>
        <w:t>F EDUCA</w:t>
      </w:r>
      <w:r w:rsidRPr="00122852">
        <w:rPr>
          <w:rFonts w:ascii="Palatino Linotype" w:eastAsia="Times New Roman" w:hAnsi="Palatino Linotype" w:cs="Times New Roman"/>
          <w:b/>
          <w:bCs/>
          <w:spacing w:val="1"/>
          <w:position w:val="-1"/>
          <w:sz w:val="32"/>
          <w:szCs w:val="32"/>
        </w:rPr>
        <w:t>T</w:t>
      </w:r>
      <w:r w:rsidRPr="00122852">
        <w:rPr>
          <w:rFonts w:ascii="Palatino Linotype" w:eastAsia="Times New Roman" w:hAnsi="Palatino Linotype" w:cs="Times New Roman"/>
          <w:b/>
          <w:bCs/>
          <w:position w:val="-1"/>
          <w:sz w:val="32"/>
          <w:szCs w:val="32"/>
        </w:rPr>
        <w:t>ION</w:t>
      </w:r>
    </w:p>
    <w:p w:rsidR="00DD71EA" w:rsidRDefault="00DD71EA" w:rsidP="004562BD">
      <w:pPr>
        <w:spacing w:before="4" w:after="0" w:line="220" w:lineRule="exact"/>
      </w:pPr>
    </w:p>
    <w:p w:rsidR="00982421" w:rsidRPr="00F0614C" w:rsidRDefault="00982421" w:rsidP="00982421">
      <w:pPr>
        <w:spacing w:after="0" w:line="240" w:lineRule="auto"/>
        <w:ind w:left="73" w:right="89"/>
        <w:rPr>
          <w:rFonts w:eastAsia="Times New Roman" w:cs="Times New Roman"/>
        </w:rPr>
      </w:pPr>
      <w:r>
        <w:rPr>
          <w:rFonts w:eastAsia="Times New Roman" w:cs="Times New Roman"/>
        </w:rPr>
        <w:t>Angelika Schroeder, Chairwoman</w:t>
      </w:r>
      <w:r>
        <w:rPr>
          <w:rFonts w:eastAsia="Times New Roman" w:cs="Times New Roman"/>
          <w:w w:val="99"/>
        </w:rPr>
        <w:t>........................................................................</w:t>
      </w:r>
      <w:r w:rsidRPr="00F0614C">
        <w:rPr>
          <w:rFonts w:eastAsia="Times New Roman" w:cs="Times New Roman"/>
          <w:w w:val="99"/>
        </w:rPr>
        <w:t>.................</w:t>
      </w:r>
      <w:r>
        <w:rPr>
          <w:rFonts w:eastAsia="Times New Roman" w:cs="Times New Roman"/>
          <w:w w:val="99"/>
        </w:rPr>
        <w:t>...............</w:t>
      </w:r>
      <w:r w:rsidRPr="00F0614C">
        <w:rPr>
          <w:rFonts w:eastAsia="Times New Roman" w:cs="Times New Roman"/>
          <w:w w:val="99"/>
        </w:rPr>
        <w:t>........</w:t>
      </w:r>
      <w:r w:rsidRPr="00F0614C">
        <w:rPr>
          <w:rFonts w:eastAsia="Times New Roman" w:cs="Times New Roman"/>
          <w:spacing w:val="5"/>
          <w:w w:val="99"/>
        </w:rPr>
        <w:t>.</w:t>
      </w:r>
      <w:r>
        <w:rPr>
          <w:rFonts w:eastAsia="Times New Roman" w:cs="Times New Roman"/>
          <w:w w:val="99"/>
        </w:rPr>
        <w:t>Boulder</w:t>
      </w:r>
    </w:p>
    <w:p w:rsidR="00982421" w:rsidRPr="00F0614C" w:rsidRDefault="00982421" w:rsidP="00982421">
      <w:pPr>
        <w:spacing w:after="0" w:line="252" w:lineRule="exact"/>
        <w:ind w:left="3706" w:right="3685"/>
        <w:jc w:val="center"/>
        <w:rPr>
          <w:rFonts w:eastAsia="Times New Roman" w:cs="Times New Roman"/>
        </w:rPr>
      </w:pPr>
      <w:r w:rsidRPr="00F0614C">
        <w:rPr>
          <w:rFonts w:eastAsia="Times New Roman" w:cs="Times New Roman"/>
        </w:rPr>
        <w:t>Second</w:t>
      </w:r>
      <w:r w:rsidRPr="00F0614C">
        <w:rPr>
          <w:rFonts w:eastAsia="Times New Roman" w:cs="Times New Roman"/>
          <w:spacing w:val="-6"/>
        </w:rPr>
        <w:t xml:space="preserve"> </w:t>
      </w:r>
      <w:r w:rsidRPr="00F0614C">
        <w:rPr>
          <w:rFonts w:eastAsia="Times New Roman" w:cs="Times New Roman"/>
        </w:rPr>
        <w:t>Congressional</w:t>
      </w:r>
      <w:r w:rsidRPr="00F0614C">
        <w:rPr>
          <w:rFonts w:eastAsia="Times New Roman" w:cs="Times New Roman"/>
          <w:spacing w:val="-13"/>
        </w:rPr>
        <w:t xml:space="preserve"> </w:t>
      </w:r>
      <w:r w:rsidRPr="00F0614C">
        <w:rPr>
          <w:rFonts w:eastAsia="Times New Roman" w:cs="Times New Roman"/>
          <w:w w:val="99"/>
        </w:rPr>
        <w:t>Dis</w:t>
      </w:r>
      <w:r w:rsidRPr="00F0614C">
        <w:rPr>
          <w:rFonts w:eastAsia="Times New Roman" w:cs="Times New Roman"/>
          <w:spacing w:val="1"/>
          <w:w w:val="99"/>
        </w:rPr>
        <w:t>t</w:t>
      </w:r>
      <w:r w:rsidRPr="00F0614C">
        <w:rPr>
          <w:rFonts w:eastAsia="Times New Roman" w:cs="Times New Roman"/>
          <w:w w:val="99"/>
        </w:rPr>
        <w:t>rict</w:t>
      </w:r>
    </w:p>
    <w:p w:rsidR="006B5609" w:rsidRPr="00F0614C" w:rsidRDefault="006B5609" w:rsidP="006B5609">
      <w:pPr>
        <w:spacing w:before="31" w:after="0" w:line="240" w:lineRule="auto"/>
        <w:ind w:left="73" w:right="89"/>
        <w:rPr>
          <w:rFonts w:eastAsia="Times New Roman" w:cs="Times New Roman"/>
        </w:rPr>
      </w:pPr>
      <w:r>
        <w:rPr>
          <w:rFonts w:eastAsia="Times New Roman" w:cs="Times New Roman"/>
        </w:rPr>
        <w:t>Joyce Rankin</w:t>
      </w:r>
      <w:r w:rsidRPr="00F0614C">
        <w:rPr>
          <w:rFonts w:eastAsia="Times New Roman" w:cs="Times New Roman"/>
        </w:rPr>
        <w:t>,</w:t>
      </w:r>
      <w:r w:rsidRPr="00F0614C">
        <w:rPr>
          <w:rFonts w:eastAsia="Times New Roman" w:cs="Times New Roman"/>
          <w:spacing w:val="-7"/>
        </w:rPr>
        <w:t xml:space="preserve"> </w:t>
      </w:r>
      <w:r>
        <w:rPr>
          <w:rFonts w:eastAsia="Times New Roman" w:cs="Times New Roman"/>
          <w:spacing w:val="-7"/>
        </w:rPr>
        <w:t>Vice-</w:t>
      </w:r>
      <w:r w:rsidR="00B51940" w:rsidRPr="00F0614C">
        <w:rPr>
          <w:rFonts w:eastAsia="Times New Roman" w:cs="Times New Roman"/>
          <w:w w:val="99"/>
        </w:rPr>
        <w:t>Chair</w:t>
      </w:r>
      <w:r w:rsidR="00B51940">
        <w:rPr>
          <w:rFonts w:eastAsia="Times New Roman" w:cs="Times New Roman"/>
          <w:w w:val="99"/>
        </w:rPr>
        <w:t>woman</w:t>
      </w:r>
      <w:r w:rsidR="00B51940" w:rsidRPr="00F0614C">
        <w:rPr>
          <w:rFonts w:eastAsia="Times New Roman" w:cs="Times New Roman"/>
          <w:spacing w:val="-38"/>
        </w:rPr>
        <w:t xml:space="preserve"> </w:t>
      </w:r>
      <w:r w:rsidRPr="00F0614C">
        <w:rPr>
          <w:rFonts w:eastAsia="Times New Roman" w:cs="Times New Roman"/>
          <w:w w:val="99"/>
        </w:rPr>
        <w:t>......</w:t>
      </w:r>
      <w:r>
        <w:rPr>
          <w:rFonts w:eastAsia="Times New Roman" w:cs="Times New Roman"/>
          <w:w w:val="99"/>
        </w:rPr>
        <w:t>.........</w:t>
      </w:r>
      <w:r w:rsidRPr="00F0614C">
        <w:rPr>
          <w:rFonts w:eastAsia="Times New Roman" w:cs="Times New Roman"/>
          <w:w w:val="99"/>
        </w:rPr>
        <w:t>.......................................................................</w:t>
      </w:r>
      <w:r>
        <w:rPr>
          <w:rFonts w:eastAsia="Times New Roman" w:cs="Times New Roman"/>
          <w:w w:val="99"/>
        </w:rPr>
        <w:t>.......</w:t>
      </w:r>
      <w:r w:rsidRPr="00F0614C">
        <w:rPr>
          <w:rFonts w:eastAsia="Times New Roman" w:cs="Times New Roman"/>
          <w:w w:val="99"/>
        </w:rPr>
        <w:t>.........</w:t>
      </w:r>
      <w:r w:rsidRPr="00F0614C">
        <w:rPr>
          <w:rFonts w:eastAsia="Times New Roman" w:cs="Times New Roman"/>
          <w:spacing w:val="1"/>
          <w:w w:val="99"/>
        </w:rPr>
        <w:t>.</w:t>
      </w:r>
      <w:r>
        <w:rPr>
          <w:rFonts w:eastAsia="Times New Roman" w:cs="Times New Roman"/>
          <w:w w:val="99"/>
        </w:rPr>
        <w:t>………Carbondale</w:t>
      </w:r>
    </w:p>
    <w:p w:rsidR="006B5609" w:rsidRPr="00F0614C" w:rsidRDefault="006B5609" w:rsidP="006B5609">
      <w:pPr>
        <w:spacing w:after="0" w:line="240" w:lineRule="auto"/>
        <w:ind w:left="3785" w:right="3764"/>
        <w:jc w:val="center"/>
        <w:rPr>
          <w:rFonts w:eastAsia="Times New Roman" w:cs="Times New Roman"/>
        </w:rPr>
      </w:pPr>
      <w:r w:rsidRPr="00F0614C">
        <w:rPr>
          <w:rFonts w:eastAsia="Times New Roman" w:cs="Times New Roman"/>
        </w:rPr>
        <w:t>Third</w:t>
      </w:r>
      <w:r w:rsidRPr="00F0614C">
        <w:rPr>
          <w:rFonts w:eastAsia="Times New Roman" w:cs="Times New Roman"/>
          <w:spacing w:val="-5"/>
        </w:rPr>
        <w:t xml:space="preserve"> </w:t>
      </w:r>
      <w:r w:rsidRPr="00F0614C">
        <w:rPr>
          <w:rFonts w:eastAsia="Times New Roman" w:cs="Times New Roman"/>
        </w:rPr>
        <w:t>Congressional</w:t>
      </w:r>
      <w:r w:rsidRPr="00F0614C">
        <w:rPr>
          <w:rFonts w:eastAsia="Times New Roman" w:cs="Times New Roman"/>
          <w:spacing w:val="-13"/>
        </w:rPr>
        <w:t xml:space="preserve"> </w:t>
      </w:r>
      <w:r w:rsidRPr="00F0614C">
        <w:rPr>
          <w:rFonts w:eastAsia="Times New Roman" w:cs="Times New Roman"/>
          <w:w w:val="99"/>
        </w:rPr>
        <w:t>Distr</w:t>
      </w:r>
      <w:r w:rsidRPr="00F0614C">
        <w:rPr>
          <w:rFonts w:eastAsia="Times New Roman" w:cs="Times New Roman"/>
          <w:spacing w:val="1"/>
          <w:w w:val="99"/>
        </w:rPr>
        <w:t>i</w:t>
      </w:r>
      <w:r w:rsidRPr="00F0614C">
        <w:rPr>
          <w:rFonts w:eastAsia="Times New Roman" w:cs="Times New Roman"/>
          <w:w w:val="99"/>
        </w:rPr>
        <w:t>ct</w:t>
      </w:r>
    </w:p>
    <w:p w:rsidR="00E54A67" w:rsidRPr="00F0614C" w:rsidRDefault="00982421" w:rsidP="004562BD">
      <w:pPr>
        <w:spacing w:after="0" w:line="240" w:lineRule="auto"/>
        <w:ind w:left="73" w:right="89"/>
        <w:rPr>
          <w:rFonts w:eastAsia="Times New Roman" w:cs="Times New Roman"/>
        </w:rPr>
      </w:pPr>
      <w:r>
        <w:rPr>
          <w:rFonts w:eastAsia="Times New Roman" w:cs="Times New Roman"/>
        </w:rPr>
        <w:t>Rebecca McClellan</w:t>
      </w:r>
      <w:r w:rsidR="00E54A67" w:rsidRPr="00F0614C">
        <w:rPr>
          <w:rFonts w:eastAsia="Times New Roman" w:cs="Times New Roman"/>
          <w:w w:val="99"/>
        </w:rPr>
        <w:t>...............</w:t>
      </w:r>
      <w:r w:rsidR="00E54A67">
        <w:rPr>
          <w:rFonts w:eastAsia="Times New Roman" w:cs="Times New Roman"/>
          <w:w w:val="99"/>
        </w:rPr>
        <w:t>.....</w:t>
      </w:r>
      <w:r w:rsidR="00E54A67" w:rsidRPr="00F0614C">
        <w:rPr>
          <w:rFonts w:eastAsia="Times New Roman" w:cs="Times New Roman"/>
          <w:w w:val="99"/>
        </w:rPr>
        <w:t>................</w:t>
      </w:r>
      <w:r w:rsidR="00E54A67">
        <w:rPr>
          <w:rFonts w:eastAsia="Times New Roman" w:cs="Times New Roman"/>
          <w:w w:val="99"/>
        </w:rPr>
        <w:t>........</w:t>
      </w:r>
      <w:r w:rsidR="00E54A67" w:rsidRPr="00F0614C">
        <w:rPr>
          <w:rFonts w:eastAsia="Times New Roman" w:cs="Times New Roman"/>
          <w:w w:val="99"/>
        </w:rPr>
        <w:t>..........................................</w:t>
      </w:r>
      <w:r>
        <w:rPr>
          <w:rFonts w:eastAsia="Times New Roman" w:cs="Times New Roman"/>
          <w:w w:val="99"/>
        </w:rPr>
        <w:t>.......</w:t>
      </w:r>
      <w:r w:rsidR="00E54A67" w:rsidRPr="00F0614C">
        <w:rPr>
          <w:rFonts w:eastAsia="Times New Roman" w:cs="Times New Roman"/>
          <w:w w:val="99"/>
        </w:rPr>
        <w:t>..........................</w:t>
      </w:r>
      <w:r w:rsidR="00E54A67" w:rsidRPr="00F0614C">
        <w:rPr>
          <w:rFonts w:eastAsia="Times New Roman" w:cs="Times New Roman"/>
          <w:spacing w:val="-2"/>
          <w:w w:val="99"/>
        </w:rPr>
        <w:t>.</w:t>
      </w:r>
      <w:r w:rsidR="00E54A67" w:rsidRPr="00F0614C">
        <w:rPr>
          <w:rFonts w:eastAsia="Times New Roman" w:cs="Times New Roman"/>
          <w:w w:val="99"/>
        </w:rPr>
        <w:t>...........</w:t>
      </w:r>
      <w:r w:rsidR="00E54A67" w:rsidRPr="00F0614C">
        <w:rPr>
          <w:rFonts w:eastAsia="Times New Roman" w:cs="Times New Roman"/>
          <w:spacing w:val="3"/>
          <w:w w:val="99"/>
        </w:rPr>
        <w:t>.</w:t>
      </w:r>
      <w:r>
        <w:rPr>
          <w:rFonts w:eastAsia="Times New Roman" w:cs="Times New Roman"/>
          <w:w w:val="99"/>
        </w:rPr>
        <w:t>Centennial</w:t>
      </w:r>
    </w:p>
    <w:p w:rsidR="00E54A67" w:rsidRPr="00F0614C" w:rsidRDefault="00982421" w:rsidP="004562BD">
      <w:pPr>
        <w:spacing w:after="0" w:line="240" w:lineRule="auto"/>
        <w:ind w:left="3736" w:right="3716"/>
        <w:jc w:val="center"/>
        <w:rPr>
          <w:rFonts w:eastAsia="Times New Roman" w:cs="Times New Roman"/>
        </w:rPr>
      </w:pPr>
      <w:r>
        <w:rPr>
          <w:rFonts w:eastAsia="Times New Roman" w:cs="Times New Roman"/>
        </w:rPr>
        <w:t>Sixth</w:t>
      </w:r>
      <w:r w:rsidR="00E54A67" w:rsidRPr="00F0614C">
        <w:rPr>
          <w:rFonts w:eastAsia="Times New Roman" w:cs="Times New Roman"/>
          <w:spacing w:val="-6"/>
        </w:rPr>
        <w:t xml:space="preserve"> </w:t>
      </w:r>
      <w:r w:rsidR="00E54A67" w:rsidRPr="00F0614C">
        <w:rPr>
          <w:rFonts w:eastAsia="Times New Roman" w:cs="Times New Roman"/>
        </w:rPr>
        <w:t>Congressional</w:t>
      </w:r>
      <w:r w:rsidR="00E54A67" w:rsidRPr="00F0614C">
        <w:rPr>
          <w:rFonts w:eastAsia="Times New Roman" w:cs="Times New Roman"/>
          <w:spacing w:val="-13"/>
        </w:rPr>
        <w:t xml:space="preserve"> </w:t>
      </w:r>
      <w:r w:rsidR="00E54A67" w:rsidRPr="00F0614C">
        <w:rPr>
          <w:rFonts w:eastAsia="Times New Roman" w:cs="Times New Roman"/>
          <w:w w:val="99"/>
        </w:rPr>
        <w:t>Dist</w:t>
      </w:r>
      <w:r w:rsidR="00E54A67" w:rsidRPr="00F0614C">
        <w:rPr>
          <w:rFonts w:eastAsia="Times New Roman" w:cs="Times New Roman"/>
          <w:spacing w:val="1"/>
          <w:w w:val="99"/>
        </w:rPr>
        <w:t>r</w:t>
      </w:r>
      <w:r w:rsidR="00E54A67" w:rsidRPr="00F0614C">
        <w:rPr>
          <w:rFonts w:eastAsia="Times New Roman" w:cs="Times New Roman"/>
          <w:w w:val="99"/>
        </w:rPr>
        <w:t>ict</w:t>
      </w:r>
    </w:p>
    <w:p w:rsidR="00DD71EA" w:rsidRPr="00F0614C" w:rsidRDefault="00982421" w:rsidP="004562BD">
      <w:pPr>
        <w:spacing w:after="0" w:line="240" w:lineRule="auto"/>
        <w:ind w:left="73" w:right="88"/>
        <w:rPr>
          <w:rFonts w:eastAsia="Times New Roman" w:cs="Times New Roman"/>
        </w:rPr>
      </w:pPr>
      <w:r>
        <w:rPr>
          <w:rFonts w:eastAsia="Times New Roman" w:cs="Times New Roman"/>
        </w:rPr>
        <w:t xml:space="preserve">Valentina (Val) </w:t>
      </w:r>
      <w:proofErr w:type="gramStart"/>
      <w:r>
        <w:rPr>
          <w:rFonts w:eastAsia="Times New Roman" w:cs="Times New Roman"/>
        </w:rPr>
        <w:t>Flores</w:t>
      </w:r>
      <w:r w:rsidR="005575A3" w:rsidRPr="00F0614C">
        <w:rPr>
          <w:rFonts w:eastAsia="Times New Roman" w:cs="Times New Roman"/>
          <w:spacing w:val="-16"/>
        </w:rPr>
        <w:t xml:space="preserve"> </w:t>
      </w:r>
      <w:r w:rsidR="005575A3" w:rsidRPr="00F0614C">
        <w:rPr>
          <w:rFonts w:eastAsia="Times New Roman" w:cs="Times New Roman"/>
          <w:w w:val="99"/>
        </w:rPr>
        <w:t>................................</w:t>
      </w:r>
      <w:r w:rsidR="00E54A67">
        <w:rPr>
          <w:rFonts w:eastAsia="Times New Roman" w:cs="Times New Roman"/>
          <w:w w:val="99"/>
        </w:rPr>
        <w:t>...</w:t>
      </w:r>
      <w:r w:rsidR="005575A3" w:rsidRPr="00F0614C">
        <w:rPr>
          <w:rFonts w:eastAsia="Times New Roman" w:cs="Times New Roman"/>
          <w:w w:val="99"/>
        </w:rPr>
        <w:t>................................</w:t>
      </w:r>
      <w:r>
        <w:rPr>
          <w:rFonts w:eastAsia="Times New Roman" w:cs="Times New Roman"/>
          <w:w w:val="99"/>
        </w:rPr>
        <w:t>..............................</w:t>
      </w:r>
      <w:r w:rsidR="005575A3" w:rsidRPr="00F0614C">
        <w:rPr>
          <w:rFonts w:eastAsia="Times New Roman" w:cs="Times New Roman"/>
          <w:w w:val="99"/>
        </w:rPr>
        <w:t>....................................</w:t>
      </w:r>
      <w:proofErr w:type="gramEnd"/>
      <w:r w:rsidR="005575A3" w:rsidRPr="00F0614C">
        <w:rPr>
          <w:rFonts w:eastAsia="Times New Roman" w:cs="Times New Roman"/>
          <w:spacing w:val="-27"/>
        </w:rPr>
        <w:t xml:space="preserve"> </w:t>
      </w:r>
      <w:r w:rsidR="005575A3" w:rsidRPr="00F0614C">
        <w:rPr>
          <w:rFonts w:eastAsia="Times New Roman" w:cs="Times New Roman"/>
          <w:w w:val="99"/>
        </w:rPr>
        <w:t>Denver</w:t>
      </w:r>
    </w:p>
    <w:p w:rsidR="00DD71EA" w:rsidRPr="00F0614C" w:rsidRDefault="005575A3" w:rsidP="004562BD">
      <w:pPr>
        <w:spacing w:after="0" w:line="240" w:lineRule="auto"/>
        <w:ind w:left="3827" w:right="3808"/>
        <w:jc w:val="center"/>
        <w:rPr>
          <w:rFonts w:eastAsia="Times New Roman" w:cs="Times New Roman"/>
        </w:rPr>
      </w:pPr>
      <w:r w:rsidRPr="00F0614C">
        <w:rPr>
          <w:rFonts w:eastAsia="Times New Roman" w:cs="Times New Roman"/>
        </w:rPr>
        <w:t>First</w:t>
      </w:r>
      <w:r w:rsidRPr="00F0614C">
        <w:rPr>
          <w:rFonts w:eastAsia="Times New Roman" w:cs="Times New Roman"/>
          <w:spacing w:val="-4"/>
        </w:rPr>
        <w:t xml:space="preserve"> </w:t>
      </w:r>
      <w:r w:rsidRPr="00F0614C">
        <w:rPr>
          <w:rFonts w:eastAsia="Times New Roman" w:cs="Times New Roman"/>
        </w:rPr>
        <w:t>Congressional</w:t>
      </w:r>
      <w:r w:rsidRPr="00F0614C">
        <w:rPr>
          <w:rFonts w:eastAsia="Times New Roman" w:cs="Times New Roman"/>
          <w:spacing w:val="-13"/>
        </w:rPr>
        <w:t xml:space="preserve"> </w:t>
      </w:r>
      <w:r w:rsidRPr="00F0614C">
        <w:rPr>
          <w:rFonts w:eastAsia="Times New Roman" w:cs="Times New Roman"/>
          <w:w w:val="99"/>
        </w:rPr>
        <w:t>District</w:t>
      </w:r>
    </w:p>
    <w:p w:rsidR="00DD71EA" w:rsidRPr="00F0614C" w:rsidRDefault="00E54A67" w:rsidP="004562BD">
      <w:pPr>
        <w:spacing w:after="0" w:line="252" w:lineRule="exact"/>
        <w:ind w:left="73" w:right="89"/>
        <w:rPr>
          <w:rFonts w:eastAsia="Times New Roman" w:cs="Times New Roman"/>
        </w:rPr>
      </w:pPr>
      <w:r>
        <w:rPr>
          <w:rFonts w:eastAsia="Times New Roman" w:cs="Times New Roman"/>
        </w:rPr>
        <w:t>Debora Scheffel</w:t>
      </w:r>
      <w:r w:rsidR="005575A3" w:rsidRPr="00F0614C">
        <w:rPr>
          <w:rFonts w:eastAsia="Times New Roman" w:cs="Times New Roman"/>
          <w:w w:val="99"/>
        </w:rPr>
        <w:t>............................................</w:t>
      </w:r>
      <w:r>
        <w:rPr>
          <w:rFonts w:eastAsia="Times New Roman" w:cs="Times New Roman"/>
          <w:w w:val="99"/>
        </w:rPr>
        <w:t>....</w:t>
      </w:r>
      <w:r w:rsidR="005575A3" w:rsidRPr="00F0614C">
        <w:rPr>
          <w:rFonts w:eastAsia="Times New Roman" w:cs="Times New Roman"/>
          <w:w w:val="99"/>
        </w:rPr>
        <w:t>...................................................................</w:t>
      </w:r>
      <w:r w:rsidR="005575A3" w:rsidRPr="00F0614C">
        <w:rPr>
          <w:rFonts w:eastAsia="Times New Roman" w:cs="Times New Roman"/>
          <w:spacing w:val="1"/>
          <w:w w:val="99"/>
        </w:rPr>
        <w:t>.</w:t>
      </w:r>
      <w:r w:rsidR="005575A3" w:rsidRPr="00F0614C">
        <w:rPr>
          <w:rFonts w:eastAsia="Times New Roman" w:cs="Times New Roman"/>
          <w:w w:val="99"/>
        </w:rPr>
        <w:t>.........</w:t>
      </w:r>
      <w:r>
        <w:rPr>
          <w:rFonts w:eastAsia="Times New Roman" w:cs="Times New Roman"/>
          <w:w w:val="99"/>
        </w:rPr>
        <w:t>..</w:t>
      </w:r>
      <w:r w:rsidR="005575A3" w:rsidRPr="00F0614C">
        <w:rPr>
          <w:rFonts w:eastAsia="Times New Roman" w:cs="Times New Roman"/>
          <w:w w:val="99"/>
        </w:rPr>
        <w:t>.................</w:t>
      </w:r>
      <w:r w:rsidR="005575A3" w:rsidRPr="00F0614C">
        <w:rPr>
          <w:rFonts w:eastAsia="Times New Roman" w:cs="Times New Roman"/>
          <w:spacing w:val="-28"/>
        </w:rPr>
        <w:t xml:space="preserve"> </w:t>
      </w:r>
      <w:r>
        <w:rPr>
          <w:rFonts w:eastAsia="Times New Roman" w:cs="Times New Roman"/>
          <w:w w:val="99"/>
        </w:rPr>
        <w:t>Parker</w:t>
      </w:r>
    </w:p>
    <w:p w:rsidR="00DD71EA" w:rsidRPr="00F0614C" w:rsidRDefault="00982421" w:rsidP="004562BD">
      <w:pPr>
        <w:spacing w:after="0" w:line="240" w:lineRule="auto"/>
        <w:ind w:left="3797" w:right="3776"/>
        <w:jc w:val="center"/>
        <w:rPr>
          <w:rFonts w:eastAsia="Times New Roman" w:cs="Times New Roman"/>
        </w:rPr>
      </w:pPr>
      <w:r>
        <w:rPr>
          <w:rFonts w:eastAsia="Times New Roman" w:cs="Times New Roman"/>
        </w:rPr>
        <w:t>Fourth</w:t>
      </w:r>
      <w:r w:rsidR="005575A3" w:rsidRPr="00F0614C">
        <w:rPr>
          <w:rFonts w:eastAsia="Times New Roman" w:cs="Times New Roman"/>
          <w:spacing w:val="-5"/>
        </w:rPr>
        <w:t xml:space="preserve"> </w:t>
      </w:r>
      <w:r w:rsidR="005575A3" w:rsidRPr="00F0614C">
        <w:rPr>
          <w:rFonts w:eastAsia="Times New Roman" w:cs="Times New Roman"/>
        </w:rPr>
        <w:t>Congressional</w:t>
      </w:r>
      <w:r w:rsidR="005575A3" w:rsidRPr="00F0614C">
        <w:rPr>
          <w:rFonts w:eastAsia="Times New Roman" w:cs="Times New Roman"/>
          <w:spacing w:val="-13"/>
        </w:rPr>
        <w:t xml:space="preserve"> </w:t>
      </w:r>
      <w:r w:rsidR="005575A3" w:rsidRPr="00F0614C">
        <w:rPr>
          <w:rFonts w:eastAsia="Times New Roman" w:cs="Times New Roman"/>
          <w:w w:val="99"/>
        </w:rPr>
        <w:t>Distr</w:t>
      </w:r>
      <w:r w:rsidR="005575A3" w:rsidRPr="00F0614C">
        <w:rPr>
          <w:rFonts w:eastAsia="Times New Roman" w:cs="Times New Roman"/>
          <w:spacing w:val="1"/>
          <w:w w:val="99"/>
        </w:rPr>
        <w:t>i</w:t>
      </w:r>
      <w:r w:rsidR="005575A3" w:rsidRPr="00F0614C">
        <w:rPr>
          <w:rFonts w:eastAsia="Times New Roman" w:cs="Times New Roman"/>
          <w:w w:val="99"/>
        </w:rPr>
        <w:t>ct</w:t>
      </w:r>
    </w:p>
    <w:p w:rsidR="00DD71EA" w:rsidRPr="00F0614C" w:rsidRDefault="005575A3" w:rsidP="004562BD">
      <w:pPr>
        <w:spacing w:after="0" w:line="240" w:lineRule="auto"/>
        <w:ind w:left="73" w:right="89"/>
        <w:rPr>
          <w:rFonts w:eastAsia="Times New Roman" w:cs="Times New Roman"/>
        </w:rPr>
      </w:pPr>
      <w:r w:rsidRPr="00F0614C">
        <w:rPr>
          <w:rFonts w:eastAsia="Times New Roman" w:cs="Times New Roman"/>
        </w:rPr>
        <w:t>Jane</w:t>
      </w:r>
      <w:r w:rsidRPr="00F0614C">
        <w:rPr>
          <w:rFonts w:eastAsia="Times New Roman" w:cs="Times New Roman"/>
          <w:spacing w:val="-4"/>
        </w:rPr>
        <w:t xml:space="preserve"> </w:t>
      </w:r>
      <w:proofErr w:type="gramStart"/>
      <w:r w:rsidRPr="00F0614C">
        <w:rPr>
          <w:rFonts w:eastAsia="Times New Roman" w:cs="Times New Roman"/>
          <w:w w:val="99"/>
        </w:rPr>
        <w:t>Goff</w:t>
      </w:r>
      <w:r w:rsidRPr="00F0614C">
        <w:rPr>
          <w:rFonts w:eastAsia="Times New Roman" w:cs="Times New Roman"/>
          <w:spacing w:val="-25"/>
        </w:rPr>
        <w:t xml:space="preserve"> </w:t>
      </w:r>
      <w:r w:rsidRPr="00F0614C">
        <w:rPr>
          <w:rFonts w:eastAsia="Times New Roman" w:cs="Times New Roman"/>
          <w:w w:val="99"/>
        </w:rPr>
        <w:t>..........................................................</w:t>
      </w:r>
      <w:r w:rsidR="00E54A67">
        <w:rPr>
          <w:rFonts w:eastAsia="Times New Roman" w:cs="Times New Roman"/>
          <w:w w:val="99"/>
        </w:rPr>
        <w:t>...</w:t>
      </w:r>
      <w:r w:rsidRPr="00F0614C">
        <w:rPr>
          <w:rFonts w:eastAsia="Times New Roman" w:cs="Times New Roman"/>
          <w:w w:val="99"/>
        </w:rPr>
        <w:t>.............................................................................................</w:t>
      </w:r>
      <w:proofErr w:type="gramEnd"/>
      <w:r w:rsidRPr="00F0614C">
        <w:rPr>
          <w:rFonts w:eastAsia="Times New Roman" w:cs="Times New Roman"/>
          <w:spacing w:val="-2"/>
          <w:w w:val="99"/>
        </w:rPr>
        <w:t xml:space="preserve"> </w:t>
      </w:r>
      <w:r w:rsidR="00E54A67">
        <w:rPr>
          <w:rFonts w:eastAsia="Times New Roman" w:cs="Times New Roman"/>
          <w:w w:val="99"/>
        </w:rPr>
        <w:t>Arvada</w:t>
      </w:r>
    </w:p>
    <w:p w:rsidR="00DD71EA" w:rsidRPr="00F0614C" w:rsidRDefault="005575A3" w:rsidP="004562BD">
      <w:pPr>
        <w:spacing w:after="0" w:line="240" w:lineRule="auto"/>
        <w:ind w:left="3676" w:right="3655"/>
        <w:jc w:val="center"/>
        <w:rPr>
          <w:rFonts w:eastAsia="Times New Roman" w:cs="Times New Roman"/>
        </w:rPr>
      </w:pPr>
      <w:r w:rsidRPr="00F0614C">
        <w:rPr>
          <w:rFonts w:eastAsia="Times New Roman" w:cs="Times New Roman"/>
        </w:rPr>
        <w:t>Seventh</w:t>
      </w:r>
      <w:r w:rsidRPr="00F0614C">
        <w:rPr>
          <w:rFonts w:eastAsia="Times New Roman" w:cs="Times New Roman"/>
          <w:spacing w:val="-7"/>
        </w:rPr>
        <w:t xml:space="preserve"> </w:t>
      </w:r>
      <w:r w:rsidRPr="00F0614C">
        <w:rPr>
          <w:rFonts w:eastAsia="Times New Roman" w:cs="Times New Roman"/>
        </w:rPr>
        <w:t>Congressional</w:t>
      </w:r>
      <w:r w:rsidRPr="00F0614C">
        <w:rPr>
          <w:rFonts w:eastAsia="Times New Roman" w:cs="Times New Roman"/>
          <w:spacing w:val="-13"/>
        </w:rPr>
        <w:t xml:space="preserve"> </w:t>
      </w:r>
      <w:r w:rsidRPr="00F0614C">
        <w:rPr>
          <w:rFonts w:eastAsia="Times New Roman" w:cs="Times New Roman"/>
          <w:w w:val="99"/>
        </w:rPr>
        <w:t>District</w:t>
      </w:r>
    </w:p>
    <w:p w:rsidR="00DD71EA" w:rsidRPr="00F0614C" w:rsidRDefault="00982421" w:rsidP="004562BD">
      <w:pPr>
        <w:spacing w:after="0" w:line="240" w:lineRule="auto"/>
        <w:ind w:left="73" w:right="88"/>
        <w:rPr>
          <w:rFonts w:eastAsia="Times New Roman" w:cs="Times New Roman"/>
        </w:rPr>
      </w:pPr>
      <w:r>
        <w:rPr>
          <w:rFonts w:eastAsia="Times New Roman" w:cs="Times New Roman"/>
        </w:rPr>
        <w:t xml:space="preserve">Steve </w:t>
      </w:r>
      <w:proofErr w:type="gramStart"/>
      <w:r>
        <w:rPr>
          <w:rFonts w:eastAsia="Times New Roman" w:cs="Times New Roman"/>
        </w:rPr>
        <w:t>Durham</w:t>
      </w:r>
      <w:r w:rsidR="005575A3" w:rsidRPr="00F0614C">
        <w:rPr>
          <w:rFonts w:eastAsia="Times New Roman" w:cs="Times New Roman"/>
          <w:spacing w:val="-30"/>
        </w:rPr>
        <w:t xml:space="preserve"> </w:t>
      </w:r>
      <w:r>
        <w:rPr>
          <w:rFonts w:eastAsia="Times New Roman" w:cs="Times New Roman"/>
          <w:w w:val="99"/>
        </w:rPr>
        <w:t>...........................,</w:t>
      </w:r>
      <w:r w:rsidR="005575A3" w:rsidRPr="00F0614C">
        <w:rPr>
          <w:rFonts w:eastAsia="Times New Roman" w:cs="Times New Roman"/>
          <w:w w:val="99"/>
        </w:rPr>
        <w:t>..........................</w:t>
      </w:r>
      <w:r w:rsidR="00E54A67">
        <w:rPr>
          <w:rFonts w:eastAsia="Times New Roman" w:cs="Times New Roman"/>
          <w:w w:val="99"/>
        </w:rPr>
        <w:t>....</w:t>
      </w:r>
      <w:r w:rsidR="005575A3" w:rsidRPr="00F0614C">
        <w:rPr>
          <w:rFonts w:eastAsia="Times New Roman" w:cs="Times New Roman"/>
          <w:w w:val="99"/>
        </w:rPr>
        <w:t>................................................................</w:t>
      </w:r>
      <w:r w:rsidR="00C62EC1">
        <w:rPr>
          <w:rFonts w:eastAsia="Times New Roman" w:cs="Times New Roman"/>
          <w:w w:val="99"/>
        </w:rPr>
        <w:t>.</w:t>
      </w:r>
      <w:r w:rsidR="005575A3" w:rsidRPr="00F0614C">
        <w:rPr>
          <w:rFonts w:eastAsia="Times New Roman" w:cs="Times New Roman"/>
          <w:w w:val="99"/>
        </w:rPr>
        <w:t>.....</w:t>
      </w:r>
      <w:r w:rsidR="005575A3" w:rsidRPr="00F0614C">
        <w:rPr>
          <w:rFonts w:eastAsia="Times New Roman" w:cs="Times New Roman"/>
          <w:spacing w:val="11"/>
          <w:w w:val="99"/>
        </w:rPr>
        <w:t>.</w:t>
      </w:r>
      <w:r w:rsidR="005575A3" w:rsidRPr="00F0614C">
        <w:rPr>
          <w:rFonts w:eastAsia="Times New Roman" w:cs="Times New Roman"/>
          <w:w w:val="99"/>
        </w:rPr>
        <w:t>Colorado</w:t>
      </w:r>
      <w:proofErr w:type="gramEnd"/>
      <w:r w:rsidR="005575A3" w:rsidRPr="00F0614C">
        <w:rPr>
          <w:rFonts w:eastAsia="Times New Roman" w:cs="Times New Roman"/>
          <w:spacing w:val="1"/>
          <w:w w:val="99"/>
        </w:rPr>
        <w:t xml:space="preserve"> </w:t>
      </w:r>
      <w:r w:rsidR="005575A3" w:rsidRPr="00F0614C">
        <w:rPr>
          <w:rFonts w:eastAsia="Times New Roman" w:cs="Times New Roman"/>
          <w:w w:val="99"/>
        </w:rPr>
        <w:t>Sp</w:t>
      </w:r>
      <w:r w:rsidR="005575A3" w:rsidRPr="00F0614C">
        <w:rPr>
          <w:rFonts w:eastAsia="Times New Roman" w:cs="Times New Roman"/>
          <w:spacing w:val="-1"/>
          <w:w w:val="99"/>
        </w:rPr>
        <w:t>r</w:t>
      </w:r>
      <w:r w:rsidR="005575A3" w:rsidRPr="00F0614C">
        <w:rPr>
          <w:rFonts w:eastAsia="Times New Roman" w:cs="Times New Roman"/>
          <w:w w:val="99"/>
        </w:rPr>
        <w:t>ings</w:t>
      </w:r>
    </w:p>
    <w:p w:rsidR="00DD71EA" w:rsidRPr="00F0614C" w:rsidRDefault="005575A3" w:rsidP="004562BD">
      <w:pPr>
        <w:spacing w:before="1" w:after="0" w:line="248" w:lineRule="exact"/>
        <w:ind w:left="3815" w:right="3795"/>
        <w:jc w:val="center"/>
        <w:rPr>
          <w:rFonts w:eastAsia="Times New Roman" w:cs="Times New Roman"/>
        </w:rPr>
      </w:pPr>
      <w:r w:rsidRPr="00F0614C">
        <w:rPr>
          <w:rFonts w:eastAsia="Times New Roman" w:cs="Times New Roman"/>
          <w:position w:val="-1"/>
        </w:rPr>
        <w:t>Fifth</w:t>
      </w:r>
      <w:r w:rsidRPr="00F0614C">
        <w:rPr>
          <w:rFonts w:eastAsia="Times New Roman" w:cs="Times New Roman"/>
          <w:spacing w:val="-4"/>
          <w:position w:val="-1"/>
        </w:rPr>
        <w:t xml:space="preserve"> </w:t>
      </w:r>
      <w:r w:rsidRPr="00F0614C">
        <w:rPr>
          <w:rFonts w:eastAsia="Times New Roman" w:cs="Times New Roman"/>
          <w:position w:val="-1"/>
        </w:rPr>
        <w:t>Congre</w:t>
      </w:r>
      <w:r w:rsidRPr="00F0614C">
        <w:rPr>
          <w:rFonts w:eastAsia="Times New Roman" w:cs="Times New Roman"/>
          <w:spacing w:val="-1"/>
          <w:position w:val="-1"/>
        </w:rPr>
        <w:t>s</w:t>
      </w:r>
      <w:r w:rsidRPr="00F0614C">
        <w:rPr>
          <w:rFonts w:eastAsia="Times New Roman" w:cs="Times New Roman"/>
          <w:position w:val="-1"/>
        </w:rPr>
        <w:t>sional</w:t>
      </w:r>
      <w:r w:rsidRPr="00F0614C">
        <w:rPr>
          <w:rFonts w:eastAsia="Times New Roman" w:cs="Times New Roman"/>
          <w:spacing w:val="-13"/>
          <w:position w:val="-1"/>
        </w:rPr>
        <w:t xml:space="preserve"> </w:t>
      </w:r>
      <w:r w:rsidRPr="00F0614C">
        <w:rPr>
          <w:rFonts w:eastAsia="Times New Roman" w:cs="Times New Roman"/>
          <w:w w:val="99"/>
          <w:position w:val="-1"/>
        </w:rPr>
        <w:t>District</w:t>
      </w:r>
    </w:p>
    <w:p w:rsidR="00DD71EA" w:rsidRDefault="00DD71EA" w:rsidP="004562BD">
      <w:pPr>
        <w:spacing w:before="3" w:after="0" w:line="150" w:lineRule="exact"/>
        <w:rPr>
          <w:sz w:val="15"/>
          <w:szCs w:val="15"/>
        </w:rPr>
      </w:pPr>
    </w:p>
    <w:p w:rsidR="00DD71EA" w:rsidRDefault="00DE6904" w:rsidP="004562BD">
      <w:pPr>
        <w:spacing w:after="0" w:line="200" w:lineRule="exact"/>
        <w:rPr>
          <w:sz w:val="20"/>
          <w:szCs w:val="20"/>
        </w:rPr>
      </w:pPr>
      <w:r>
        <w:rPr>
          <w:rFonts w:ascii="Palatino Linotype" w:hAnsi="Palatino Linotype"/>
          <w:noProof/>
          <w:sz w:val="28"/>
          <w:szCs w:val="28"/>
        </w:rPr>
        <mc:AlternateContent>
          <mc:Choice Requires="wpg">
            <w:drawing>
              <wp:anchor distT="0" distB="0" distL="114300" distR="114300" simplePos="0" relativeHeight="251672064" behindDoc="1" locked="0" layoutInCell="1" allowOverlap="1" wp14:anchorId="465E66AC" wp14:editId="2E95B00C">
                <wp:simplePos x="0" y="0"/>
                <wp:positionH relativeFrom="page">
                  <wp:posOffset>609600</wp:posOffset>
                </wp:positionH>
                <wp:positionV relativeFrom="paragraph">
                  <wp:posOffset>142876</wp:posOffset>
                </wp:positionV>
                <wp:extent cx="6462395" cy="1043940"/>
                <wp:effectExtent l="0" t="0" r="14605" b="3810"/>
                <wp:wrapNone/>
                <wp:docPr id="19"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2395" cy="1043940"/>
                          <a:chOff x="1020" y="-2566"/>
                          <a:chExt cx="10221" cy="2077"/>
                        </a:xfrm>
                      </wpg:grpSpPr>
                      <wpg:grpSp>
                        <wpg:cNvPr id="20" name="Group 158"/>
                        <wpg:cNvGrpSpPr>
                          <a:grpSpLocks/>
                        </wpg:cNvGrpSpPr>
                        <wpg:grpSpPr bwMode="auto">
                          <a:xfrm>
                            <a:off x="1028" y="-2558"/>
                            <a:ext cx="10183" cy="2"/>
                            <a:chOff x="1028" y="-2558"/>
                            <a:chExt cx="10183" cy="2"/>
                          </a:xfrm>
                        </wpg:grpSpPr>
                        <wps:wsp>
                          <wps:cNvPr id="21" name="Freeform 159"/>
                          <wps:cNvSpPr>
                            <a:spLocks/>
                          </wps:cNvSpPr>
                          <wps:spPr bwMode="auto">
                            <a:xfrm>
                              <a:off x="1028" y="-2558"/>
                              <a:ext cx="10183" cy="2"/>
                            </a:xfrm>
                            <a:custGeom>
                              <a:avLst/>
                              <a:gdLst>
                                <a:gd name="T0" fmla="+- 0 1028 1028"/>
                                <a:gd name="T1" fmla="*/ T0 w 10183"/>
                                <a:gd name="T2" fmla="+- 0 11212 1028"/>
                                <a:gd name="T3" fmla="*/ T2 w 10183"/>
                              </a:gdLst>
                              <a:ahLst/>
                              <a:cxnLst>
                                <a:cxn ang="0">
                                  <a:pos x="T1" y="0"/>
                                </a:cxn>
                                <a:cxn ang="0">
                                  <a:pos x="T3" y="0"/>
                                </a:cxn>
                              </a:cxnLst>
                              <a:rect l="0" t="0" r="r" b="b"/>
                              <a:pathLst>
                                <a:path w="10183">
                                  <a:moveTo>
                                    <a:pt x="0" y="0"/>
                                  </a:moveTo>
                                  <a:lnTo>
                                    <a:pt x="1018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56"/>
                        <wpg:cNvGrpSpPr>
                          <a:grpSpLocks/>
                        </wpg:cNvGrpSpPr>
                        <wpg:grpSpPr bwMode="auto">
                          <a:xfrm>
                            <a:off x="1036" y="-2551"/>
                            <a:ext cx="2" cy="2003"/>
                            <a:chOff x="1036" y="-2551"/>
                            <a:chExt cx="2" cy="2003"/>
                          </a:xfrm>
                        </wpg:grpSpPr>
                        <wps:wsp>
                          <wps:cNvPr id="23" name="Freeform 157"/>
                          <wps:cNvSpPr>
                            <a:spLocks/>
                          </wps:cNvSpPr>
                          <wps:spPr bwMode="auto">
                            <a:xfrm>
                              <a:off x="1036" y="-2551"/>
                              <a:ext cx="2" cy="2003"/>
                            </a:xfrm>
                            <a:custGeom>
                              <a:avLst/>
                              <a:gdLst>
                                <a:gd name="T0" fmla="+- 0 -2551 -2551"/>
                                <a:gd name="T1" fmla="*/ -2551 h 2003"/>
                                <a:gd name="T2" fmla="+- 0 -548 -2551"/>
                                <a:gd name="T3" fmla="*/ -548 h 2003"/>
                              </a:gdLst>
                              <a:ahLst/>
                              <a:cxnLst>
                                <a:cxn ang="0">
                                  <a:pos x="0" y="T1"/>
                                </a:cxn>
                                <a:cxn ang="0">
                                  <a:pos x="0" y="T3"/>
                                </a:cxn>
                              </a:cxnLst>
                              <a:rect l="0" t="0" r="r" b="b"/>
                              <a:pathLst>
                                <a:path h="2003">
                                  <a:moveTo>
                                    <a:pt x="0" y="0"/>
                                  </a:moveTo>
                                  <a:lnTo>
                                    <a:pt x="0" y="200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54"/>
                        <wpg:cNvGrpSpPr>
                          <a:grpSpLocks/>
                        </wpg:cNvGrpSpPr>
                        <wpg:grpSpPr bwMode="auto">
                          <a:xfrm>
                            <a:off x="11212" y="-2551"/>
                            <a:ext cx="2" cy="2046"/>
                            <a:chOff x="11212" y="-2551"/>
                            <a:chExt cx="2" cy="2046"/>
                          </a:xfrm>
                        </wpg:grpSpPr>
                        <wps:wsp>
                          <wps:cNvPr id="25" name="Freeform 155"/>
                          <wps:cNvSpPr>
                            <a:spLocks/>
                          </wps:cNvSpPr>
                          <wps:spPr bwMode="auto">
                            <a:xfrm>
                              <a:off x="11212" y="-2551"/>
                              <a:ext cx="2" cy="2046"/>
                            </a:xfrm>
                            <a:custGeom>
                              <a:avLst/>
                              <a:gdLst>
                                <a:gd name="T0" fmla="+- 0 -2551 -2551"/>
                                <a:gd name="T1" fmla="*/ -2551 h 2046"/>
                                <a:gd name="T2" fmla="+- 0 -505 -2551"/>
                                <a:gd name="T3" fmla="*/ -505 h 2046"/>
                              </a:gdLst>
                              <a:ahLst/>
                              <a:cxnLst>
                                <a:cxn ang="0">
                                  <a:pos x="0" y="T1"/>
                                </a:cxn>
                                <a:cxn ang="0">
                                  <a:pos x="0" y="T3"/>
                                </a:cxn>
                              </a:cxnLst>
                              <a:rect l="0" t="0" r="r" b="b"/>
                              <a:pathLst>
                                <a:path h="2046">
                                  <a:moveTo>
                                    <a:pt x="0" y="0"/>
                                  </a:moveTo>
                                  <a:lnTo>
                                    <a:pt x="0" y="2046"/>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52"/>
                        <wpg:cNvGrpSpPr>
                          <a:grpSpLocks/>
                        </wpg:cNvGrpSpPr>
                        <wpg:grpSpPr bwMode="auto">
                          <a:xfrm>
                            <a:off x="1028" y="-541"/>
                            <a:ext cx="14" cy="2"/>
                            <a:chOff x="1028" y="-541"/>
                            <a:chExt cx="14" cy="2"/>
                          </a:xfrm>
                        </wpg:grpSpPr>
                        <wps:wsp>
                          <wps:cNvPr id="27" name="Freeform 153"/>
                          <wps:cNvSpPr>
                            <a:spLocks/>
                          </wps:cNvSpPr>
                          <wps:spPr bwMode="auto">
                            <a:xfrm>
                              <a:off x="1028" y="-541"/>
                              <a:ext cx="14" cy="2"/>
                            </a:xfrm>
                            <a:custGeom>
                              <a:avLst/>
                              <a:gdLst>
                                <a:gd name="T0" fmla="+- 0 1028 1028"/>
                                <a:gd name="T1" fmla="*/ T0 w 14"/>
                                <a:gd name="T2" fmla="+- 0 1043 1028"/>
                                <a:gd name="T3" fmla="*/ T2 w 14"/>
                              </a:gdLst>
                              <a:ahLst/>
                              <a:cxnLst>
                                <a:cxn ang="0">
                                  <a:pos x="T1" y="0"/>
                                </a:cxn>
                                <a:cxn ang="0">
                                  <a:pos x="T3" y="0"/>
                                </a:cxn>
                              </a:cxnLst>
                              <a:rect l="0" t="0" r="r" b="b"/>
                              <a:pathLst>
                                <a:path w="14">
                                  <a:moveTo>
                                    <a:pt x="0" y="0"/>
                                  </a:moveTo>
                                  <a:lnTo>
                                    <a:pt x="1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50"/>
                        <wpg:cNvGrpSpPr>
                          <a:grpSpLocks/>
                        </wpg:cNvGrpSpPr>
                        <wpg:grpSpPr bwMode="auto">
                          <a:xfrm>
                            <a:off x="1043" y="-533"/>
                            <a:ext cx="10183" cy="2"/>
                            <a:chOff x="1043" y="-533"/>
                            <a:chExt cx="10183" cy="2"/>
                          </a:xfrm>
                        </wpg:grpSpPr>
                        <wps:wsp>
                          <wps:cNvPr id="29" name="Freeform 151"/>
                          <wps:cNvSpPr>
                            <a:spLocks/>
                          </wps:cNvSpPr>
                          <wps:spPr bwMode="auto">
                            <a:xfrm>
                              <a:off x="1043" y="-533"/>
                              <a:ext cx="10183" cy="2"/>
                            </a:xfrm>
                            <a:custGeom>
                              <a:avLst/>
                              <a:gdLst>
                                <a:gd name="T0" fmla="+- 0 1043 1043"/>
                                <a:gd name="T1" fmla="*/ T0 w 10183"/>
                                <a:gd name="T2" fmla="+- 0 11226 1043"/>
                                <a:gd name="T3" fmla="*/ T2 w 10183"/>
                              </a:gdLst>
                              <a:ahLst/>
                              <a:cxnLst>
                                <a:cxn ang="0">
                                  <a:pos x="T1" y="0"/>
                                </a:cxn>
                                <a:cxn ang="0">
                                  <a:pos x="T3" y="0"/>
                                </a:cxn>
                              </a:cxnLst>
                              <a:rect l="0" t="0" r="r" b="b"/>
                              <a:pathLst>
                                <a:path w="10183">
                                  <a:moveTo>
                                    <a:pt x="0" y="0"/>
                                  </a:moveTo>
                                  <a:lnTo>
                                    <a:pt x="1018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48"/>
                        <wpg:cNvGrpSpPr>
                          <a:grpSpLocks/>
                        </wpg:cNvGrpSpPr>
                        <wpg:grpSpPr bwMode="auto">
                          <a:xfrm>
                            <a:off x="11197" y="-541"/>
                            <a:ext cx="14" cy="2"/>
                            <a:chOff x="11197" y="-541"/>
                            <a:chExt cx="14" cy="2"/>
                          </a:xfrm>
                        </wpg:grpSpPr>
                        <wps:wsp>
                          <wps:cNvPr id="31" name="Freeform 149"/>
                          <wps:cNvSpPr>
                            <a:spLocks/>
                          </wps:cNvSpPr>
                          <wps:spPr bwMode="auto">
                            <a:xfrm>
                              <a:off x="11197" y="-541"/>
                              <a:ext cx="14" cy="2"/>
                            </a:xfrm>
                            <a:custGeom>
                              <a:avLst/>
                              <a:gdLst>
                                <a:gd name="T0" fmla="+- 0 11197 11197"/>
                                <a:gd name="T1" fmla="*/ T0 w 14"/>
                                <a:gd name="T2" fmla="+- 0 11212 11197"/>
                                <a:gd name="T3" fmla="*/ T2 w 14"/>
                              </a:gdLst>
                              <a:ahLst/>
                              <a:cxnLst>
                                <a:cxn ang="0">
                                  <a:pos x="T1" y="0"/>
                                </a:cxn>
                                <a:cxn ang="0">
                                  <a:pos x="T3" y="0"/>
                                </a:cxn>
                              </a:cxnLst>
                              <a:rect l="0" t="0" r="r" b="b"/>
                              <a:pathLst>
                                <a:path w="14">
                                  <a:moveTo>
                                    <a:pt x="0" y="0"/>
                                  </a:moveTo>
                                  <a:lnTo>
                                    <a:pt x="1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A96A155" id="Group 147" o:spid="_x0000_s1026" style="position:absolute;margin-left:48pt;margin-top:11.25pt;width:508.85pt;height:82.2pt;z-index:-251644416;mso-position-horizontal-relative:page" coordorigin="1020,-2566" coordsize="10221,2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">
                <v:group id="Group 158" o:spid="_x0000_s1027" style="position:absolute;left:1028;top:-2558;width:10183;height:2" coordorigin="1028,-2558" coordsize="101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59" o:spid="_x0000_s1028" style="position:absolute;left:1028;top:-2558;width:10183;height:2;visibility:visible;mso-wrap-style:square;v-text-anchor:top" coordsize="10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avj8QA&#10;AADbAAAADwAAAGRycy9kb3ducmV2LnhtbESPQWvCQBSE7wX/w/KEXqTZxIq0qauItNCLBTX0/Mg+&#10;k9TdtyG7muTfd4VCj8PMfMOsNoM14kadbxwryJIUBHHpdMOVguL08fQCwgdkjcYxKRjJw2Y9eVhh&#10;rl3PB7odQyUihH2OCuoQ2lxKX9Zk0SeuJY7e2XUWQ5RdJXWHfYRbI+dpupQWG44LNba0q6m8HK9W&#10;weuwD5l5Pp+opPdvs/j5GotqptTjdNi+gQg0hP/wX/tTK5hncP8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r4/EAAAA2wAAAA8AAAAAAAAAAAAAAAAAmAIAAGRycy9k&#10;b3ducmV2LnhtbFBLBQYAAAAABAAEAPUAAACJAwAAAAA=&#10;" path="m,l10184,e" filled="f" strokeweight=".82pt">
                    <v:path arrowok="t" o:connecttype="custom" o:connectlocs="0,0;10184,0" o:connectangles="0,0"/>
                  </v:shape>
                </v:group>
                <v:group id="Group 156" o:spid="_x0000_s1029" style="position:absolute;left:1036;top:-2551;width:2;height:2003" coordorigin="1036,-2551" coordsize="2,2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57" o:spid="_x0000_s1030" style="position:absolute;left:1036;top:-2551;width:2;height:2003;visibility:visible;mso-wrap-style:square;v-text-anchor:top" coordsize="2,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nB6cQA&#10;AADbAAAADwAAAGRycy9kb3ducmV2LnhtbESP3YrCMBSE74V9h3AWvNN0dRGtRhFFWUHBvwc4NMe2&#10;bnNSmlirT79ZELwcZuYbZjJrTCFqqlxuWcFXNwJBnFidc6rgfFp1hiCcR9ZYWCYFD3Iwm360Jhhr&#10;e+cD1UefigBhF6OCzPsyltIlGRl0XVsSB+9iK4M+yCqVusJ7gJtC9qJoIA3mHBYyLGmRUfJ7vBkF&#10;y8V8x9/79XPwXK23TX0dFdfNTqn2ZzMfg/DU+Hf41f7RCnp9+P8SfoC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JwenEAAAA2wAAAA8AAAAAAAAAAAAAAAAAmAIAAGRycy9k&#10;b3ducmV2LnhtbFBLBQYAAAAABAAEAPUAAACJAwAAAAA=&#10;" path="m,l,2003e" filled="f" strokeweight=".82pt">
                    <v:path arrowok="t" o:connecttype="custom" o:connectlocs="0,-2551;0,-548" o:connectangles="0,0"/>
                  </v:shape>
                </v:group>
                <v:group id="Group 154" o:spid="_x0000_s1031" style="position:absolute;left:11212;top:-2551;width:2;height:2046" coordorigin="11212,-2551" coordsize="2,2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55" o:spid="_x0000_s1032" style="position:absolute;left:11212;top:-2551;width:2;height:2046;visibility:visible;mso-wrap-style:square;v-text-anchor:top" coordsize="2,2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RscQA&#10;AADbAAAADwAAAGRycy9kb3ducmV2LnhtbESPQWvCQBSE7wX/w/KE3pqNthaJriKK0EMVTEWvj+wz&#10;Wcy+DdnVxH/fFQo9DjPzDTNf9rYWd2q9caxglKQgiAunDZcKjj/btykIH5A11o5JwYM8LBeDlzlm&#10;2nV8oHseShEh7DNUUIXQZFL6oiKLPnENcfQurrUYomxLqVvsItzWcpymn9Ki4bhQYUPrioprfrMK&#10;Jud3c/7Y+70/Pb67W74xu75bK/U67FczEIH68B/+a39pBeMJPL/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p0bHEAAAA2wAAAA8AAAAAAAAAAAAAAAAAmAIAAGRycy9k&#10;b3ducmV2LnhtbFBLBQYAAAAABAAEAPUAAACJAwAAAAA=&#10;" path="m,l,2046e" filled="f" strokeweight=".54325mm">
                    <v:path arrowok="t" o:connecttype="custom" o:connectlocs="0,-2551;0,-505" o:connectangles="0,0"/>
                  </v:shape>
                </v:group>
                <v:group id="Group 152" o:spid="_x0000_s1033" style="position:absolute;left:1028;top:-541;width:14;height:2" coordorigin="1028,-541" coordsize="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53" o:spid="_x0000_s1034" style="position:absolute;left:1028;top:-541;width:14;height:2;visibility:visible;mso-wrap-style:square;v-text-anchor:top" coordsize="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1JI8QA&#10;AADbAAAADwAAAGRycy9kb3ducmV2LnhtbESPQWsCMRSE7wX/Q3iCt5pV0LZbo9iCoHjqtr2/bl43&#10;225elk006/56Uyh4HGbmG2a16W0jztT52rGC2TQDQVw6XXOl4ON9d/8IwgdkjY1jUnAhD5v16G6F&#10;uXaR3+hchEokCPscFZgQ2lxKXxqy6KeuJU7et+sshiS7SuoOY4LbRs6zbCkt1pwWDLb0aqj8LU5W&#10;wbEo5OFpOfx8LobBVC+n+BVdVGoy7rfPIAL14Rb+b++1gvkD/H1JP0C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9SSPEAAAA2wAAAA8AAAAAAAAAAAAAAAAAmAIAAGRycy9k&#10;b3ducmV2LnhtbFBLBQYAAAAABAAEAPUAAACJAwAAAAA=&#10;" path="m,l15,e" filled="f" strokeweight=".82pt">
                    <v:path arrowok="t" o:connecttype="custom" o:connectlocs="0,0;15,0" o:connectangles="0,0"/>
                  </v:shape>
                </v:group>
                <v:group id="Group 150" o:spid="_x0000_s1035" style="position:absolute;left:1043;top:-533;width:10183;height:2" coordorigin="1043,-533" coordsize="101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51" o:spid="_x0000_s1036" style="position:absolute;left:1043;top:-533;width:10183;height:2;visibility:visible;mso-wrap-style:square;v-text-anchor:top" coordsize="10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6AAsMA&#10;AADbAAAADwAAAGRycy9kb3ducmV2LnhtbESPzW7CMBCE75V4B2uReitOcwgQMKgtasWBCz8PsIo3&#10;cdp4HdkGUp4eI1XqcTQz32iW68F24kI+tI4VvE4yEMSV0y03Ck7Hz5cZiBCRNXaOScEvBVivRk9L&#10;LLW78p4uh9iIBOFQogITY19KGSpDFsPE9cTJq523GJP0jdQerwluO5lnWSEttpwWDPb0Yaj6OZyt&#10;AroNZo6b+J7v8u9p4W/1tviqlXoeD28LEJGG+B/+a2+1gnwOjy/p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6AAsMAAADbAAAADwAAAAAAAAAAAAAAAACYAgAAZHJzL2Rv&#10;d25yZXYueG1sUEsFBgAAAAAEAAQA9QAAAIgDAAAAAA==&#10;" path="m,l10183,e" filled="f" strokeweight="1.54pt">
                    <v:path arrowok="t" o:connecttype="custom" o:connectlocs="0,0;10183,0" o:connectangles="0,0"/>
                  </v:shape>
                </v:group>
                <v:group id="Group 148" o:spid="_x0000_s1037" style="position:absolute;left:11197;top:-541;width:14;height:2" coordorigin="11197,-541" coordsize="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49" o:spid="_x0000_s1038" style="position:absolute;left:11197;top:-541;width:14;height:2;visibility:visible;mso-wrap-style:square;v-text-anchor:top" coordsize="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HiEcQA&#10;AADbAAAADwAAAGRycy9kb3ducmV2LnhtbESPQWsCMRSE7wX/Q3iCt5q1UqmrUbQgWHrqtr0/N8/N&#10;tpuXZRPNdn99Uyh4HGbmG2a97W0jrtT52rGC2TQDQVw6XXOl4OP9cP8EwgdkjY1jUvBDHrab0d0a&#10;c+0iv9G1CJVIEPY5KjAhtLmUvjRk0U9dS5y8s+sshiS7SuoOY4LbRj5k2UJarDktGGzp2VD5XVys&#10;gteikC/LxfD1+TgMptpf4im6qNRk3O9WIAL14Rb+bx+1gvkM/r6k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B4hHEAAAA2wAAAA8AAAAAAAAAAAAAAAAAmAIAAGRycy9k&#10;b3ducmV2LnhtbFBLBQYAAAAABAAEAPUAAACJAwAAAAA=&#10;" path="m,l15,e" filled="f" strokeweight=".82pt">
                    <v:path arrowok="t" o:connecttype="custom" o:connectlocs="0,0;15,0" o:connectangles="0,0"/>
                  </v:shape>
                </v:group>
                <w10:wrap anchorx="page"/>
              </v:group>
            </w:pict>
          </mc:Fallback>
        </mc:AlternateContent>
      </w:r>
    </w:p>
    <w:p w:rsidR="00DD71EA" w:rsidRDefault="00DD71EA" w:rsidP="004562BD">
      <w:pPr>
        <w:spacing w:after="0" w:line="200" w:lineRule="exact"/>
        <w:jc w:val="center"/>
        <w:rPr>
          <w:sz w:val="20"/>
          <w:szCs w:val="20"/>
        </w:rPr>
      </w:pPr>
    </w:p>
    <w:p w:rsidR="003F0578" w:rsidRPr="00954F9A" w:rsidRDefault="006B5609" w:rsidP="004562BD">
      <w:pPr>
        <w:spacing w:after="0" w:line="240" w:lineRule="auto"/>
        <w:jc w:val="center"/>
        <w:rPr>
          <w:rFonts w:ascii="Palatino Linotype" w:hAnsi="Palatino Linotype"/>
          <w:b/>
          <w:sz w:val="24"/>
          <w:szCs w:val="24"/>
        </w:rPr>
      </w:pPr>
      <w:r>
        <w:rPr>
          <w:rFonts w:ascii="Palatino Linotype" w:hAnsi="Palatino Linotype"/>
          <w:b/>
          <w:sz w:val="24"/>
          <w:szCs w:val="24"/>
        </w:rPr>
        <w:t>Kat</w:t>
      </w:r>
      <w:r w:rsidR="00664B9F">
        <w:rPr>
          <w:rFonts w:ascii="Palatino Linotype" w:hAnsi="Palatino Linotype"/>
          <w:b/>
          <w:sz w:val="24"/>
          <w:szCs w:val="24"/>
        </w:rPr>
        <w:t>y</w:t>
      </w:r>
      <w:r>
        <w:rPr>
          <w:rFonts w:ascii="Palatino Linotype" w:hAnsi="Palatino Linotype"/>
          <w:b/>
          <w:sz w:val="24"/>
          <w:szCs w:val="24"/>
        </w:rPr>
        <w:t xml:space="preserve"> </w:t>
      </w:r>
      <w:proofErr w:type="spellStart"/>
      <w:r>
        <w:rPr>
          <w:rFonts w:ascii="Palatino Linotype" w:hAnsi="Palatino Linotype"/>
          <w:b/>
          <w:sz w:val="24"/>
          <w:szCs w:val="24"/>
        </w:rPr>
        <w:t>Anthes</w:t>
      </w:r>
      <w:proofErr w:type="spellEnd"/>
      <w:r w:rsidR="003F0578" w:rsidRPr="00954F9A">
        <w:rPr>
          <w:rFonts w:ascii="Palatino Linotype" w:hAnsi="Palatino Linotype"/>
          <w:b/>
          <w:sz w:val="24"/>
          <w:szCs w:val="24"/>
        </w:rPr>
        <w:t xml:space="preserve"> – Commissioner of Education</w:t>
      </w:r>
    </w:p>
    <w:p w:rsidR="003F0578" w:rsidRPr="00954F9A" w:rsidRDefault="006B5609" w:rsidP="004562BD">
      <w:pPr>
        <w:spacing w:after="0" w:line="240" w:lineRule="auto"/>
        <w:jc w:val="center"/>
        <w:rPr>
          <w:rFonts w:ascii="Palatino Linotype" w:hAnsi="Palatino Linotype"/>
          <w:b/>
          <w:sz w:val="24"/>
          <w:szCs w:val="24"/>
        </w:rPr>
      </w:pPr>
      <w:r>
        <w:rPr>
          <w:rFonts w:ascii="Palatino Linotype" w:hAnsi="Palatino Linotype"/>
          <w:b/>
          <w:sz w:val="24"/>
          <w:szCs w:val="24"/>
        </w:rPr>
        <w:t>Alyssa Pearson</w:t>
      </w:r>
      <w:r w:rsidR="003F0578" w:rsidRPr="00954F9A">
        <w:rPr>
          <w:rFonts w:ascii="Palatino Linotype" w:hAnsi="Palatino Linotype"/>
          <w:b/>
          <w:sz w:val="24"/>
          <w:szCs w:val="24"/>
        </w:rPr>
        <w:t xml:space="preserve"> – Deputy Commissioner</w:t>
      </w:r>
    </w:p>
    <w:p w:rsidR="003F0578" w:rsidRDefault="003F0578" w:rsidP="004562BD">
      <w:pPr>
        <w:spacing w:after="0" w:line="240" w:lineRule="auto"/>
        <w:jc w:val="center"/>
        <w:rPr>
          <w:rFonts w:ascii="Palatino Linotype" w:hAnsi="Palatino Linotype"/>
          <w:b/>
          <w:sz w:val="24"/>
          <w:szCs w:val="24"/>
        </w:rPr>
      </w:pPr>
    </w:p>
    <w:p w:rsidR="006B5609" w:rsidRDefault="006B5609" w:rsidP="004562BD">
      <w:pPr>
        <w:spacing w:after="0" w:line="240" w:lineRule="auto"/>
        <w:jc w:val="center"/>
        <w:rPr>
          <w:rFonts w:ascii="Palatino Linotype" w:hAnsi="Palatino Linotype"/>
          <w:b/>
          <w:sz w:val="24"/>
          <w:szCs w:val="24"/>
        </w:rPr>
      </w:pPr>
    </w:p>
    <w:p w:rsidR="006B5609" w:rsidRDefault="006B5609" w:rsidP="004562BD">
      <w:pPr>
        <w:spacing w:after="0" w:line="240" w:lineRule="auto"/>
        <w:jc w:val="center"/>
        <w:rPr>
          <w:rFonts w:ascii="Palatino Linotype" w:hAnsi="Palatino Linotype"/>
          <w:b/>
          <w:sz w:val="24"/>
          <w:szCs w:val="24"/>
        </w:rPr>
      </w:pPr>
    </w:p>
    <w:p w:rsidR="003F0578" w:rsidRDefault="0001674E" w:rsidP="004562BD">
      <w:pPr>
        <w:spacing w:after="0" w:line="240" w:lineRule="auto"/>
        <w:jc w:val="center"/>
        <w:rPr>
          <w:rFonts w:ascii="Times New Roman" w:eastAsia="Times New Roman" w:hAnsi="Times New Roman" w:cs="Times New Roman"/>
          <w:b/>
          <w:bCs/>
          <w:spacing w:val="-2"/>
          <w:sz w:val="24"/>
          <w:szCs w:val="24"/>
        </w:rPr>
      </w:pPr>
      <w:r>
        <w:rPr>
          <w:rFonts w:ascii="Palatino Linotype" w:hAnsi="Palatino Linotype"/>
          <w:b/>
          <w:noProof/>
          <w:sz w:val="24"/>
          <w:szCs w:val="24"/>
        </w:rPr>
        <mc:AlternateContent>
          <mc:Choice Requires="wpg">
            <w:drawing>
              <wp:anchor distT="0" distB="0" distL="114300" distR="114300" simplePos="0" relativeHeight="251673088" behindDoc="1" locked="0" layoutInCell="1" allowOverlap="1" wp14:anchorId="3F8F94DA" wp14:editId="024E3688">
                <wp:simplePos x="0" y="0"/>
                <wp:positionH relativeFrom="page">
                  <wp:posOffset>638175</wp:posOffset>
                </wp:positionH>
                <wp:positionV relativeFrom="paragraph">
                  <wp:posOffset>127000</wp:posOffset>
                </wp:positionV>
                <wp:extent cx="6461760" cy="1370965"/>
                <wp:effectExtent l="0" t="0" r="15240" b="635"/>
                <wp:wrapNone/>
                <wp:docPr id="149"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1760" cy="1370965"/>
                          <a:chOff x="1020" y="-2566"/>
                          <a:chExt cx="10221" cy="2077"/>
                        </a:xfrm>
                      </wpg:grpSpPr>
                      <wpg:grpSp>
                        <wpg:cNvPr id="150" name="Group 158"/>
                        <wpg:cNvGrpSpPr>
                          <a:grpSpLocks/>
                        </wpg:cNvGrpSpPr>
                        <wpg:grpSpPr bwMode="auto">
                          <a:xfrm>
                            <a:off x="1028" y="-2558"/>
                            <a:ext cx="10183" cy="2"/>
                            <a:chOff x="1028" y="-2558"/>
                            <a:chExt cx="10183" cy="2"/>
                          </a:xfrm>
                        </wpg:grpSpPr>
                        <wps:wsp>
                          <wps:cNvPr id="151" name="Freeform 159"/>
                          <wps:cNvSpPr>
                            <a:spLocks/>
                          </wps:cNvSpPr>
                          <wps:spPr bwMode="auto">
                            <a:xfrm>
                              <a:off x="1028" y="-2558"/>
                              <a:ext cx="10183" cy="2"/>
                            </a:xfrm>
                            <a:custGeom>
                              <a:avLst/>
                              <a:gdLst>
                                <a:gd name="T0" fmla="+- 0 1028 1028"/>
                                <a:gd name="T1" fmla="*/ T0 w 10183"/>
                                <a:gd name="T2" fmla="+- 0 11212 1028"/>
                                <a:gd name="T3" fmla="*/ T2 w 10183"/>
                              </a:gdLst>
                              <a:ahLst/>
                              <a:cxnLst>
                                <a:cxn ang="0">
                                  <a:pos x="T1" y="0"/>
                                </a:cxn>
                                <a:cxn ang="0">
                                  <a:pos x="T3" y="0"/>
                                </a:cxn>
                              </a:cxnLst>
                              <a:rect l="0" t="0" r="r" b="b"/>
                              <a:pathLst>
                                <a:path w="10183">
                                  <a:moveTo>
                                    <a:pt x="0" y="0"/>
                                  </a:moveTo>
                                  <a:lnTo>
                                    <a:pt x="1018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56"/>
                        <wpg:cNvGrpSpPr>
                          <a:grpSpLocks/>
                        </wpg:cNvGrpSpPr>
                        <wpg:grpSpPr bwMode="auto">
                          <a:xfrm>
                            <a:off x="1036" y="-2551"/>
                            <a:ext cx="2" cy="2003"/>
                            <a:chOff x="1036" y="-2551"/>
                            <a:chExt cx="2" cy="2003"/>
                          </a:xfrm>
                        </wpg:grpSpPr>
                        <wps:wsp>
                          <wps:cNvPr id="153" name="Freeform 157"/>
                          <wps:cNvSpPr>
                            <a:spLocks/>
                          </wps:cNvSpPr>
                          <wps:spPr bwMode="auto">
                            <a:xfrm>
                              <a:off x="1036" y="-2551"/>
                              <a:ext cx="2" cy="2003"/>
                            </a:xfrm>
                            <a:custGeom>
                              <a:avLst/>
                              <a:gdLst>
                                <a:gd name="T0" fmla="+- 0 -2551 -2551"/>
                                <a:gd name="T1" fmla="*/ -2551 h 2003"/>
                                <a:gd name="T2" fmla="+- 0 -548 -2551"/>
                                <a:gd name="T3" fmla="*/ -548 h 2003"/>
                              </a:gdLst>
                              <a:ahLst/>
                              <a:cxnLst>
                                <a:cxn ang="0">
                                  <a:pos x="0" y="T1"/>
                                </a:cxn>
                                <a:cxn ang="0">
                                  <a:pos x="0" y="T3"/>
                                </a:cxn>
                              </a:cxnLst>
                              <a:rect l="0" t="0" r="r" b="b"/>
                              <a:pathLst>
                                <a:path h="2003">
                                  <a:moveTo>
                                    <a:pt x="0" y="0"/>
                                  </a:moveTo>
                                  <a:lnTo>
                                    <a:pt x="0" y="200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54"/>
                        <wpg:cNvGrpSpPr>
                          <a:grpSpLocks/>
                        </wpg:cNvGrpSpPr>
                        <wpg:grpSpPr bwMode="auto">
                          <a:xfrm>
                            <a:off x="11212" y="-2551"/>
                            <a:ext cx="2" cy="2046"/>
                            <a:chOff x="11212" y="-2551"/>
                            <a:chExt cx="2" cy="2046"/>
                          </a:xfrm>
                        </wpg:grpSpPr>
                        <wps:wsp>
                          <wps:cNvPr id="155" name="Freeform 155"/>
                          <wps:cNvSpPr>
                            <a:spLocks/>
                          </wps:cNvSpPr>
                          <wps:spPr bwMode="auto">
                            <a:xfrm>
                              <a:off x="11212" y="-2551"/>
                              <a:ext cx="2" cy="2046"/>
                            </a:xfrm>
                            <a:custGeom>
                              <a:avLst/>
                              <a:gdLst>
                                <a:gd name="T0" fmla="+- 0 -2551 -2551"/>
                                <a:gd name="T1" fmla="*/ -2551 h 2046"/>
                                <a:gd name="T2" fmla="+- 0 -505 -2551"/>
                                <a:gd name="T3" fmla="*/ -505 h 2046"/>
                              </a:gdLst>
                              <a:ahLst/>
                              <a:cxnLst>
                                <a:cxn ang="0">
                                  <a:pos x="0" y="T1"/>
                                </a:cxn>
                                <a:cxn ang="0">
                                  <a:pos x="0" y="T3"/>
                                </a:cxn>
                              </a:cxnLst>
                              <a:rect l="0" t="0" r="r" b="b"/>
                              <a:pathLst>
                                <a:path h="2046">
                                  <a:moveTo>
                                    <a:pt x="0" y="0"/>
                                  </a:moveTo>
                                  <a:lnTo>
                                    <a:pt x="0" y="2046"/>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52"/>
                        <wpg:cNvGrpSpPr>
                          <a:grpSpLocks/>
                        </wpg:cNvGrpSpPr>
                        <wpg:grpSpPr bwMode="auto">
                          <a:xfrm>
                            <a:off x="1028" y="-541"/>
                            <a:ext cx="14" cy="2"/>
                            <a:chOff x="1028" y="-541"/>
                            <a:chExt cx="14" cy="2"/>
                          </a:xfrm>
                        </wpg:grpSpPr>
                        <wps:wsp>
                          <wps:cNvPr id="157" name="Freeform 153"/>
                          <wps:cNvSpPr>
                            <a:spLocks/>
                          </wps:cNvSpPr>
                          <wps:spPr bwMode="auto">
                            <a:xfrm>
                              <a:off x="1028" y="-541"/>
                              <a:ext cx="14" cy="2"/>
                            </a:xfrm>
                            <a:custGeom>
                              <a:avLst/>
                              <a:gdLst>
                                <a:gd name="T0" fmla="+- 0 1028 1028"/>
                                <a:gd name="T1" fmla="*/ T0 w 14"/>
                                <a:gd name="T2" fmla="+- 0 1043 1028"/>
                                <a:gd name="T3" fmla="*/ T2 w 14"/>
                              </a:gdLst>
                              <a:ahLst/>
                              <a:cxnLst>
                                <a:cxn ang="0">
                                  <a:pos x="T1" y="0"/>
                                </a:cxn>
                                <a:cxn ang="0">
                                  <a:pos x="T3" y="0"/>
                                </a:cxn>
                              </a:cxnLst>
                              <a:rect l="0" t="0" r="r" b="b"/>
                              <a:pathLst>
                                <a:path w="14">
                                  <a:moveTo>
                                    <a:pt x="0" y="0"/>
                                  </a:moveTo>
                                  <a:lnTo>
                                    <a:pt x="1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50"/>
                        <wpg:cNvGrpSpPr>
                          <a:grpSpLocks/>
                        </wpg:cNvGrpSpPr>
                        <wpg:grpSpPr bwMode="auto">
                          <a:xfrm>
                            <a:off x="1043" y="-533"/>
                            <a:ext cx="10183" cy="2"/>
                            <a:chOff x="1043" y="-533"/>
                            <a:chExt cx="10183" cy="2"/>
                          </a:xfrm>
                        </wpg:grpSpPr>
                        <wps:wsp>
                          <wps:cNvPr id="159" name="Freeform 151"/>
                          <wps:cNvSpPr>
                            <a:spLocks/>
                          </wps:cNvSpPr>
                          <wps:spPr bwMode="auto">
                            <a:xfrm>
                              <a:off x="1043" y="-533"/>
                              <a:ext cx="10183" cy="2"/>
                            </a:xfrm>
                            <a:custGeom>
                              <a:avLst/>
                              <a:gdLst>
                                <a:gd name="T0" fmla="+- 0 1043 1043"/>
                                <a:gd name="T1" fmla="*/ T0 w 10183"/>
                                <a:gd name="T2" fmla="+- 0 11226 1043"/>
                                <a:gd name="T3" fmla="*/ T2 w 10183"/>
                              </a:gdLst>
                              <a:ahLst/>
                              <a:cxnLst>
                                <a:cxn ang="0">
                                  <a:pos x="T1" y="0"/>
                                </a:cxn>
                                <a:cxn ang="0">
                                  <a:pos x="T3" y="0"/>
                                </a:cxn>
                              </a:cxnLst>
                              <a:rect l="0" t="0" r="r" b="b"/>
                              <a:pathLst>
                                <a:path w="10183">
                                  <a:moveTo>
                                    <a:pt x="0" y="0"/>
                                  </a:moveTo>
                                  <a:lnTo>
                                    <a:pt x="1018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48"/>
                        <wpg:cNvGrpSpPr>
                          <a:grpSpLocks/>
                        </wpg:cNvGrpSpPr>
                        <wpg:grpSpPr bwMode="auto">
                          <a:xfrm>
                            <a:off x="11197" y="-541"/>
                            <a:ext cx="14" cy="2"/>
                            <a:chOff x="11197" y="-541"/>
                            <a:chExt cx="14" cy="2"/>
                          </a:xfrm>
                        </wpg:grpSpPr>
                        <wps:wsp>
                          <wps:cNvPr id="161" name="Freeform 149"/>
                          <wps:cNvSpPr>
                            <a:spLocks/>
                          </wps:cNvSpPr>
                          <wps:spPr bwMode="auto">
                            <a:xfrm>
                              <a:off x="11197" y="-541"/>
                              <a:ext cx="14" cy="2"/>
                            </a:xfrm>
                            <a:custGeom>
                              <a:avLst/>
                              <a:gdLst>
                                <a:gd name="T0" fmla="+- 0 11197 11197"/>
                                <a:gd name="T1" fmla="*/ T0 w 14"/>
                                <a:gd name="T2" fmla="+- 0 11212 11197"/>
                                <a:gd name="T3" fmla="*/ T2 w 14"/>
                              </a:gdLst>
                              <a:ahLst/>
                              <a:cxnLst>
                                <a:cxn ang="0">
                                  <a:pos x="T1" y="0"/>
                                </a:cxn>
                                <a:cxn ang="0">
                                  <a:pos x="T3" y="0"/>
                                </a:cxn>
                              </a:cxnLst>
                              <a:rect l="0" t="0" r="r" b="b"/>
                              <a:pathLst>
                                <a:path w="14">
                                  <a:moveTo>
                                    <a:pt x="0" y="0"/>
                                  </a:moveTo>
                                  <a:lnTo>
                                    <a:pt x="1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2720365" id="Group 147" o:spid="_x0000_s1026" style="position:absolute;margin-left:50.25pt;margin-top:10pt;width:508.8pt;height:107.95pt;z-index:-251643392;mso-position-horizontal-relative:page" coordorigin="1020,-2566" coordsize="10221,2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">
                <v:group id="Group 158" o:spid="_x0000_s1027" style="position:absolute;left:1028;top:-2558;width:10183;height:2" coordorigin="1028,-2558" coordsize="101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59" o:spid="_x0000_s1028" style="position:absolute;left:1028;top:-2558;width:10183;height:2;visibility:visible;mso-wrap-style:square;v-text-anchor:top" coordsize="10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O2MMA&#10;AADcAAAADwAAAGRycy9kb3ducmV2LnhtbERPS2sCMRC+C/6HMIVeSje7aku7NYpIC14UXKXnYTP7&#10;aJPJskl1/fdGKHibj+858+VgjThR71vHCrIkBUFcOt1yreB4+Hp+A+EDskbjmBRcyMNyMR7NMdfu&#10;zHs6FaEWMYR9jgqaELpcSl82ZNEnriOOXOV6iyHCvpa6x3MMt0ZO0vRVWmw5NjTY0bqh8rf4swre&#10;h23IzLQ6UEmf32b2s7sc6yelHh+G1QeIQEO4i//dGx3nv2RweyZe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rO2MMAAADcAAAADwAAAAAAAAAAAAAAAACYAgAAZHJzL2Rv&#10;d25yZXYueG1sUEsFBgAAAAAEAAQA9QAAAIgDAAAAAA==&#10;" path="m,l10184,e" filled="f" strokeweight=".82pt">
                    <v:path arrowok="t" o:connecttype="custom" o:connectlocs="0,0;10184,0" o:connectangles="0,0"/>
                  </v:shape>
                </v:group>
                <v:group id="Group 156" o:spid="_x0000_s1029" style="position:absolute;left:1036;top:-2551;width:2;height:2003" coordorigin="1036,-2551" coordsize="2,20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57" o:spid="_x0000_s1030" style="position:absolute;left:1036;top:-2551;width:2;height:2003;visibility:visible;mso-wrap-style:square;v-text-anchor:top" coordsize="2,2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x8B8QA&#10;AADcAAAADwAAAGRycy9kb3ducmV2LnhtbERP22rCQBB9L/gPywi+NRurFZu6EbEoFhRa7QcM2Wku&#10;ZmdDdo3Rr+8WCn2bw7nOYtmbWnTUutKygnEUgyDOrC45V/B12jzOQTiPrLG2TApu5GCZDh4WmGh7&#10;5U/qjj4XIYRdggoK75tESpcVZNBFtiEO3LdtDfoA21zqFq8h3NTyKY5n0mDJoaHAhtYFZefjxSh4&#10;W68OPP3Y3mf3zXbfd9VLXb0flBoN+9UrCE+9/xf/uXc6zH+ewO8z4QK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8fAfEAAAA3AAAAA8AAAAAAAAAAAAAAAAAmAIAAGRycy9k&#10;b3ducmV2LnhtbFBLBQYAAAAABAAEAPUAAACJAwAAAAA=&#10;" path="m,l,2003e" filled="f" strokeweight=".82pt">
                    <v:path arrowok="t" o:connecttype="custom" o:connectlocs="0,-2551;0,-548" o:connectangles="0,0"/>
                  </v:shape>
                </v:group>
                <v:group id="Group 154" o:spid="_x0000_s1031" style="position:absolute;left:11212;top:-2551;width:2;height:2046" coordorigin="11212,-2551" coordsize="2,20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55" o:spid="_x0000_s1032" style="position:absolute;left:11212;top:-2551;width:2;height:2046;visibility:visible;mso-wrap-style:square;v-text-anchor:top" coordsize="2,2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xIY8IA&#10;AADcAAAADwAAAGRycy9kb3ducmV2LnhtbERPTWvCQBC9F/wPywje6kZtikRXEUvBgxUaRa9DdkwW&#10;s7Mhu5r477uFQm/zeJ+zXPe2Fg9qvXGsYDJOQBAXThsuFZyOn69zED4ga6wdk4IneVivBi9LzLTr&#10;+JseeShFDGGfoYIqhCaT0hcVWfRj1xBH7upaiyHCtpS6xS6G21pOk+RdWjQcGypsaFtRccvvVkF6&#10;mZnL28Ef/Pm57+75h/nqu61So2G/WYAI1Id/8Z97p+P8NIXfZ+IF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TEhjwgAAANwAAAAPAAAAAAAAAAAAAAAAAJgCAABkcnMvZG93&#10;bnJldi54bWxQSwUGAAAAAAQABAD1AAAAhwMAAAAA&#10;" path="m,l,2046e" filled="f" strokeweight=".54325mm">
                    <v:path arrowok="t" o:connecttype="custom" o:connectlocs="0,-2551;0,-505" o:connectangles="0,0"/>
                  </v:shape>
                </v:group>
                <v:group id="Group 152" o:spid="_x0000_s1033" style="position:absolute;left:1028;top:-541;width:14;height:2" coordorigin="1028,-541" coordsize="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53" o:spid="_x0000_s1034" style="position:absolute;left:1028;top:-541;width:14;height:2;visibility:visible;mso-wrap-style:square;v-text-anchor:top" coordsize="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lhnMIA&#10;AADcAAAADwAAAGRycy9kb3ducmV2LnhtbERP32vCMBB+F/wfwgl701RBt3VG0cFg4tO67f3W3Jpu&#10;zaU00dT+9WYw8O0+vp+33va2EWfqfO1YwXyWgSAuna65UvDx/jJ9AOEDssbGMSm4kIftZjxaY65d&#10;5Dc6F6ESKYR9jgpMCG0upS8NWfQz1xIn7tt1FkOCXSV1hzGF20YusmwlLdacGgy29Gyo/C1OVsGx&#10;KOThcTX8fC6HwVT7U/yKLip1N+l3TyAC9eEm/ne/6jR/eQ9/z6QL5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6WGcwgAAANwAAAAPAAAAAAAAAAAAAAAAAJgCAABkcnMvZG93&#10;bnJldi54bWxQSwUGAAAAAAQABAD1AAAAhwMAAAAA&#10;" path="m,l15,e" filled="f" strokeweight=".82pt">
                    <v:path arrowok="t" o:connecttype="custom" o:connectlocs="0,0;15,0" o:connectangles="0,0"/>
                  </v:shape>
                </v:group>
                <v:group id="Group 150" o:spid="_x0000_s1035" style="position:absolute;left:1043;top:-533;width:10183;height:2" coordorigin="1043,-533" coordsize="101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51" o:spid="_x0000_s1036" style="position:absolute;left:1043;top:-533;width:10183;height:2;visibility:visible;mso-wrap-style:square;v-text-anchor:top" coordsize="101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m9MIA&#10;AADcAAAADwAAAGRycy9kb3ducmV2LnhtbERPS27CMBDdV+IO1iCxK04jkZYUg6AIxKKbAgcYxZM4&#10;bTyObBcCp68rVepunt53FqvBduJCPrSOFTxNMxDEldMtNwrOp93jC4gQkTV2jknBjQKslqOHBZba&#10;XfmDLsfYiBTCoUQFJsa+lDJUhiyGqeuJE1c7bzEm6BupPV5TuO1knmWFtNhyajDY05uh6uv4bRXQ&#10;fTBz3MZN/p5/Phf+Xh+Kfa3UZDysX0FEGuK/+M990Gn+bA6/z6QL5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1Cb0wgAAANwAAAAPAAAAAAAAAAAAAAAAAJgCAABkcnMvZG93&#10;bnJldi54bWxQSwUGAAAAAAQABAD1AAAAhwMAAAAA&#10;" path="m,l10183,e" filled="f" strokeweight="1.54pt">
                    <v:path arrowok="t" o:connecttype="custom" o:connectlocs="0,0;10183,0" o:connectangles="0,0"/>
                  </v:shape>
                </v:group>
                <v:group id="Group 148" o:spid="_x0000_s1037" style="position:absolute;left:11197;top:-541;width:14;height:2" coordorigin="11197,-541" coordsize="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49" o:spid="_x0000_s1038" style="position:absolute;left:11197;top:-541;width:14;height:2;visibility:visible;mso-wrap-style:square;v-text-anchor:top" coordsize="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CWzsIA&#10;AADcAAAADwAAAGRycy9kb3ducmV2LnhtbERP32vCMBB+H+x/CDfYm6YOVlxnFBUGG3uyuvdbc2s6&#10;m0tpoun61xtB2Nt9fD9vsRpsK87U+8axgtk0A0FcOd1wreCwf5vMQfiArLF1TAr+yMNqeX+3wEK7&#10;yDs6l6EWKYR9gQpMCF0hpa8MWfRT1xEn7sf1FkOCfS11jzGF21Y+ZVkuLTacGgx2tDVUHcuTVfBZ&#10;lvLjJR9/v57H0dSbU/yOLir1+DCsX0EEGsK/+OZ+12l+PoPrM+kCub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IJbOwgAAANwAAAAPAAAAAAAAAAAAAAAAAJgCAABkcnMvZG93&#10;bnJldi54bWxQSwUGAAAAAAQABAD1AAAAhwMAAAAA&#10;" path="m,l15,e" filled="f" strokeweight=".82pt">
                    <v:path arrowok="t" o:connecttype="custom" o:connectlocs="0,0;15,0" o:connectangles="0,0"/>
                  </v:shape>
                </v:group>
                <w10:wrap anchorx="page"/>
              </v:group>
            </w:pict>
          </mc:Fallback>
        </mc:AlternateContent>
      </w:r>
    </w:p>
    <w:p w:rsidR="00E100EE" w:rsidRPr="00F62B81" w:rsidRDefault="00E100EE" w:rsidP="004562BD">
      <w:pPr>
        <w:spacing w:after="0" w:line="240" w:lineRule="auto"/>
        <w:jc w:val="center"/>
        <w:rPr>
          <w:rFonts w:ascii="Palatino Linotype" w:eastAsia="Times New Roman" w:hAnsi="Palatino Linotype" w:cs="Times New Roman"/>
          <w:b/>
          <w:bCs/>
          <w:spacing w:val="-2"/>
          <w:sz w:val="28"/>
          <w:szCs w:val="28"/>
        </w:rPr>
      </w:pPr>
      <w:r w:rsidRPr="00F62B81">
        <w:rPr>
          <w:rFonts w:ascii="Palatino Linotype" w:eastAsia="Times New Roman" w:hAnsi="Palatino Linotype" w:cs="Times New Roman"/>
          <w:b/>
          <w:bCs/>
          <w:spacing w:val="-2"/>
          <w:sz w:val="28"/>
          <w:szCs w:val="28"/>
        </w:rPr>
        <w:t>Colorado Department of Education</w:t>
      </w:r>
    </w:p>
    <w:p w:rsidR="00E100EE" w:rsidRPr="00F62B81" w:rsidRDefault="00E100EE" w:rsidP="004562BD">
      <w:pPr>
        <w:spacing w:after="0" w:line="240" w:lineRule="auto"/>
        <w:jc w:val="center"/>
        <w:rPr>
          <w:b/>
          <w:sz w:val="24"/>
          <w:szCs w:val="24"/>
        </w:rPr>
      </w:pPr>
      <w:r w:rsidRPr="00F62B81">
        <w:rPr>
          <w:b/>
          <w:sz w:val="24"/>
          <w:szCs w:val="24"/>
        </w:rPr>
        <w:t>ORGANIZATIONAL COMMITMENT</w:t>
      </w:r>
    </w:p>
    <w:p w:rsidR="00E100EE" w:rsidRPr="00F62B81" w:rsidRDefault="00E100EE" w:rsidP="004562BD">
      <w:pPr>
        <w:pStyle w:val="Default"/>
        <w:widowControl w:val="0"/>
        <w:rPr>
          <w:rFonts w:asciiTheme="minorHAnsi" w:hAnsiTheme="minorHAnsi"/>
        </w:rPr>
      </w:pPr>
      <w:r w:rsidRPr="00F62B81">
        <w:rPr>
          <w:rFonts w:asciiTheme="minorHAnsi" w:hAnsiTheme="minorHAnsi"/>
        </w:rPr>
        <w:t xml:space="preserve">As a </w:t>
      </w:r>
      <w:r w:rsidRPr="00F62B81">
        <w:rPr>
          <w:rFonts w:asciiTheme="minorHAnsi" w:hAnsiTheme="minorHAnsi"/>
          <w:b/>
          <w:bCs/>
          <w:i/>
          <w:iCs/>
        </w:rPr>
        <w:t>learning organization</w:t>
      </w:r>
      <w:r w:rsidRPr="00F62B81">
        <w:rPr>
          <w:rFonts w:asciiTheme="minorHAnsi" w:hAnsiTheme="minorHAnsi"/>
        </w:rPr>
        <w:t xml:space="preserve">, CDE actively partners with districts, schools, educators, families, and community agencies to assess needs, foster innovation, identify promising practices, learn from each other, and disseminate successful strategies to increase student achievement and ensure college and career readiness. </w:t>
      </w:r>
    </w:p>
    <w:p w:rsidR="00DD71EA" w:rsidRPr="00F62B81" w:rsidRDefault="00DD71EA" w:rsidP="004562BD">
      <w:pPr>
        <w:spacing w:before="4" w:after="0" w:line="160" w:lineRule="exact"/>
        <w:rPr>
          <w:sz w:val="16"/>
          <w:szCs w:val="16"/>
        </w:rPr>
      </w:pPr>
    </w:p>
    <w:p w:rsidR="00DD71EA" w:rsidRPr="00F62B81" w:rsidRDefault="00DD71EA" w:rsidP="004562BD">
      <w:pPr>
        <w:spacing w:after="0" w:line="200" w:lineRule="exact"/>
        <w:rPr>
          <w:sz w:val="20"/>
          <w:szCs w:val="20"/>
        </w:rPr>
      </w:pPr>
    </w:p>
    <w:p w:rsidR="00DD71EA" w:rsidRPr="00F62B81" w:rsidRDefault="00DD71EA" w:rsidP="004562BD">
      <w:pPr>
        <w:spacing w:after="0" w:line="200" w:lineRule="exact"/>
        <w:rPr>
          <w:sz w:val="20"/>
          <w:szCs w:val="20"/>
        </w:rPr>
      </w:pPr>
    </w:p>
    <w:p w:rsidR="0084394B" w:rsidRPr="00F62B81" w:rsidRDefault="0084394B" w:rsidP="004562BD">
      <w:pPr>
        <w:rPr>
          <w:rFonts w:cs="Segoe UI"/>
          <w:i/>
          <w:sz w:val="20"/>
          <w:szCs w:val="20"/>
        </w:rPr>
      </w:pPr>
      <w:r w:rsidRPr="00F62B81">
        <w:rPr>
          <w:rFonts w:cs="Segoe UI"/>
          <w:i/>
          <w:sz w:val="20"/>
          <w:szCs w:val="20"/>
        </w:rPr>
        <w:t xml:space="preserve">The Colorado Department of Education is committed to a policy of equal opportunity for all persons and does not discriminate on the basis of race, color, national origin, age, marital status, sex, sexual orientation, gender identity, gender expression, disability, religion, height, weight, or veteran status in admissions, access to, treatment, or employment in educational programs or activities in which it operates.  The following person has been designated to handle inquiries regarding the Colorado Department of Education’s compliance with Title IX and Section 504: </w:t>
      </w:r>
    </w:p>
    <w:p w:rsidR="0084394B" w:rsidRPr="00F62B81" w:rsidRDefault="0084394B" w:rsidP="004562BD">
      <w:pPr>
        <w:spacing w:after="0" w:line="240" w:lineRule="auto"/>
        <w:rPr>
          <w:rFonts w:cs="Segoe UI"/>
          <w:i/>
          <w:sz w:val="20"/>
          <w:szCs w:val="20"/>
        </w:rPr>
      </w:pPr>
      <w:r w:rsidRPr="00F62B81">
        <w:rPr>
          <w:rFonts w:cs="Segoe UI"/>
          <w:i/>
          <w:sz w:val="20"/>
          <w:szCs w:val="20"/>
        </w:rPr>
        <w:t xml:space="preserve"> Director of Human Resources</w:t>
      </w:r>
    </w:p>
    <w:p w:rsidR="0084394B" w:rsidRPr="00F62B81" w:rsidRDefault="0084394B" w:rsidP="004562BD">
      <w:pPr>
        <w:spacing w:after="0" w:line="240" w:lineRule="auto"/>
        <w:rPr>
          <w:rFonts w:cs="Segoe UI"/>
          <w:i/>
          <w:sz w:val="20"/>
          <w:szCs w:val="20"/>
        </w:rPr>
      </w:pPr>
      <w:r w:rsidRPr="00F62B81">
        <w:rPr>
          <w:rFonts w:cs="Segoe UI"/>
          <w:i/>
          <w:sz w:val="20"/>
          <w:szCs w:val="20"/>
        </w:rPr>
        <w:t xml:space="preserve"> Colorado Department of Education</w:t>
      </w:r>
    </w:p>
    <w:p w:rsidR="0084394B" w:rsidRPr="00F62B81" w:rsidRDefault="0084394B" w:rsidP="004562BD">
      <w:pPr>
        <w:spacing w:after="0" w:line="240" w:lineRule="auto"/>
        <w:rPr>
          <w:rFonts w:cs="Segoe UI"/>
          <w:i/>
          <w:sz w:val="20"/>
          <w:szCs w:val="20"/>
        </w:rPr>
      </w:pPr>
      <w:r w:rsidRPr="00F62B81">
        <w:rPr>
          <w:rFonts w:cs="Segoe UI"/>
          <w:i/>
          <w:sz w:val="20"/>
          <w:szCs w:val="20"/>
        </w:rPr>
        <w:t xml:space="preserve"> 201 East Colfax Avenue, #201</w:t>
      </w:r>
    </w:p>
    <w:p w:rsidR="0084394B" w:rsidRPr="0084394B" w:rsidRDefault="0084394B" w:rsidP="004562BD">
      <w:pPr>
        <w:spacing w:after="0" w:line="240" w:lineRule="auto"/>
        <w:rPr>
          <w:rFonts w:cs="Segoe UI"/>
          <w:i/>
          <w:sz w:val="20"/>
          <w:szCs w:val="20"/>
        </w:rPr>
      </w:pPr>
      <w:r w:rsidRPr="00F62B81">
        <w:rPr>
          <w:rFonts w:cs="Segoe UI"/>
          <w:i/>
          <w:sz w:val="20"/>
          <w:szCs w:val="20"/>
        </w:rPr>
        <w:t xml:space="preserve"> Denver, CO  80203</w:t>
      </w:r>
    </w:p>
    <w:p w:rsidR="00DD71EA" w:rsidRPr="00A4525F" w:rsidRDefault="00DD71EA" w:rsidP="004562BD">
      <w:pPr>
        <w:spacing w:after="0"/>
        <w:rPr>
          <w:rFonts w:ascii="Palatino Linotype" w:hAnsi="Palatino Linotype"/>
        </w:rPr>
        <w:sectPr w:rsidR="00DD71EA" w:rsidRPr="00A4525F" w:rsidSect="004562BD">
          <w:footerReference w:type="default" r:id="rId13"/>
          <w:pgSz w:w="12240" w:h="15840" w:code="1"/>
          <w:pgMar w:top="1140" w:right="1040" w:bottom="760" w:left="1040" w:header="0" w:footer="567" w:gutter="0"/>
          <w:pgNumType w:start="2"/>
          <w:cols w:space="720"/>
        </w:sectPr>
      </w:pPr>
    </w:p>
    <w:p w:rsidR="00DD71EA" w:rsidRPr="00A4525F" w:rsidRDefault="0001674E" w:rsidP="004562BD">
      <w:pPr>
        <w:spacing w:before="45" w:after="0" w:line="451" w:lineRule="exact"/>
        <w:ind w:left="3317" w:right="-20"/>
        <w:rPr>
          <w:rFonts w:ascii="Palatino Linotype" w:eastAsia="Times New Roman" w:hAnsi="Palatino Linotype" w:cs="Times New Roman"/>
          <w:sz w:val="32"/>
          <w:szCs w:val="32"/>
        </w:rPr>
      </w:pPr>
      <w:r>
        <w:rPr>
          <w:rFonts w:ascii="Palatino Linotype" w:eastAsia="Times New Roman" w:hAnsi="Palatino Linotype" w:cs="Times New Roman"/>
          <w:b/>
          <w:bCs/>
          <w:noProof/>
          <w:spacing w:val="-3"/>
          <w:position w:val="-1"/>
          <w:sz w:val="32"/>
          <w:szCs w:val="32"/>
        </w:rPr>
        <w:lastRenderedPageBreak/>
        <mc:AlternateContent>
          <mc:Choice Requires="wpg">
            <w:drawing>
              <wp:anchor distT="0" distB="0" distL="114300" distR="114300" simplePos="0" relativeHeight="251677184" behindDoc="1" locked="0" layoutInCell="1" allowOverlap="1" wp14:anchorId="0D8EAFE3" wp14:editId="35FE5EF3">
                <wp:simplePos x="0" y="0"/>
                <wp:positionH relativeFrom="page">
                  <wp:posOffset>636270</wp:posOffset>
                </wp:positionH>
                <wp:positionV relativeFrom="paragraph">
                  <wp:posOffset>-26035</wp:posOffset>
                </wp:positionV>
                <wp:extent cx="6467475" cy="565150"/>
                <wp:effectExtent l="0" t="0" r="9525" b="25400"/>
                <wp:wrapNone/>
                <wp:docPr id="134"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7475" cy="565150"/>
                          <a:chOff x="1027" y="-1511"/>
                          <a:chExt cx="10185" cy="890"/>
                        </a:xfrm>
                      </wpg:grpSpPr>
                      <wpg:grpSp>
                        <wpg:cNvPr id="135" name="Group 145"/>
                        <wpg:cNvGrpSpPr>
                          <a:grpSpLocks/>
                        </wpg:cNvGrpSpPr>
                        <wpg:grpSpPr bwMode="auto">
                          <a:xfrm>
                            <a:off x="1043" y="-1500"/>
                            <a:ext cx="10154" cy="204"/>
                            <a:chOff x="1043" y="-1500"/>
                            <a:chExt cx="10154" cy="204"/>
                          </a:xfrm>
                        </wpg:grpSpPr>
                        <wps:wsp>
                          <wps:cNvPr id="136" name="Freeform 146"/>
                          <wps:cNvSpPr>
                            <a:spLocks/>
                          </wps:cNvSpPr>
                          <wps:spPr bwMode="auto">
                            <a:xfrm>
                              <a:off x="1043" y="-1500"/>
                              <a:ext cx="10154" cy="204"/>
                            </a:xfrm>
                            <a:custGeom>
                              <a:avLst/>
                              <a:gdLst>
                                <a:gd name="T0" fmla="+- 0 1043 1043"/>
                                <a:gd name="T1" fmla="*/ T0 w 10154"/>
                                <a:gd name="T2" fmla="+- 0 -1296 -1500"/>
                                <a:gd name="T3" fmla="*/ -1296 h 204"/>
                                <a:gd name="T4" fmla="+- 0 11197 1043"/>
                                <a:gd name="T5" fmla="*/ T4 w 10154"/>
                                <a:gd name="T6" fmla="+- 0 -1296 -1500"/>
                                <a:gd name="T7" fmla="*/ -1296 h 204"/>
                                <a:gd name="T8" fmla="+- 0 11197 1043"/>
                                <a:gd name="T9" fmla="*/ T8 w 10154"/>
                                <a:gd name="T10" fmla="+- 0 -1500 -1500"/>
                                <a:gd name="T11" fmla="*/ -1500 h 204"/>
                                <a:gd name="T12" fmla="+- 0 1043 1043"/>
                                <a:gd name="T13" fmla="*/ T12 w 10154"/>
                                <a:gd name="T14" fmla="+- 0 -1500 -1500"/>
                                <a:gd name="T15" fmla="*/ -1500 h 204"/>
                                <a:gd name="T16" fmla="+- 0 1043 1043"/>
                                <a:gd name="T17" fmla="*/ T16 w 10154"/>
                                <a:gd name="T18" fmla="+- 0 -1296 -1500"/>
                                <a:gd name="T19" fmla="*/ -1296 h 204"/>
                              </a:gdLst>
                              <a:ahLst/>
                              <a:cxnLst>
                                <a:cxn ang="0">
                                  <a:pos x="T1" y="T3"/>
                                </a:cxn>
                                <a:cxn ang="0">
                                  <a:pos x="T5" y="T7"/>
                                </a:cxn>
                                <a:cxn ang="0">
                                  <a:pos x="T9" y="T11"/>
                                </a:cxn>
                                <a:cxn ang="0">
                                  <a:pos x="T13" y="T15"/>
                                </a:cxn>
                                <a:cxn ang="0">
                                  <a:pos x="T17" y="T19"/>
                                </a:cxn>
                              </a:cxnLst>
                              <a:rect l="0" t="0" r="r" b="b"/>
                              <a:pathLst>
                                <a:path w="10154" h="204">
                                  <a:moveTo>
                                    <a:pt x="0" y="204"/>
                                  </a:moveTo>
                                  <a:lnTo>
                                    <a:pt x="10154" y="204"/>
                                  </a:lnTo>
                                  <a:lnTo>
                                    <a:pt x="10154" y="0"/>
                                  </a:lnTo>
                                  <a:lnTo>
                                    <a:pt x="0" y="0"/>
                                  </a:lnTo>
                                  <a:lnTo>
                                    <a:pt x="0" y="204"/>
                                  </a:lnTo>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43"/>
                        <wpg:cNvGrpSpPr>
                          <a:grpSpLocks/>
                        </wpg:cNvGrpSpPr>
                        <wpg:grpSpPr bwMode="auto">
                          <a:xfrm>
                            <a:off x="1033" y="-1505"/>
                            <a:ext cx="10174" cy="2"/>
                            <a:chOff x="1033" y="-1505"/>
                            <a:chExt cx="10174" cy="2"/>
                          </a:xfrm>
                        </wpg:grpSpPr>
                        <wps:wsp>
                          <wps:cNvPr id="138" name="Freeform 144"/>
                          <wps:cNvSpPr>
                            <a:spLocks/>
                          </wps:cNvSpPr>
                          <wps:spPr bwMode="auto">
                            <a:xfrm>
                              <a:off x="1033" y="-1505"/>
                              <a:ext cx="10174" cy="2"/>
                            </a:xfrm>
                            <a:custGeom>
                              <a:avLst/>
                              <a:gdLst>
                                <a:gd name="T0" fmla="+- 0 1033 1033"/>
                                <a:gd name="T1" fmla="*/ T0 w 10174"/>
                                <a:gd name="T2" fmla="+- 0 11207 1033"/>
                                <a:gd name="T3" fmla="*/ T2 w 10174"/>
                              </a:gdLst>
                              <a:ahLst/>
                              <a:cxnLst>
                                <a:cxn ang="0">
                                  <a:pos x="T1" y="0"/>
                                </a:cxn>
                                <a:cxn ang="0">
                                  <a:pos x="T3" y="0"/>
                                </a:cxn>
                              </a:cxnLst>
                              <a:rect l="0" t="0" r="r" b="b"/>
                              <a:pathLst>
                                <a:path w="10174">
                                  <a:moveTo>
                                    <a:pt x="0" y="0"/>
                                  </a:moveTo>
                                  <a:lnTo>
                                    <a:pt x="101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41"/>
                        <wpg:cNvGrpSpPr>
                          <a:grpSpLocks/>
                        </wpg:cNvGrpSpPr>
                        <wpg:grpSpPr bwMode="auto">
                          <a:xfrm>
                            <a:off x="1038" y="-1500"/>
                            <a:ext cx="2" cy="869"/>
                            <a:chOff x="1038" y="-1500"/>
                            <a:chExt cx="2" cy="869"/>
                          </a:xfrm>
                        </wpg:grpSpPr>
                        <wps:wsp>
                          <wps:cNvPr id="140" name="Freeform 142"/>
                          <wps:cNvSpPr>
                            <a:spLocks/>
                          </wps:cNvSpPr>
                          <wps:spPr bwMode="auto">
                            <a:xfrm>
                              <a:off x="1038" y="-1500"/>
                              <a:ext cx="2" cy="869"/>
                            </a:xfrm>
                            <a:custGeom>
                              <a:avLst/>
                              <a:gdLst>
                                <a:gd name="T0" fmla="+- 0 -1500 -1500"/>
                                <a:gd name="T1" fmla="*/ -1500 h 869"/>
                                <a:gd name="T2" fmla="+- 0 -631 -1500"/>
                                <a:gd name="T3" fmla="*/ -631 h 869"/>
                              </a:gdLst>
                              <a:ahLst/>
                              <a:cxnLst>
                                <a:cxn ang="0">
                                  <a:pos x="0" y="T1"/>
                                </a:cxn>
                                <a:cxn ang="0">
                                  <a:pos x="0" y="T3"/>
                                </a:cxn>
                              </a:cxnLst>
                              <a:rect l="0" t="0" r="r" b="b"/>
                              <a:pathLst>
                                <a:path h="869">
                                  <a:moveTo>
                                    <a:pt x="0" y="0"/>
                                  </a:moveTo>
                                  <a:lnTo>
                                    <a:pt x="0" y="8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39"/>
                        <wpg:cNvGrpSpPr>
                          <a:grpSpLocks/>
                        </wpg:cNvGrpSpPr>
                        <wpg:grpSpPr bwMode="auto">
                          <a:xfrm>
                            <a:off x="11202" y="-1500"/>
                            <a:ext cx="2" cy="869"/>
                            <a:chOff x="11202" y="-1500"/>
                            <a:chExt cx="2" cy="869"/>
                          </a:xfrm>
                        </wpg:grpSpPr>
                        <wps:wsp>
                          <wps:cNvPr id="142" name="Freeform 140"/>
                          <wps:cNvSpPr>
                            <a:spLocks/>
                          </wps:cNvSpPr>
                          <wps:spPr bwMode="auto">
                            <a:xfrm>
                              <a:off x="11202" y="-1500"/>
                              <a:ext cx="2" cy="869"/>
                            </a:xfrm>
                            <a:custGeom>
                              <a:avLst/>
                              <a:gdLst>
                                <a:gd name="T0" fmla="+- 0 -1500 -1500"/>
                                <a:gd name="T1" fmla="*/ -1500 h 869"/>
                                <a:gd name="T2" fmla="+- 0 -631 -1500"/>
                                <a:gd name="T3" fmla="*/ -631 h 869"/>
                              </a:gdLst>
                              <a:ahLst/>
                              <a:cxnLst>
                                <a:cxn ang="0">
                                  <a:pos x="0" y="T1"/>
                                </a:cxn>
                                <a:cxn ang="0">
                                  <a:pos x="0" y="T3"/>
                                </a:cxn>
                              </a:cxnLst>
                              <a:rect l="0" t="0" r="r" b="b"/>
                              <a:pathLst>
                                <a:path h="869">
                                  <a:moveTo>
                                    <a:pt x="0" y="0"/>
                                  </a:moveTo>
                                  <a:lnTo>
                                    <a:pt x="0" y="8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37"/>
                        <wpg:cNvGrpSpPr>
                          <a:grpSpLocks/>
                        </wpg:cNvGrpSpPr>
                        <wpg:grpSpPr bwMode="auto">
                          <a:xfrm>
                            <a:off x="1043" y="-1296"/>
                            <a:ext cx="10154" cy="461"/>
                            <a:chOff x="1043" y="-1296"/>
                            <a:chExt cx="10154" cy="461"/>
                          </a:xfrm>
                        </wpg:grpSpPr>
                        <wps:wsp>
                          <wps:cNvPr id="144" name="Freeform 138"/>
                          <wps:cNvSpPr>
                            <a:spLocks/>
                          </wps:cNvSpPr>
                          <wps:spPr bwMode="auto">
                            <a:xfrm>
                              <a:off x="1043" y="-1296"/>
                              <a:ext cx="10154" cy="461"/>
                            </a:xfrm>
                            <a:custGeom>
                              <a:avLst/>
                              <a:gdLst>
                                <a:gd name="T0" fmla="+- 0 1043 1043"/>
                                <a:gd name="T1" fmla="*/ T0 w 10154"/>
                                <a:gd name="T2" fmla="+- 0 -835 -1296"/>
                                <a:gd name="T3" fmla="*/ -835 h 461"/>
                                <a:gd name="T4" fmla="+- 0 11197 1043"/>
                                <a:gd name="T5" fmla="*/ T4 w 10154"/>
                                <a:gd name="T6" fmla="+- 0 -835 -1296"/>
                                <a:gd name="T7" fmla="*/ -835 h 461"/>
                                <a:gd name="T8" fmla="+- 0 11197 1043"/>
                                <a:gd name="T9" fmla="*/ T8 w 10154"/>
                                <a:gd name="T10" fmla="+- 0 -1296 -1296"/>
                                <a:gd name="T11" fmla="*/ -1296 h 461"/>
                                <a:gd name="T12" fmla="+- 0 1043 1043"/>
                                <a:gd name="T13" fmla="*/ T12 w 10154"/>
                                <a:gd name="T14" fmla="+- 0 -1296 -1296"/>
                                <a:gd name="T15" fmla="*/ -1296 h 461"/>
                                <a:gd name="T16" fmla="+- 0 1043 1043"/>
                                <a:gd name="T17" fmla="*/ T16 w 10154"/>
                                <a:gd name="T18" fmla="+- 0 -835 -1296"/>
                                <a:gd name="T19" fmla="*/ -835 h 461"/>
                              </a:gdLst>
                              <a:ahLst/>
                              <a:cxnLst>
                                <a:cxn ang="0">
                                  <a:pos x="T1" y="T3"/>
                                </a:cxn>
                                <a:cxn ang="0">
                                  <a:pos x="T5" y="T7"/>
                                </a:cxn>
                                <a:cxn ang="0">
                                  <a:pos x="T9" y="T11"/>
                                </a:cxn>
                                <a:cxn ang="0">
                                  <a:pos x="T13" y="T15"/>
                                </a:cxn>
                                <a:cxn ang="0">
                                  <a:pos x="T17" y="T19"/>
                                </a:cxn>
                              </a:cxnLst>
                              <a:rect l="0" t="0" r="r" b="b"/>
                              <a:pathLst>
                                <a:path w="10154" h="461">
                                  <a:moveTo>
                                    <a:pt x="0" y="461"/>
                                  </a:moveTo>
                                  <a:lnTo>
                                    <a:pt x="10154" y="461"/>
                                  </a:lnTo>
                                  <a:lnTo>
                                    <a:pt x="10154" y="0"/>
                                  </a:lnTo>
                                  <a:lnTo>
                                    <a:pt x="0" y="0"/>
                                  </a:lnTo>
                                  <a:lnTo>
                                    <a:pt x="0" y="461"/>
                                  </a:lnTo>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135"/>
                        <wpg:cNvGrpSpPr>
                          <a:grpSpLocks/>
                        </wpg:cNvGrpSpPr>
                        <wpg:grpSpPr bwMode="auto">
                          <a:xfrm>
                            <a:off x="1043" y="-835"/>
                            <a:ext cx="10154" cy="204"/>
                            <a:chOff x="1043" y="-835"/>
                            <a:chExt cx="10154" cy="204"/>
                          </a:xfrm>
                        </wpg:grpSpPr>
                        <wps:wsp>
                          <wps:cNvPr id="146" name="Freeform 136"/>
                          <wps:cNvSpPr>
                            <a:spLocks/>
                          </wps:cNvSpPr>
                          <wps:spPr bwMode="auto">
                            <a:xfrm>
                              <a:off x="1043" y="-835"/>
                              <a:ext cx="10154" cy="204"/>
                            </a:xfrm>
                            <a:custGeom>
                              <a:avLst/>
                              <a:gdLst>
                                <a:gd name="T0" fmla="+- 0 1043 1043"/>
                                <a:gd name="T1" fmla="*/ T0 w 10154"/>
                                <a:gd name="T2" fmla="+- 0 -631 -835"/>
                                <a:gd name="T3" fmla="*/ -631 h 204"/>
                                <a:gd name="T4" fmla="+- 0 11197 1043"/>
                                <a:gd name="T5" fmla="*/ T4 w 10154"/>
                                <a:gd name="T6" fmla="+- 0 -631 -835"/>
                                <a:gd name="T7" fmla="*/ -631 h 204"/>
                                <a:gd name="T8" fmla="+- 0 11197 1043"/>
                                <a:gd name="T9" fmla="*/ T8 w 10154"/>
                                <a:gd name="T10" fmla="+- 0 -835 -835"/>
                                <a:gd name="T11" fmla="*/ -835 h 204"/>
                                <a:gd name="T12" fmla="+- 0 1043 1043"/>
                                <a:gd name="T13" fmla="*/ T12 w 10154"/>
                                <a:gd name="T14" fmla="+- 0 -835 -835"/>
                                <a:gd name="T15" fmla="*/ -835 h 204"/>
                                <a:gd name="T16" fmla="+- 0 1043 1043"/>
                                <a:gd name="T17" fmla="*/ T16 w 10154"/>
                                <a:gd name="T18" fmla="+- 0 -631 -835"/>
                                <a:gd name="T19" fmla="*/ -631 h 204"/>
                              </a:gdLst>
                              <a:ahLst/>
                              <a:cxnLst>
                                <a:cxn ang="0">
                                  <a:pos x="T1" y="T3"/>
                                </a:cxn>
                                <a:cxn ang="0">
                                  <a:pos x="T5" y="T7"/>
                                </a:cxn>
                                <a:cxn ang="0">
                                  <a:pos x="T9" y="T11"/>
                                </a:cxn>
                                <a:cxn ang="0">
                                  <a:pos x="T13" y="T15"/>
                                </a:cxn>
                                <a:cxn ang="0">
                                  <a:pos x="T17" y="T19"/>
                                </a:cxn>
                              </a:cxnLst>
                              <a:rect l="0" t="0" r="r" b="b"/>
                              <a:pathLst>
                                <a:path w="10154" h="204">
                                  <a:moveTo>
                                    <a:pt x="0" y="204"/>
                                  </a:moveTo>
                                  <a:lnTo>
                                    <a:pt x="10154" y="204"/>
                                  </a:lnTo>
                                  <a:lnTo>
                                    <a:pt x="10154" y="0"/>
                                  </a:lnTo>
                                  <a:lnTo>
                                    <a:pt x="0" y="0"/>
                                  </a:lnTo>
                                  <a:lnTo>
                                    <a:pt x="0" y="204"/>
                                  </a:lnTo>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133"/>
                        <wpg:cNvGrpSpPr>
                          <a:grpSpLocks/>
                        </wpg:cNvGrpSpPr>
                        <wpg:grpSpPr bwMode="auto">
                          <a:xfrm>
                            <a:off x="1033" y="-626"/>
                            <a:ext cx="10174" cy="2"/>
                            <a:chOff x="1033" y="-626"/>
                            <a:chExt cx="10174" cy="2"/>
                          </a:xfrm>
                        </wpg:grpSpPr>
                        <wps:wsp>
                          <wps:cNvPr id="148" name="Freeform 134"/>
                          <wps:cNvSpPr>
                            <a:spLocks/>
                          </wps:cNvSpPr>
                          <wps:spPr bwMode="auto">
                            <a:xfrm>
                              <a:off x="1033" y="-626"/>
                              <a:ext cx="10174" cy="2"/>
                            </a:xfrm>
                            <a:custGeom>
                              <a:avLst/>
                              <a:gdLst>
                                <a:gd name="T0" fmla="+- 0 1033 1033"/>
                                <a:gd name="T1" fmla="*/ T0 w 10174"/>
                                <a:gd name="T2" fmla="+- 0 11207 1033"/>
                                <a:gd name="T3" fmla="*/ T2 w 10174"/>
                              </a:gdLst>
                              <a:ahLst/>
                              <a:cxnLst>
                                <a:cxn ang="0">
                                  <a:pos x="T1" y="0"/>
                                </a:cxn>
                                <a:cxn ang="0">
                                  <a:pos x="T3" y="0"/>
                                </a:cxn>
                              </a:cxnLst>
                              <a:rect l="0" t="0" r="r" b="b"/>
                              <a:pathLst>
                                <a:path w="10174">
                                  <a:moveTo>
                                    <a:pt x="0" y="0"/>
                                  </a:moveTo>
                                  <a:lnTo>
                                    <a:pt x="101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B653C81" id="Group 132" o:spid="_x0000_s1026" style="position:absolute;margin-left:50.1pt;margin-top:-2.05pt;width:509.25pt;height:44.5pt;z-index:-251639296;mso-position-horizontal-relative:page" coordorigin="1027,-1511" coordsize="1018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">
                <v:group id="Group 145" o:spid="_x0000_s1027" style="position:absolute;left:1043;top:-1500;width:10154;height:204" coordorigin="1043,-1500" coordsize="10154,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46" o:spid="_x0000_s1028" style="position:absolute;left:1043;top:-1500;width:10154;height:204;visibility:visible;mso-wrap-style:square;v-text-anchor:top" coordsize="1015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NZTcIA&#10;AADcAAAADwAAAGRycy9kb3ducmV2LnhtbERP32vCMBB+H/g/hBN8m6kWSleNIoIwsGPMDp+P5myK&#10;zaU0me3++2Uw2Nt9fD9vu59sJx40+NaxgtUyAUFcO91yo+CzOj3nIHxA1tg5JgXf5GG/mz1tsdBu&#10;5A96XEIjYgj7AhWYEPpCSl8bsuiXrieO3M0NFkOEQyP1gGMMt51cJ0kmLbYcGwz2dDRU3y9fVkEu&#10;38qTwfK9Ktv0XB2bl+vBa6UW8+mwARFoCv/iP/erjvPTDH6fiR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1lNwgAAANwAAAAPAAAAAAAAAAAAAAAAAJgCAABkcnMvZG93&#10;bnJldi54bWxQSwUGAAAAAAQABAD1AAAAhwMAAAAA&#10;" path="m,204r10154,l10154,,,,,204e" fillcolor="#b3b3b3" stroked="f">
                    <v:path arrowok="t" o:connecttype="custom" o:connectlocs="0,-1296;10154,-1296;10154,-1500;0,-1500;0,-1296" o:connectangles="0,0,0,0,0"/>
                  </v:shape>
                </v:group>
                <v:group id="Group 143" o:spid="_x0000_s1029" style="position:absolute;left:1033;top:-1505;width:10174;height:2" coordorigin="1033,-1505" coordsize="10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44" o:spid="_x0000_s1030" style="position:absolute;left:1033;top:-1505;width:10174;height:2;visibility:visible;mso-wrap-style:square;v-text-anchor:top" coordsize="10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2ofMUA&#10;AADcAAAADwAAAGRycy9kb3ducmV2LnhtbESPS2vDMBCE74H+B7GFXkIj94EpTuSQBgI9hbwg18Xa&#10;WMbWylhq7P777qHQ2y4zO/Ptaj35Tt1piE1gAy+LDBRxFWzDtYHLeff8ASomZItdYDLwQxHW5cNs&#10;hYUNIx/pfkq1khCOBRpwKfWF1rFy5DEuQk8s2i0MHpOsQ63tgKOE+06/ZlmuPTYsDQ572jqq2tO3&#10;N5DzdqT95/7d5dVmdzjYdn49Xox5epw2S1CJpvRv/rv+soL/JrTyjEyg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Pah8xQAAANwAAAAPAAAAAAAAAAAAAAAAAJgCAABkcnMv&#10;ZG93bnJldi54bWxQSwUGAAAAAAQABAD1AAAAigMAAAAA&#10;" path="m,l10174,e" filled="f" strokeweight=".58pt">
                    <v:path arrowok="t" o:connecttype="custom" o:connectlocs="0,0;10174,0" o:connectangles="0,0"/>
                  </v:shape>
                </v:group>
                <v:group id="Group 141" o:spid="_x0000_s1031" style="position:absolute;left:1038;top:-1500;width:2;height:869" coordorigin="1038,-1500" coordsize="2,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42" o:spid="_x0000_s1032" style="position:absolute;left:1038;top:-1500;width:2;height:869;visibility:visible;mso-wrap-style:square;v-text-anchor:top" coordsize="2,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vvV8UA&#10;AADcAAAADwAAAGRycy9kb3ducmV2LnhtbESPQWvDMAyF74P9B6PBbqvTko6R1S2l0DIYPawt7KrF&#10;apw2lk3sNdm/nw6D3STe03ufFqvRd+pGfWoDG5hOClDEdbAtNwZOx+3TC6iUkS12gcnADyVYLe/v&#10;FljZMPAH3Q65URLCqUIDLudYaZ1qRx7TJERi0c6h95hl7Rttexwk3Hd6VhTP2mPL0uAw0sZRfT18&#10;ewPz+adbv5dffh/bWdxdSrs5DXtjHh/G9SuoTGP+N/9dv1nBLwVfnpEJ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9XxQAAANwAAAAPAAAAAAAAAAAAAAAAAJgCAABkcnMv&#10;ZG93bnJldi54bWxQSwUGAAAAAAQABAD1AAAAigMAAAAA&#10;" path="m,l,869e" filled="f" strokeweight=".58pt">
                    <v:path arrowok="t" o:connecttype="custom" o:connectlocs="0,-1500;0,-631" o:connectangles="0,0"/>
                  </v:shape>
                </v:group>
                <v:group id="Group 139" o:spid="_x0000_s1033" style="position:absolute;left:11202;top:-1500;width:2;height:869" coordorigin="11202,-1500" coordsize="2,8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40" o:spid="_x0000_s1034" style="position:absolute;left:11202;top:-1500;width:2;height:869;visibility:visible;mso-wrap-style:square;v-text-anchor:top" coordsize="2,8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XUu8IA&#10;AADcAAAADwAAAGRycy9kb3ducmV2LnhtbERP32vCMBB+H/g/hBN8m6mljlGNIoJDGD7MCb6ezdlU&#10;m0toMtv998tgsLf7+H7ecj3YVjyoC41jBbNpBoK4crrhWsHpc/f8CiJEZI2tY1LwTQHWq9HTEkvt&#10;ev6gxzHWIoVwKFGBidGXUobKkMUwdZ44cVfXWYwJdrXUHfYp3LYyz7IXabHh1GDQ09ZQdT9+WQXz&#10;+dls3ouLPfgm92+3Qm9P/UGpyXjYLEBEGuK/+M+912l+kcPvM+kC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dS7wgAAANwAAAAPAAAAAAAAAAAAAAAAAJgCAABkcnMvZG93&#10;bnJldi54bWxQSwUGAAAAAAQABAD1AAAAhwMAAAAA&#10;" path="m,l,869e" filled="f" strokeweight=".58pt">
                    <v:path arrowok="t" o:connecttype="custom" o:connectlocs="0,-1500;0,-631" o:connectangles="0,0"/>
                  </v:shape>
                </v:group>
                <v:group id="Group 137" o:spid="_x0000_s1035" style="position:absolute;left:1043;top:-1296;width:10154;height:461" coordorigin="1043,-1296" coordsize="10154,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38" o:spid="_x0000_s1036" style="position:absolute;left:1043;top:-1296;width:10154;height:461;visibility:visible;mso-wrap-style:square;v-text-anchor:top" coordsize="10154,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TkZMMA&#10;AADcAAAADwAAAGRycy9kb3ducmV2LnhtbERPTWvCQBC9F/oflin0phuDik1dRS0VQTyY9uBxyI7Z&#10;YHY2Zrca/70rCL3N433OdN7ZWlyo9ZVjBYN+AoK4cLriUsHvz3dvAsIHZI21Y1JwIw/z2evLFDPt&#10;rrynSx5KEUPYZ6jAhNBkUvrCkEXfdw1x5I6utRgibEupW7zGcFvLNEnG0mLFscFgQytDxSn/swpO&#10;282uNFsvD+uPrzUuz+lhNEqVen/rFp8gAnXhX/x0b3ScPxzC45l4gZ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TkZMMAAADcAAAADwAAAAAAAAAAAAAAAACYAgAAZHJzL2Rv&#10;d25yZXYueG1sUEsFBgAAAAAEAAQA9QAAAIgDAAAAAA==&#10;" path="m,461r10154,l10154,,,,,461e" fillcolor="#b3b3b3" stroked="f">
                    <v:path arrowok="t" o:connecttype="custom" o:connectlocs="0,-835;10154,-835;10154,-1296;0,-1296;0,-835" o:connectangles="0,0,0,0,0"/>
                  </v:shape>
                </v:group>
                <v:group id="Group 135" o:spid="_x0000_s1037" style="position:absolute;left:1043;top:-835;width:10154;height:204" coordorigin="1043,-835" coordsize="10154,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36" o:spid="_x0000_s1038" style="position:absolute;left:1043;top:-835;width:10154;height:204;visibility:visible;mso-wrap-style:square;v-text-anchor:top" coordsize="1015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qMMAA&#10;AADcAAAADwAAAGRycy9kb3ducmV2LnhtbERPTYvCMBC9C/6HMMLeNFUX0WoUEQRhK8vaxfPQjE2x&#10;mZQmav33ZkHY2zze56w2na3FnVpfOVYwHiUgiAunKy4V/Ob74RyED8gaa8ek4EkeNut+b4Wpdg/+&#10;ofsplCKGsE9RgQmhSaX0hSGLfuQa4shdXGsxRNiWUrf4iOG2lpMkmUmLFccGgw3tDBXX080qmMtj&#10;tjeYfedZNf3Kd+XivPVaqY9Bt12CCNSFf/HbfdBx/ucM/p6JF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UqMMAAAADcAAAADwAAAAAAAAAAAAAAAACYAgAAZHJzL2Rvd25y&#10;ZXYueG1sUEsFBgAAAAAEAAQA9QAAAIUDAAAAAA==&#10;" path="m,204r10154,l10154,,,,,204e" fillcolor="#b3b3b3" stroked="f">
                    <v:path arrowok="t" o:connecttype="custom" o:connectlocs="0,-631;10154,-631;10154,-835;0,-835;0,-631" o:connectangles="0,0,0,0,0"/>
                  </v:shape>
                </v:group>
                <v:group id="Group 133" o:spid="_x0000_s1039" style="position:absolute;left:1033;top:-626;width:10174;height:2" coordorigin="1033,-626" coordsize="101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34" o:spid="_x0000_s1040" style="position:absolute;left:1033;top:-626;width:10174;height:2;visibility:visible;mso-wrap-style:square;v-text-anchor:top" coordsize="101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vbAcQA&#10;AADcAAAADwAAAGRycy9kb3ducmV2LnhtbESPT2vCQBDF70K/wzKFXqRuWiRIdBUrCJ7Ef9DrkB2z&#10;wexsyK4mfnvnUOhthvfmvd8sVoNv1IO6WAc28DXJQBGXwdZcGbict58zUDEhW2wCk4EnRVgt30YL&#10;LGzo+UiPU6qUhHAs0IBLqS20jqUjj3ESWmLRrqHzmGTtKm077CXcN/o7y3LtsWZpcNjSxlF5O929&#10;gZw3Pe1/9lOXl+vt4WBv49/jxZiP92E9B5VoSP/mv+udFfyp0MozMoFe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72wHEAAAA3AAAAA8AAAAAAAAAAAAAAAAAmAIAAGRycy9k&#10;b3ducmV2LnhtbFBLBQYAAAAABAAEAPUAAACJAwAAAAA=&#10;" path="m,l10174,e" filled="f" strokeweight=".58pt">
                    <v:path arrowok="t" o:connecttype="custom" o:connectlocs="0,0;10174,0" o:connectangles="0,0"/>
                  </v:shape>
                </v:group>
                <w10:wrap anchorx="page"/>
              </v:group>
            </w:pict>
          </mc:Fallback>
        </mc:AlternateContent>
      </w:r>
      <w:r w:rsidR="005575A3" w:rsidRPr="00A4525F">
        <w:rPr>
          <w:rFonts w:ascii="Palatino Linotype" w:eastAsia="Times New Roman" w:hAnsi="Palatino Linotype" w:cs="Times New Roman"/>
          <w:b/>
          <w:bCs/>
          <w:spacing w:val="-3"/>
          <w:position w:val="-1"/>
          <w:sz w:val="32"/>
          <w:szCs w:val="32"/>
        </w:rPr>
        <w:t>T</w:t>
      </w:r>
      <w:r w:rsidR="005575A3" w:rsidRPr="00A4525F">
        <w:rPr>
          <w:rFonts w:ascii="Palatino Linotype" w:eastAsia="Times New Roman" w:hAnsi="Palatino Linotype" w:cs="Times New Roman"/>
          <w:b/>
          <w:bCs/>
          <w:spacing w:val="-2"/>
          <w:position w:val="-1"/>
          <w:sz w:val="32"/>
          <w:szCs w:val="32"/>
        </w:rPr>
        <w:t>ABL</w:t>
      </w:r>
      <w:r w:rsidR="005575A3" w:rsidRPr="00A4525F">
        <w:rPr>
          <w:rFonts w:ascii="Palatino Linotype" w:eastAsia="Times New Roman" w:hAnsi="Palatino Linotype" w:cs="Times New Roman"/>
          <w:b/>
          <w:bCs/>
          <w:position w:val="-1"/>
          <w:sz w:val="32"/>
          <w:szCs w:val="32"/>
        </w:rPr>
        <w:t>E</w:t>
      </w:r>
      <w:r w:rsidR="005575A3" w:rsidRPr="00A4525F">
        <w:rPr>
          <w:rFonts w:ascii="Palatino Linotype" w:eastAsia="Times New Roman" w:hAnsi="Palatino Linotype" w:cs="Times New Roman"/>
          <w:b/>
          <w:bCs/>
          <w:spacing w:val="-6"/>
          <w:position w:val="-1"/>
          <w:sz w:val="32"/>
          <w:szCs w:val="32"/>
        </w:rPr>
        <w:t xml:space="preserve"> </w:t>
      </w:r>
      <w:r w:rsidR="005575A3" w:rsidRPr="00A4525F">
        <w:rPr>
          <w:rFonts w:ascii="Palatino Linotype" w:eastAsia="Times New Roman" w:hAnsi="Palatino Linotype" w:cs="Times New Roman"/>
          <w:b/>
          <w:bCs/>
          <w:spacing w:val="-2"/>
          <w:position w:val="-1"/>
          <w:sz w:val="32"/>
          <w:szCs w:val="32"/>
        </w:rPr>
        <w:t>O</w:t>
      </w:r>
      <w:r w:rsidR="005575A3" w:rsidRPr="00A4525F">
        <w:rPr>
          <w:rFonts w:ascii="Palatino Linotype" w:eastAsia="Times New Roman" w:hAnsi="Palatino Linotype" w:cs="Times New Roman"/>
          <w:b/>
          <w:bCs/>
          <w:position w:val="-1"/>
          <w:sz w:val="32"/>
          <w:szCs w:val="32"/>
        </w:rPr>
        <w:t>F</w:t>
      </w:r>
      <w:r w:rsidR="005575A3" w:rsidRPr="00A4525F">
        <w:rPr>
          <w:rFonts w:ascii="Palatino Linotype" w:eastAsia="Times New Roman" w:hAnsi="Palatino Linotype" w:cs="Times New Roman"/>
          <w:b/>
          <w:bCs/>
          <w:spacing w:val="-4"/>
          <w:position w:val="-1"/>
          <w:sz w:val="32"/>
          <w:szCs w:val="32"/>
        </w:rPr>
        <w:t xml:space="preserve"> </w:t>
      </w:r>
      <w:r w:rsidR="005575A3" w:rsidRPr="00A4525F">
        <w:rPr>
          <w:rFonts w:ascii="Palatino Linotype" w:eastAsia="Times New Roman" w:hAnsi="Palatino Linotype" w:cs="Times New Roman"/>
          <w:b/>
          <w:bCs/>
          <w:spacing w:val="-3"/>
          <w:position w:val="-1"/>
          <w:sz w:val="32"/>
          <w:szCs w:val="32"/>
        </w:rPr>
        <w:t>C</w:t>
      </w:r>
      <w:r w:rsidR="005575A3" w:rsidRPr="00A4525F">
        <w:rPr>
          <w:rFonts w:ascii="Palatino Linotype" w:eastAsia="Times New Roman" w:hAnsi="Palatino Linotype" w:cs="Times New Roman"/>
          <w:b/>
          <w:bCs/>
          <w:spacing w:val="-1"/>
          <w:position w:val="-1"/>
          <w:sz w:val="32"/>
          <w:szCs w:val="32"/>
        </w:rPr>
        <w:t>O</w:t>
      </w:r>
      <w:r w:rsidR="005575A3" w:rsidRPr="00A4525F">
        <w:rPr>
          <w:rFonts w:ascii="Palatino Linotype" w:eastAsia="Times New Roman" w:hAnsi="Palatino Linotype" w:cs="Times New Roman"/>
          <w:b/>
          <w:bCs/>
          <w:spacing w:val="-2"/>
          <w:position w:val="-1"/>
          <w:sz w:val="32"/>
          <w:szCs w:val="32"/>
        </w:rPr>
        <w:t>NTENTS</w:t>
      </w:r>
    </w:p>
    <w:p w:rsidR="00DD71EA" w:rsidRDefault="00DD71EA" w:rsidP="004562BD">
      <w:pPr>
        <w:spacing w:after="0" w:line="200" w:lineRule="exact"/>
        <w:rPr>
          <w:sz w:val="20"/>
          <w:szCs w:val="20"/>
        </w:rPr>
      </w:pPr>
    </w:p>
    <w:p w:rsidR="00DD71EA" w:rsidRDefault="00DD71EA" w:rsidP="004562BD">
      <w:pPr>
        <w:spacing w:after="0" w:line="200" w:lineRule="exact"/>
        <w:rPr>
          <w:sz w:val="20"/>
          <w:szCs w:val="20"/>
        </w:rPr>
      </w:pPr>
    </w:p>
    <w:p w:rsidR="00DD71EA" w:rsidRDefault="00DD71EA" w:rsidP="004562BD">
      <w:pPr>
        <w:spacing w:after="0" w:line="200" w:lineRule="exact"/>
        <w:rPr>
          <w:sz w:val="20"/>
          <w:szCs w:val="20"/>
        </w:rPr>
      </w:pPr>
    </w:p>
    <w:p w:rsidR="00DD71EA" w:rsidRDefault="00DD71EA" w:rsidP="004562BD">
      <w:pPr>
        <w:spacing w:before="4" w:after="0" w:line="240" w:lineRule="exact"/>
        <w:rPr>
          <w:sz w:val="24"/>
          <w:szCs w:val="24"/>
        </w:rPr>
      </w:pPr>
    </w:p>
    <w:tbl>
      <w:tblPr>
        <w:tblW w:w="8457" w:type="dxa"/>
        <w:tblInd w:w="95" w:type="dxa"/>
        <w:tblLook w:val="04A0" w:firstRow="1" w:lastRow="0" w:firstColumn="1" w:lastColumn="0" w:noHBand="0" w:noVBand="1"/>
      </w:tblPr>
      <w:tblGrid>
        <w:gridCol w:w="9598"/>
        <w:gridCol w:w="405"/>
      </w:tblGrid>
      <w:tr w:rsidR="00937F29" w:rsidRPr="00BC2074" w:rsidTr="008F646E">
        <w:trPr>
          <w:trHeight w:val="308"/>
        </w:trPr>
        <w:tc>
          <w:tcPr>
            <w:tcW w:w="8052" w:type="dxa"/>
            <w:tcBorders>
              <w:top w:val="nil"/>
              <w:left w:val="nil"/>
              <w:bottom w:val="nil"/>
              <w:right w:val="nil"/>
            </w:tcBorders>
            <w:shd w:val="clear" w:color="auto" w:fill="auto"/>
            <w:noWrap/>
            <w:vAlign w:val="bottom"/>
          </w:tcPr>
          <w:sdt>
            <w:sdtPr>
              <w:rPr>
                <w:rFonts w:asciiTheme="minorHAnsi" w:eastAsiaTheme="minorHAnsi" w:hAnsiTheme="minorHAnsi" w:cstheme="minorBidi"/>
                <w:color w:val="auto"/>
                <w:sz w:val="22"/>
                <w:szCs w:val="22"/>
              </w:rPr>
              <w:id w:val="-628855843"/>
              <w:docPartObj>
                <w:docPartGallery w:val="Table of Contents"/>
                <w:docPartUnique/>
              </w:docPartObj>
            </w:sdtPr>
            <w:sdtEndPr>
              <w:rPr>
                <w:b/>
                <w:bCs/>
                <w:noProof/>
              </w:rPr>
            </w:sdtEndPr>
            <w:sdtContent>
              <w:p w:rsidR="008F646E" w:rsidRDefault="008F646E">
                <w:pPr>
                  <w:pStyle w:val="TOCHeading"/>
                </w:pPr>
                <w:r>
                  <w:t>Contents</w:t>
                </w:r>
              </w:p>
              <w:p w:rsidR="008F646E" w:rsidRDefault="008F646E">
                <w:pPr>
                  <w:pStyle w:val="TOC1"/>
                  <w:tabs>
                    <w:tab w:val="right" w:leader="dot" w:pos="101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30134871" w:history="1">
                  <w:r w:rsidRPr="006F6771">
                    <w:rPr>
                      <w:rStyle w:val="Hyperlink"/>
                      <w:rFonts w:eastAsia="Times New Roman"/>
                      <w:noProof/>
                      <w:u w:color="000000"/>
                    </w:rPr>
                    <w:t>Bac</w:t>
                  </w:r>
                  <w:r w:rsidRPr="006F6771">
                    <w:rPr>
                      <w:rStyle w:val="Hyperlink"/>
                      <w:rFonts w:eastAsia="Times New Roman"/>
                      <w:noProof/>
                      <w:spacing w:val="-2"/>
                      <w:u w:color="000000"/>
                    </w:rPr>
                    <w:t>k</w:t>
                  </w:r>
                  <w:r w:rsidRPr="006F6771">
                    <w:rPr>
                      <w:rStyle w:val="Hyperlink"/>
                      <w:rFonts w:eastAsia="Times New Roman"/>
                      <w:noProof/>
                      <w:u w:color="000000"/>
                    </w:rPr>
                    <w:t>ground</w:t>
                  </w:r>
                  <w:r>
                    <w:rPr>
                      <w:noProof/>
                      <w:webHidden/>
                    </w:rPr>
                    <w:tab/>
                  </w:r>
                  <w:r>
                    <w:rPr>
                      <w:noProof/>
                      <w:webHidden/>
                    </w:rPr>
                    <w:fldChar w:fldCharType="begin"/>
                  </w:r>
                  <w:r>
                    <w:rPr>
                      <w:noProof/>
                      <w:webHidden/>
                    </w:rPr>
                    <w:instrText xml:space="preserve"> PAGEREF _Toc530134871 \h </w:instrText>
                  </w:r>
                  <w:r>
                    <w:rPr>
                      <w:noProof/>
                      <w:webHidden/>
                    </w:rPr>
                  </w:r>
                  <w:r>
                    <w:rPr>
                      <w:noProof/>
                      <w:webHidden/>
                    </w:rPr>
                    <w:fldChar w:fldCharType="separate"/>
                  </w:r>
                  <w:r>
                    <w:rPr>
                      <w:noProof/>
                      <w:webHidden/>
                    </w:rPr>
                    <w:t>4</w:t>
                  </w:r>
                  <w:r>
                    <w:rPr>
                      <w:noProof/>
                      <w:webHidden/>
                    </w:rPr>
                    <w:fldChar w:fldCharType="end"/>
                  </w:r>
                </w:hyperlink>
              </w:p>
              <w:p w:rsidR="008F646E" w:rsidRDefault="00611FD0">
                <w:pPr>
                  <w:pStyle w:val="TOC1"/>
                  <w:tabs>
                    <w:tab w:val="right" w:leader="dot" w:pos="10150"/>
                  </w:tabs>
                  <w:rPr>
                    <w:rFonts w:eastAsiaTheme="minorEastAsia"/>
                    <w:noProof/>
                  </w:rPr>
                </w:pPr>
                <w:hyperlink w:anchor="_Toc530134872" w:history="1">
                  <w:r w:rsidR="008F646E" w:rsidRPr="006F6771">
                    <w:rPr>
                      <w:rStyle w:val="Hyperlink"/>
                      <w:rFonts w:eastAsia="Times New Roman"/>
                      <w:noProof/>
                      <w:u w:color="000000"/>
                    </w:rPr>
                    <w:t>Purpose of Request</w:t>
                  </w:r>
                  <w:r w:rsidR="008F646E">
                    <w:rPr>
                      <w:noProof/>
                      <w:webHidden/>
                    </w:rPr>
                    <w:tab/>
                  </w:r>
                  <w:r w:rsidR="008F646E">
                    <w:rPr>
                      <w:noProof/>
                      <w:webHidden/>
                    </w:rPr>
                    <w:fldChar w:fldCharType="begin"/>
                  </w:r>
                  <w:r w:rsidR="008F646E">
                    <w:rPr>
                      <w:noProof/>
                      <w:webHidden/>
                    </w:rPr>
                    <w:instrText xml:space="preserve"> PAGEREF _Toc530134872 \h </w:instrText>
                  </w:r>
                  <w:r w:rsidR="008F646E">
                    <w:rPr>
                      <w:noProof/>
                      <w:webHidden/>
                    </w:rPr>
                  </w:r>
                  <w:r w:rsidR="008F646E">
                    <w:rPr>
                      <w:noProof/>
                      <w:webHidden/>
                    </w:rPr>
                    <w:fldChar w:fldCharType="separate"/>
                  </w:r>
                  <w:r w:rsidR="008F646E">
                    <w:rPr>
                      <w:noProof/>
                      <w:webHidden/>
                    </w:rPr>
                    <w:t>4</w:t>
                  </w:r>
                  <w:r w:rsidR="008F646E">
                    <w:rPr>
                      <w:noProof/>
                      <w:webHidden/>
                    </w:rPr>
                    <w:fldChar w:fldCharType="end"/>
                  </w:r>
                </w:hyperlink>
              </w:p>
              <w:p w:rsidR="008F646E" w:rsidRDefault="00611FD0">
                <w:pPr>
                  <w:pStyle w:val="TOC1"/>
                  <w:tabs>
                    <w:tab w:val="right" w:leader="dot" w:pos="10150"/>
                  </w:tabs>
                  <w:rPr>
                    <w:rFonts w:eastAsiaTheme="minorEastAsia"/>
                    <w:noProof/>
                  </w:rPr>
                </w:pPr>
                <w:hyperlink w:anchor="_Toc530134873" w:history="1">
                  <w:r w:rsidR="008F646E" w:rsidRPr="006F6771">
                    <w:rPr>
                      <w:rStyle w:val="Hyperlink"/>
                      <w:rFonts w:eastAsia="Times New Roman"/>
                      <w:noProof/>
                    </w:rPr>
                    <w:t>Eligibility Requirements English and Spanish Assessments</w:t>
                  </w:r>
                  <w:r w:rsidR="008F646E">
                    <w:rPr>
                      <w:noProof/>
                      <w:webHidden/>
                    </w:rPr>
                    <w:tab/>
                  </w:r>
                  <w:r w:rsidR="008F646E">
                    <w:rPr>
                      <w:noProof/>
                      <w:webHidden/>
                    </w:rPr>
                    <w:fldChar w:fldCharType="begin"/>
                  </w:r>
                  <w:r w:rsidR="008F646E">
                    <w:rPr>
                      <w:noProof/>
                      <w:webHidden/>
                    </w:rPr>
                    <w:instrText xml:space="preserve"> PAGEREF _Toc530134873 \h </w:instrText>
                  </w:r>
                  <w:r w:rsidR="008F646E">
                    <w:rPr>
                      <w:noProof/>
                      <w:webHidden/>
                    </w:rPr>
                  </w:r>
                  <w:r w:rsidR="008F646E">
                    <w:rPr>
                      <w:noProof/>
                      <w:webHidden/>
                    </w:rPr>
                    <w:fldChar w:fldCharType="separate"/>
                  </w:r>
                  <w:r w:rsidR="008F646E">
                    <w:rPr>
                      <w:noProof/>
                      <w:webHidden/>
                    </w:rPr>
                    <w:t>5</w:t>
                  </w:r>
                  <w:r w:rsidR="008F646E">
                    <w:rPr>
                      <w:noProof/>
                      <w:webHidden/>
                    </w:rPr>
                    <w:fldChar w:fldCharType="end"/>
                  </w:r>
                </w:hyperlink>
              </w:p>
              <w:p w:rsidR="008F646E" w:rsidRDefault="00611FD0">
                <w:pPr>
                  <w:pStyle w:val="TOC1"/>
                  <w:tabs>
                    <w:tab w:val="right" w:leader="dot" w:pos="10150"/>
                  </w:tabs>
                  <w:rPr>
                    <w:rFonts w:eastAsiaTheme="minorEastAsia"/>
                    <w:noProof/>
                  </w:rPr>
                </w:pPr>
                <w:hyperlink w:anchor="_Toc530134874" w:history="1">
                  <w:r w:rsidR="008F646E" w:rsidRPr="006F6771">
                    <w:rPr>
                      <w:rStyle w:val="Hyperlink"/>
                      <w:rFonts w:eastAsia="Times New Roman"/>
                      <w:noProof/>
                    </w:rPr>
                    <w:t>Eligibility Requirements for Spanish Assessment</w:t>
                  </w:r>
                  <w:r w:rsidR="008F646E">
                    <w:rPr>
                      <w:noProof/>
                      <w:webHidden/>
                    </w:rPr>
                    <w:tab/>
                  </w:r>
                  <w:r w:rsidR="008F646E">
                    <w:rPr>
                      <w:noProof/>
                      <w:webHidden/>
                    </w:rPr>
                    <w:fldChar w:fldCharType="begin"/>
                  </w:r>
                  <w:r w:rsidR="008F646E">
                    <w:rPr>
                      <w:noProof/>
                      <w:webHidden/>
                    </w:rPr>
                    <w:instrText xml:space="preserve"> PAGEREF _Toc530134874 \h </w:instrText>
                  </w:r>
                  <w:r w:rsidR="008F646E">
                    <w:rPr>
                      <w:noProof/>
                      <w:webHidden/>
                    </w:rPr>
                  </w:r>
                  <w:r w:rsidR="008F646E">
                    <w:rPr>
                      <w:noProof/>
                      <w:webHidden/>
                    </w:rPr>
                    <w:fldChar w:fldCharType="separate"/>
                  </w:r>
                  <w:r w:rsidR="008F646E">
                    <w:rPr>
                      <w:noProof/>
                      <w:webHidden/>
                    </w:rPr>
                    <w:t>5</w:t>
                  </w:r>
                  <w:r w:rsidR="008F646E">
                    <w:rPr>
                      <w:noProof/>
                      <w:webHidden/>
                    </w:rPr>
                    <w:fldChar w:fldCharType="end"/>
                  </w:r>
                </w:hyperlink>
              </w:p>
              <w:p w:rsidR="008F646E" w:rsidRDefault="00611FD0">
                <w:pPr>
                  <w:pStyle w:val="TOC1"/>
                  <w:tabs>
                    <w:tab w:val="right" w:leader="dot" w:pos="10150"/>
                  </w:tabs>
                  <w:rPr>
                    <w:rFonts w:eastAsiaTheme="minorEastAsia"/>
                    <w:noProof/>
                  </w:rPr>
                </w:pPr>
                <w:hyperlink w:anchor="_Toc530134875" w:history="1">
                  <w:r w:rsidR="008F646E" w:rsidRPr="006F6771">
                    <w:rPr>
                      <w:rStyle w:val="Hyperlink"/>
                      <w:rFonts w:eastAsia="Times New Roman"/>
                      <w:noProof/>
                    </w:rPr>
                    <w:t>Review Process</w:t>
                  </w:r>
                  <w:r w:rsidR="008F646E">
                    <w:rPr>
                      <w:noProof/>
                      <w:webHidden/>
                    </w:rPr>
                    <w:tab/>
                  </w:r>
                  <w:r w:rsidR="008F646E">
                    <w:rPr>
                      <w:noProof/>
                      <w:webHidden/>
                    </w:rPr>
                    <w:fldChar w:fldCharType="begin"/>
                  </w:r>
                  <w:r w:rsidR="008F646E">
                    <w:rPr>
                      <w:noProof/>
                      <w:webHidden/>
                    </w:rPr>
                    <w:instrText xml:space="preserve"> PAGEREF _Toc530134875 \h </w:instrText>
                  </w:r>
                  <w:r w:rsidR="008F646E">
                    <w:rPr>
                      <w:noProof/>
                      <w:webHidden/>
                    </w:rPr>
                  </w:r>
                  <w:r w:rsidR="008F646E">
                    <w:rPr>
                      <w:noProof/>
                      <w:webHidden/>
                    </w:rPr>
                    <w:fldChar w:fldCharType="separate"/>
                  </w:r>
                  <w:r w:rsidR="008F646E">
                    <w:rPr>
                      <w:noProof/>
                      <w:webHidden/>
                    </w:rPr>
                    <w:t>5</w:t>
                  </w:r>
                  <w:r w:rsidR="008F646E">
                    <w:rPr>
                      <w:noProof/>
                      <w:webHidden/>
                    </w:rPr>
                    <w:fldChar w:fldCharType="end"/>
                  </w:r>
                </w:hyperlink>
              </w:p>
              <w:p w:rsidR="008F646E" w:rsidRDefault="00611FD0">
                <w:pPr>
                  <w:pStyle w:val="TOC1"/>
                  <w:tabs>
                    <w:tab w:val="right" w:leader="dot" w:pos="10150"/>
                  </w:tabs>
                  <w:rPr>
                    <w:rFonts w:eastAsiaTheme="minorEastAsia"/>
                    <w:noProof/>
                  </w:rPr>
                </w:pPr>
                <w:hyperlink w:anchor="_Toc530134876" w:history="1">
                  <w:r w:rsidR="008F646E" w:rsidRPr="006F6771">
                    <w:rPr>
                      <w:rStyle w:val="Hyperlink"/>
                      <w:rFonts w:eastAsia="Times New Roman"/>
                      <w:noProof/>
                    </w:rPr>
                    <w:t>Timeline</w:t>
                  </w:r>
                  <w:r w:rsidR="008F646E">
                    <w:rPr>
                      <w:noProof/>
                      <w:webHidden/>
                    </w:rPr>
                    <w:tab/>
                  </w:r>
                  <w:r w:rsidR="008F646E">
                    <w:rPr>
                      <w:noProof/>
                      <w:webHidden/>
                    </w:rPr>
                    <w:fldChar w:fldCharType="begin"/>
                  </w:r>
                  <w:r w:rsidR="008F646E">
                    <w:rPr>
                      <w:noProof/>
                      <w:webHidden/>
                    </w:rPr>
                    <w:instrText xml:space="preserve"> PAGEREF _Toc530134876 \h </w:instrText>
                  </w:r>
                  <w:r w:rsidR="008F646E">
                    <w:rPr>
                      <w:noProof/>
                      <w:webHidden/>
                    </w:rPr>
                  </w:r>
                  <w:r w:rsidR="008F646E">
                    <w:rPr>
                      <w:noProof/>
                      <w:webHidden/>
                    </w:rPr>
                    <w:fldChar w:fldCharType="separate"/>
                  </w:r>
                  <w:r w:rsidR="008F646E">
                    <w:rPr>
                      <w:noProof/>
                      <w:webHidden/>
                    </w:rPr>
                    <w:t>6</w:t>
                  </w:r>
                  <w:r w:rsidR="008F646E">
                    <w:rPr>
                      <w:noProof/>
                      <w:webHidden/>
                    </w:rPr>
                    <w:fldChar w:fldCharType="end"/>
                  </w:r>
                </w:hyperlink>
              </w:p>
              <w:p w:rsidR="008F646E" w:rsidRDefault="00611FD0">
                <w:pPr>
                  <w:pStyle w:val="TOC1"/>
                  <w:tabs>
                    <w:tab w:val="right" w:leader="dot" w:pos="10150"/>
                  </w:tabs>
                  <w:rPr>
                    <w:rFonts w:eastAsiaTheme="minorEastAsia"/>
                    <w:noProof/>
                  </w:rPr>
                </w:pPr>
                <w:hyperlink w:anchor="_Toc530134877" w:history="1">
                  <w:r w:rsidR="008F646E" w:rsidRPr="006F6771">
                    <w:rPr>
                      <w:rStyle w:val="Hyperlink"/>
                      <w:rFonts w:eastAsia="Times New Roman"/>
                      <w:noProof/>
                    </w:rPr>
                    <w:t>Required Format</w:t>
                  </w:r>
                  <w:r w:rsidR="008F646E">
                    <w:rPr>
                      <w:noProof/>
                      <w:webHidden/>
                    </w:rPr>
                    <w:tab/>
                  </w:r>
                  <w:r w:rsidR="008F646E">
                    <w:rPr>
                      <w:noProof/>
                      <w:webHidden/>
                    </w:rPr>
                    <w:fldChar w:fldCharType="begin"/>
                  </w:r>
                  <w:r w:rsidR="008F646E">
                    <w:rPr>
                      <w:noProof/>
                      <w:webHidden/>
                    </w:rPr>
                    <w:instrText xml:space="preserve"> PAGEREF _Toc530134877 \h </w:instrText>
                  </w:r>
                  <w:r w:rsidR="008F646E">
                    <w:rPr>
                      <w:noProof/>
                      <w:webHidden/>
                    </w:rPr>
                  </w:r>
                  <w:r w:rsidR="008F646E">
                    <w:rPr>
                      <w:noProof/>
                      <w:webHidden/>
                    </w:rPr>
                    <w:fldChar w:fldCharType="separate"/>
                  </w:r>
                  <w:r w:rsidR="008F646E">
                    <w:rPr>
                      <w:noProof/>
                      <w:webHidden/>
                    </w:rPr>
                    <w:t>8</w:t>
                  </w:r>
                  <w:r w:rsidR="008F646E">
                    <w:rPr>
                      <w:noProof/>
                      <w:webHidden/>
                    </w:rPr>
                    <w:fldChar w:fldCharType="end"/>
                  </w:r>
                </w:hyperlink>
              </w:p>
              <w:p w:rsidR="008F646E" w:rsidRDefault="00611FD0">
                <w:pPr>
                  <w:pStyle w:val="TOC1"/>
                  <w:tabs>
                    <w:tab w:val="right" w:leader="dot" w:pos="10150"/>
                  </w:tabs>
                  <w:rPr>
                    <w:rFonts w:eastAsiaTheme="minorEastAsia"/>
                    <w:noProof/>
                  </w:rPr>
                </w:pPr>
                <w:hyperlink w:anchor="_Toc530134878" w:history="1">
                  <w:r w:rsidR="008F646E" w:rsidRPr="006F6771">
                    <w:rPr>
                      <w:rStyle w:val="Hyperlink"/>
                      <w:rFonts w:eastAsia="Times New Roman"/>
                      <w:noProof/>
                      <w:u w:color="000000"/>
                    </w:rPr>
                    <w:t>Required</w:t>
                  </w:r>
                  <w:r w:rsidR="008F646E" w:rsidRPr="006F6771">
                    <w:rPr>
                      <w:rStyle w:val="Hyperlink"/>
                      <w:rFonts w:eastAsia="Times New Roman"/>
                      <w:noProof/>
                      <w:spacing w:val="-11"/>
                      <w:u w:color="000000"/>
                    </w:rPr>
                    <w:t xml:space="preserve"> </w:t>
                  </w:r>
                  <w:r w:rsidR="008F646E" w:rsidRPr="006F6771">
                    <w:rPr>
                      <w:rStyle w:val="Hyperlink"/>
                      <w:rFonts w:eastAsia="Times New Roman"/>
                      <w:noProof/>
                      <w:u w:color="000000"/>
                    </w:rPr>
                    <w:t>Elements</w:t>
                  </w:r>
                  <w:r w:rsidR="008F646E">
                    <w:rPr>
                      <w:noProof/>
                      <w:webHidden/>
                    </w:rPr>
                    <w:tab/>
                  </w:r>
                  <w:r w:rsidR="008F646E">
                    <w:rPr>
                      <w:noProof/>
                      <w:webHidden/>
                    </w:rPr>
                    <w:fldChar w:fldCharType="begin"/>
                  </w:r>
                  <w:r w:rsidR="008F646E">
                    <w:rPr>
                      <w:noProof/>
                      <w:webHidden/>
                    </w:rPr>
                    <w:instrText xml:space="preserve"> PAGEREF _Toc530134878 \h </w:instrText>
                  </w:r>
                  <w:r w:rsidR="008F646E">
                    <w:rPr>
                      <w:noProof/>
                      <w:webHidden/>
                    </w:rPr>
                  </w:r>
                  <w:r w:rsidR="008F646E">
                    <w:rPr>
                      <w:noProof/>
                      <w:webHidden/>
                    </w:rPr>
                    <w:fldChar w:fldCharType="separate"/>
                  </w:r>
                  <w:r w:rsidR="008F646E">
                    <w:rPr>
                      <w:noProof/>
                      <w:webHidden/>
                    </w:rPr>
                    <w:t>8</w:t>
                  </w:r>
                  <w:r w:rsidR="008F646E">
                    <w:rPr>
                      <w:noProof/>
                      <w:webHidden/>
                    </w:rPr>
                    <w:fldChar w:fldCharType="end"/>
                  </w:r>
                </w:hyperlink>
              </w:p>
              <w:p w:rsidR="008F646E" w:rsidRDefault="00611FD0">
                <w:pPr>
                  <w:pStyle w:val="TOC1"/>
                  <w:tabs>
                    <w:tab w:val="right" w:leader="dot" w:pos="10150"/>
                  </w:tabs>
                  <w:rPr>
                    <w:rFonts w:eastAsiaTheme="minorEastAsia"/>
                    <w:noProof/>
                  </w:rPr>
                </w:pPr>
                <w:hyperlink w:anchor="_Toc530134879" w:history="1">
                  <w:r w:rsidR="008F646E" w:rsidRPr="006F6771">
                    <w:rPr>
                      <w:rStyle w:val="Hyperlink"/>
                      <w:noProof/>
                    </w:rPr>
                    <w:t>Submissions Instructions</w:t>
                  </w:r>
                  <w:r w:rsidR="008F646E">
                    <w:rPr>
                      <w:noProof/>
                      <w:webHidden/>
                    </w:rPr>
                    <w:tab/>
                  </w:r>
                  <w:r w:rsidR="008F646E">
                    <w:rPr>
                      <w:noProof/>
                      <w:webHidden/>
                    </w:rPr>
                    <w:fldChar w:fldCharType="begin"/>
                  </w:r>
                  <w:r w:rsidR="008F646E">
                    <w:rPr>
                      <w:noProof/>
                      <w:webHidden/>
                    </w:rPr>
                    <w:instrText xml:space="preserve"> PAGEREF _Toc530134879 \h </w:instrText>
                  </w:r>
                  <w:r w:rsidR="008F646E">
                    <w:rPr>
                      <w:noProof/>
                      <w:webHidden/>
                    </w:rPr>
                  </w:r>
                  <w:r w:rsidR="008F646E">
                    <w:rPr>
                      <w:noProof/>
                      <w:webHidden/>
                    </w:rPr>
                    <w:fldChar w:fldCharType="separate"/>
                  </w:r>
                  <w:r w:rsidR="008F646E">
                    <w:rPr>
                      <w:noProof/>
                      <w:webHidden/>
                    </w:rPr>
                    <w:t>8</w:t>
                  </w:r>
                  <w:r w:rsidR="008F646E">
                    <w:rPr>
                      <w:noProof/>
                      <w:webHidden/>
                    </w:rPr>
                    <w:fldChar w:fldCharType="end"/>
                  </w:r>
                </w:hyperlink>
              </w:p>
              <w:p w:rsidR="008F646E" w:rsidRDefault="00611FD0">
                <w:pPr>
                  <w:pStyle w:val="TOC2"/>
                  <w:tabs>
                    <w:tab w:val="right" w:leader="dot" w:pos="10150"/>
                  </w:tabs>
                  <w:rPr>
                    <w:rFonts w:eastAsiaTheme="minorEastAsia"/>
                    <w:noProof/>
                  </w:rPr>
                </w:pPr>
                <w:hyperlink w:anchor="_Toc530134880" w:history="1">
                  <w:r w:rsidR="008F646E" w:rsidRPr="006F6771">
                    <w:rPr>
                      <w:rStyle w:val="Hyperlink"/>
                      <w:noProof/>
                    </w:rPr>
                    <w:t>PROCEDURE FOR SUBMISSION OF CONFIDENTIAL / PROPRIETARY INFORMATION</w:t>
                  </w:r>
                  <w:r w:rsidR="008F646E">
                    <w:rPr>
                      <w:noProof/>
                      <w:webHidden/>
                    </w:rPr>
                    <w:tab/>
                  </w:r>
                  <w:r w:rsidR="008F646E">
                    <w:rPr>
                      <w:noProof/>
                      <w:webHidden/>
                    </w:rPr>
                    <w:fldChar w:fldCharType="begin"/>
                  </w:r>
                  <w:r w:rsidR="008F646E">
                    <w:rPr>
                      <w:noProof/>
                      <w:webHidden/>
                    </w:rPr>
                    <w:instrText xml:space="preserve"> PAGEREF _Toc530134880 \h </w:instrText>
                  </w:r>
                  <w:r w:rsidR="008F646E">
                    <w:rPr>
                      <w:noProof/>
                      <w:webHidden/>
                    </w:rPr>
                  </w:r>
                  <w:r w:rsidR="008F646E">
                    <w:rPr>
                      <w:noProof/>
                      <w:webHidden/>
                    </w:rPr>
                    <w:fldChar w:fldCharType="separate"/>
                  </w:r>
                  <w:r w:rsidR="008F646E">
                    <w:rPr>
                      <w:noProof/>
                      <w:webHidden/>
                    </w:rPr>
                    <w:t>9</w:t>
                  </w:r>
                  <w:r w:rsidR="008F646E">
                    <w:rPr>
                      <w:noProof/>
                      <w:webHidden/>
                    </w:rPr>
                    <w:fldChar w:fldCharType="end"/>
                  </w:r>
                </w:hyperlink>
              </w:p>
              <w:p w:rsidR="008F646E" w:rsidRDefault="00611FD0">
                <w:pPr>
                  <w:pStyle w:val="TOC2"/>
                  <w:tabs>
                    <w:tab w:val="right" w:leader="dot" w:pos="10150"/>
                  </w:tabs>
                  <w:rPr>
                    <w:rFonts w:eastAsiaTheme="minorEastAsia"/>
                    <w:noProof/>
                  </w:rPr>
                </w:pPr>
                <w:hyperlink w:anchor="_Toc530134881" w:history="1">
                  <w:r w:rsidR="008F646E" w:rsidRPr="006F6771">
                    <w:rPr>
                      <w:rStyle w:val="Hyperlink"/>
                      <w:noProof/>
                    </w:rPr>
                    <w:t>SUBMIT TO:</w:t>
                  </w:r>
                  <w:r w:rsidR="008F646E">
                    <w:rPr>
                      <w:noProof/>
                      <w:webHidden/>
                    </w:rPr>
                    <w:tab/>
                  </w:r>
                  <w:r w:rsidR="008F646E">
                    <w:rPr>
                      <w:noProof/>
                      <w:webHidden/>
                    </w:rPr>
                    <w:fldChar w:fldCharType="begin"/>
                  </w:r>
                  <w:r w:rsidR="008F646E">
                    <w:rPr>
                      <w:noProof/>
                      <w:webHidden/>
                    </w:rPr>
                    <w:instrText xml:space="preserve"> PAGEREF _Toc530134881 \h </w:instrText>
                  </w:r>
                  <w:r w:rsidR="008F646E">
                    <w:rPr>
                      <w:noProof/>
                      <w:webHidden/>
                    </w:rPr>
                  </w:r>
                  <w:r w:rsidR="008F646E">
                    <w:rPr>
                      <w:noProof/>
                      <w:webHidden/>
                    </w:rPr>
                    <w:fldChar w:fldCharType="separate"/>
                  </w:r>
                  <w:r w:rsidR="008F646E">
                    <w:rPr>
                      <w:noProof/>
                      <w:webHidden/>
                    </w:rPr>
                    <w:t>9</w:t>
                  </w:r>
                  <w:r w:rsidR="008F646E">
                    <w:rPr>
                      <w:noProof/>
                      <w:webHidden/>
                    </w:rPr>
                    <w:fldChar w:fldCharType="end"/>
                  </w:r>
                </w:hyperlink>
              </w:p>
              <w:p w:rsidR="008F646E" w:rsidRDefault="008F646E">
                <w:r>
                  <w:rPr>
                    <w:b/>
                    <w:bCs/>
                    <w:noProof/>
                  </w:rPr>
                  <w:fldChar w:fldCharType="end"/>
                </w:r>
              </w:p>
            </w:sdtContent>
          </w:sdt>
          <w:p w:rsidR="00937F29" w:rsidRPr="00BC2074" w:rsidRDefault="00937F29" w:rsidP="004562BD">
            <w:pPr>
              <w:spacing w:after="0" w:line="240" w:lineRule="auto"/>
              <w:rPr>
                <w:rFonts w:ascii="Calibri" w:eastAsia="Times New Roman" w:hAnsi="Calibri" w:cs="Times New Roman"/>
                <w:b/>
                <w:bCs/>
                <w:color w:val="000000"/>
                <w:sz w:val="28"/>
                <w:szCs w:val="28"/>
              </w:rPr>
            </w:pPr>
          </w:p>
        </w:tc>
        <w:tc>
          <w:tcPr>
            <w:tcW w:w="405" w:type="dxa"/>
            <w:tcBorders>
              <w:top w:val="nil"/>
              <w:left w:val="nil"/>
              <w:bottom w:val="nil"/>
              <w:right w:val="nil"/>
            </w:tcBorders>
            <w:shd w:val="clear" w:color="auto" w:fill="auto"/>
            <w:noWrap/>
            <w:vAlign w:val="bottom"/>
          </w:tcPr>
          <w:p w:rsidR="00937F29" w:rsidRPr="00BC2074" w:rsidRDefault="00937F29" w:rsidP="004562BD">
            <w:pPr>
              <w:spacing w:after="0" w:line="240" w:lineRule="auto"/>
              <w:jc w:val="right"/>
              <w:rPr>
                <w:rFonts w:ascii="Calibri" w:eastAsia="Times New Roman" w:hAnsi="Calibri" w:cs="Times New Roman"/>
                <w:b/>
                <w:bCs/>
                <w:color w:val="000000"/>
                <w:sz w:val="28"/>
                <w:szCs w:val="28"/>
              </w:rPr>
            </w:pPr>
          </w:p>
        </w:tc>
      </w:tr>
      <w:tr w:rsidR="00937F29" w:rsidRPr="00BC2074" w:rsidTr="008F646E">
        <w:trPr>
          <w:trHeight w:val="308"/>
        </w:trPr>
        <w:tc>
          <w:tcPr>
            <w:tcW w:w="8052" w:type="dxa"/>
            <w:tcBorders>
              <w:top w:val="nil"/>
              <w:left w:val="nil"/>
              <w:bottom w:val="nil"/>
              <w:right w:val="nil"/>
            </w:tcBorders>
            <w:shd w:val="clear" w:color="auto" w:fill="auto"/>
            <w:noWrap/>
            <w:vAlign w:val="bottom"/>
          </w:tcPr>
          <w:p w:rsidR="00937F29" w:rsidRPr="00BC2074" w:rsidRDefault="00937F29" w:rsidP="004562BD">
            <w:pPr>
              <w:spacing w:after="0" w:line="240" w:lineRule="auto"/>
              <w:rPr>
                <w:rFonts w:ascii="Calibri" w:eastAsia="Times New Roman" w:hAnsi="Calibri" w:cs="Times New Roman"/>
                <w:b/>
                <w:bCs/>
                <w:color w:val="000000"/>
                <w:sz w:val="28"/>
                <w:szCs w:val="28"/>
              </w:rPr>
            </w:pPr>
          </w:p>
        </w:tc>
        <w:tc>
          <w:tcPr>
            <w:tcW w:w="405" w:type="dxa"/>
            <w:tcBorders>
              <w:top w:val="nil"/>
              <w:left w:val="nil"/>
              <w:bottom w:val="nil"/>
              <w:right w:val="nil"/>
            </w:tcBorders>
            <w:shd w:val="clear" w:color="auto" w:fill="auto"/>
            <w:noWrap/>
            <w:vAlign w:val="bottom"/>
          </w:tcPr>
          <w:p w:rsidR="00937F29" w:rsidRPr="00BC2074" w:rsidRDefault="00937F29" w:rsidP="004562BD">
            <w:pPr>
              <w:spacing w:after="0" w:line="240" w:lineRule="auto"/>
              <w:rPr>
                <w:rFonts w:ascii="Calibri" w:eastAsia="Times New Roman" w:hAnsi="Calibri" w:cs="Times New Roman"/>
                <w:b/>
                <w:bCs/>
                <w:color w:val="000000"/>
                <w:sz w:val="28"/>
                <w:szCs w:val="28"/>
              </w:rPr>
            </w:pPr>
          </w:p>
        </w:tc>
      </w:tr>
      <w:tr w:rsidR="00937F29" w:rsidRPr="00BC2074" w:rsidTr="008F646E">
        <w:trPr>
          <w:trHeight w:val="308"/>
        </w:trPr>
        <w:tc>
          <w:tcPr>
            <w:tcW w:w="8052" w:type="dxa"/>
            <w:tcBorders>
              <w:top w:val="nil"/>
              <w:left w:val="nil"/>
              <w:bottom w:val="nil"/>
              <w:right w:val="nil"/>
            </w:tcBorders>
            <w:shd w:val="clear" w:color="auto" w:fill="auto"/>
            <w:noWrap/>
            <w:vAlign w:val="bottom"/>
          </w:tcPr>
          <w:p w:rsidR="00937F29" w:rsidRPr="00BC2074" w:rsidRDefault="00937F29" w:rsidP="004562BD">
            <w:pPr>
              <w:spacing w:after="0" w:line="240" w:lineRule="auto"/>
              <w:rPr>
                <w:rFonts w:ascii="Calibri" w:eastAsia="Times New Roman" w:hAnsi="Calibri" w:cs="Times New Roman"/>
                <w:b/>
                <w:bCs/>
                <w:color w:val="000000"/>
                <w:sz w:val="28"/>
                <w:szCs w:val="28"/>
              </w:rPr>
            </w:pPr>
          </w:p>
        </w:tc>
        <w:tc>
          <w:tcPr>
            <w:tcW w:w="405" w:type="dxa"/>
            <w:tcBorders>
              <w:top w:val="nil"/>
              <w:left w:val="nil"/>
              <w:bottom w:val="nil"/>
              <w:right w:val="nil"/>
            </w:tcBorders>
            <w:shd w:val="clear" w:color="auto" w:fill="auto"/>
            <w:noWrap/>
            <w:vAlign w:val="bottom"/>
          </w:tcPr>
          <w:p w:rsidR="00937F29" w:rsidRPr="00BC2074" w:rsidRDefault="00937F29" w:rsidP="004562BD">
            <w:pPr>
              <w:spacing w:after="0" w:line="240" w:lineRule="auto"/>
              <w:jc w:val="right"/>
              <w:rPr>
                <w:rFonts w:ascii="Calibri" w:eastAsia="Times New Roman" w:hAnsi="Calibri" w:cs="Times New Roman"/>
                <w:b/>
                <w:bCs/>
                <w:color w:val="000000"/>
                <w:sz w:val="28"/>
                <w:szCs w:val="28"/>
              </w:rPr>
            </w:pPr>
          </w:p>
        </w:tc>
      </w:tr>
      <w:tr w:rsidR="00937F29" w:rsidRPr="00BC2074" w:rsidTr="008F646E">
        <w:trPr>
          <w:trHeight w:val="308"/>
        </w:trPr>
        <w:tc>
          <w:tcPr>
            <w:tcW w:w="8052" w:type="dxa"/>
            <w:tcBorders>
              <w:top w:val="nil"/>
              <w:left w:val="nil"/>
              <w:bottom w:val="nil"/>
              <w:right w:val="nil"/>
            </w:tcBorders>
            <w:shd w:val="clear" w:color="auto" w:fill="auto"/>
            <w:noWrap/>
            <w:vAlign w:val="bottom"/>
          </w:tcPr>
          <w:p w:rsidR="00937F29" w:rsidRPr="00BC2074" w:rsidRDefault="00937F29" w:rsidP="004562BD">
            <w:pPr>
              <w:spacing w:after="0" w:line="240" w:lineRule="auto"/>
              <w:rPr>
                <w:rFonts w:ascii="Calibri" w:eastAsia="Times New Roman" w:hAnsi="Calibri" w:cs="Times New Roman"/>
                <w:b/>
                <w:bCs/>
                <w:color w:val="000000"/>
                <w:sz w:val="28"/>
                <w:szCs w:val="28"/>
              </w:rPr>
            </w:pPr>
          </w:p>
        </w:tc>
        <w:tc>
          <w:tcPr>
            <w:tcW w:w="405" w:type="dxa"/>
            <w:tcBorders>
              <w:top w:val="nil"/>
              <w:left w:val="nil"/>
              <w:bottom w:val="nil"/>
              <w:right w:val="nil"/>
            </w:tcBorders>
            <w:shd w:val="clear" w:color="auto" w:fill="auto"/>
            <w:noWrap/>
            <w:vAlign w:val="bottom"/>
          </w:tcPr>
          <w:p w:rsidR="00937F29" w:rsidRPr="00BC2074" w:rsidRDefault="00937F29" w:rsidP="004562BD">
            <w:pPr>
              <w:spacing w:after="0" w:line="240" w:lineRule="auto"/>
              <w:rPr>
                <w:rFonts w:ascii="Calibri" w:eastAsia="Times New Roman" w:hAnsi="Calibri" w:cs="Times New Roman"/>
                <w:b/>
                <w:bCs/>
                <w:color w:val="000000"/>
                <w:sz w:val="28"/>
                <w:szCs w:val="28"/>
              </w:rPr>
            </w:pPr>
          </w:p>
        </w:tc>
      </w:tr>
      <w:tr w:rsidR="00937F29" w:rsidRPr="00BC2074" w:rsidTr="008F646E">
        <w:trPr>
          <w:trHeight w:val="308"/>
        </w:trPr>
        <w:tc>
          <w:tcPr>
            <w:tcW w:w="8052" w:type="dxa"/>
            <w:tcBorders>
              <w:top w:val="nil"/>
              <w:left w:val="nil"/>
              <w:bottom w:val="nil"/>
              <w:right w:val="nil"/>
            </w:tcBorders>
            <w:shd w:val="clear" w:color="auto" w:fill="auto"/>
            <w:noWrap/>
            <w:vAlign w:val="bottom"/>
          </w:tcPr>
          <w:p w:rsidR="00937F29" w:rsidRPr="00BC2074" w:rsidRDefault="00937F29" w:rsidP="004562BD">
            <w:pPr>
              <w:spacing w:after="0" w:line="240" w:lineRule="auto"/>
              <w:rPr>
                <w:rFonts w:ascii="Calibri" w:eastAsia="Times New Roman" w:hAnsi="Calibri" w:cs="Times New Roman"/>
                <w:b/>
                <w:bCs/>
                <w:color w:val="000000"/>
                <w:sz w:val="28"/>
                <w:szCs w:val="28"/>
              </w:rPr>
            </w:pPr>
          </w:p>
        </w:tc>
        <w:tc>
          <w:tcPr>
            <w:tcW w:w="405" w:type="dxa"/>
            <w:tcBorders>
              <w:top w:val="nil"/>
              <w:left w:val="nil"/>
              <w:bottom w:val="nil"/>
              <w:right w:val="nil"/>
            </w:tcBorders>
            <w:shd w:val="clear" w:color="auto" w:fill="auto"/>
            <w:noWrap/>
            <w:vAlign w:val="bottom"/>
          </w:tcPr>
          <w:p w:rsidR="00937F29" w:rsidRPr="00BC2074" w:rsidRDefault="00937F29" w:rsidP="004562BD">
            <w:pPr>
              <w:spacing w:after="0" w:line="240" w:lineRule="auto"/>
              <w:jc w:val="right"/>
              <w:rPr>
                <w:rFonts w:ascii="Calibri" w:eastAsia="Times New Roman" w:hAnsi="Calibri" w:cs="Times New Roman"/>
                <w:b/>
                <w:bCs/>
                <w:color w:val="000000"/>
                <w:sz w:val="28"/>
                <w:szCs w:val="28"/>
              </w:rPr>
            </w:pPr>
          </w:p>
        </w:tc>
      </w:tr>
      <w:tr w:rsidR="00937F29" w:rsidRPr="00BC2074" w:rsidTr="008F646E">
        <w:trPr>
          <w:trHeight w:val="308"/>
        </w:trPr>
        <w:tc>
          <w:tcPr>
            <w:tcW w:w="8052" w:type="dxa"/>
            <w:tcBorders>
              <w:top w:val="nil"/>
              <w:left w:val="nil"/>
              <w:bottom w:val="nil"/>
              <w:right w:val="nil"/>
            </w:tcBorders>
            <w:shd w:val="clear" w:color="auto" w:fill="auto"/>
            <w:noWrap/>
            <w:vAlign w:val="bottom"/>
          </w:tcPr>
          <w:p w:rsidR="00937F29" w:rsidRPr="00BC2074" w:rsidRDefault="00937F29" w:rsidP="004562BD">
            <w:pPr>
              <w:spacing w:after="0" w:line="240" w:lineRule="auto"/>
              <w:rPr>
                <w:rFonts w:ascii="Calibri" w:eastAsia="Times New Roman" w:hAnsi="Calibri" w:cs="Times New Roman"/>
                <w:b/>
                <w:bCs/>
                <w:color w:val="000000"/>
                <w:sz w:val="28"/>
                <w:szCs w:val="28"/>
              </w:rPr>
            </w:pPr>
          </w:p>
        </w:tc>
        <w:tc>
          <w:tcPr>
            <w:tcW w:w="405" w:type="dxa"/>
            <w:tcBorders>
              <w:top w:val="nil"/>
              <w:left w:val="nil"/>
              <w:bottom w:val="nil"/>
              <w:right w:val="nil"/>
            </w:tcBorders>
            <w:shd w:val="clear" w:color="auto" w:fill="auto"/>
            <w:noWrap/>
            <w:vAlign w:val="bottom"/>
          </w:tcPr>
          <w:p w:rsidR="00937F29" w:rsidRPr="00BC2074" w:rsidRDefault="00937F29" w:rsidP="004562BD">
            <w:pPr>
              <w:spacing w:after="0" w:line="240" w:lineRule="auto"/>
              <w:rPr>
                <w:rFonts w:ascii="Calibri" w:eastAsia="Times New Roman" w:hAnsi="Calibri" w:cs="Times New Roman"/>
                <w:b/>
                <w:bCs/>
                <w:color w:val="000000"/>
                <w:sz w:val="28"/>
                <w:szCs w:val="28"/>
              </w:rPr>
            </w:pPr>
          </w:p>
        </w:tc>
      </w:tr>
      <w:tr w:rsidR="003A1440" w:rsidRPr="00BC2074" w:rsidTr="008F646E">
        <w:trPr>
          <w:trHeight w:val="308"/>
        </w:trPr>
        <w:tc>
          <w:tcPr>
            <w:tcW w:w="8052" w:type="dxa"/>
            <w:tcBorders>
              <w:top w:val="nil"/>
              <w:left w:val="nil"/>
              <w:bottom w:val="nil"/>
              <w:right w:val="nil"/>
            </w:tcBorders>
            <w:shd w:val="clear" w:color="auto" w:fill="auto"/>
            <w:noWrap/>
            <w:vAlign w:val="bottom"/>
          </w:tcPr>
          <w:p w:rsidR="003A1440" w:rsidRPr="00BC2074" w:rsidRDefault="003A1440" w:rsidP="004562BD">
            <w:pPr>
              <w:spacing w:after="0" w:line="240" w:lineRule="auto"/>
              <w:rPr>
                <w:rFonts w:ascii="Calibri" w:eastAsia="Times New Roman" w:hAnsi="Calibri" w:cs="Times New Roman"/>
                <w:b/>
                <w:bCs/>
                <w:color w:val="000000"/>
                <w:sz w:val="28"/>
                <w:szCs w:val="28"/>
              </w:rPr>
            </w:pPr>
          </w:p>
        </w:tc>
        <w:tc>
          <w:tcPr>
            <w:tcW w:w="405" w:type="dxa"/>
            <w:tcBorders>
              <w:top w:val="nil"/>
              <w:left w:val="nil"/>
              <w:bottom w:val="nil"/>
              <w:right w:val="nil"/>
            </w:tcBorders>
            <w:shd w:val="clear" w:color="auto" w:fill="auto"/>
            <w:noWrap/>
            <w:vAlign w:val="bottom"/>
          </w:tcPr>
          <w:p w:rsidR="003A1440" w:rsidRPr="00BC2074" w:rsidRDefault="003A1440" w:rsidP="004562BD">
            <w:pPr>
              <w:spacing w:after="0" w:line="240" w:lineRule="auto"/>
              <w:rPr>
                <w:rFonts w:ascii="Calibri" w:eastAsia="Times New Roman" w:hAnsi="Calibri" w:cs="Times New Roman"/>
                <w:b/>
                <w:bCs/>
                <w:color w:val="000000"/>
                <w:sz w:val="28"/>
                <w:szCs w:val="28"/>
              </w:rPr>
            </w:pPr>
          </w:p>
        </w:tc>
      </w:tr>
      <w:tr w:rsidR="003A1440" w:rsidRPr="00BC2074" w:rsidTr="008F646E">
        <w:trPr>
          <w:trHeight w:val="308"/>
        </w:trPr>
        <w:tc>
          <w:tcPr>
            <w:tcW w:w="8052" w:type="dxa"/>
            <w:tcBorders>
              <w:top w:val="nil"/>
              <w:left w:val="nil"/>
              <w:bottom w:val="nil"/>
              <w:right w:val="nil"/>
            </w:tcBorders>
            <w:shd w:val="clear" w:color="auto" w:fill="auto"/>
            <w:noWrap/>
            <w:vAlign w:val="bottom"/>
          </w:tcPr>
          <w:p w:rsidR="003A1440" w:rsidRDefault="003A1440" w:rsidP="004562BD">
            <w:pPr>
              <w:spacing w:after="0" w:line="240" w:lineRule="auto"/>
              <w:rPr>
                <w:rFonts w:ascii="Calibri" w:eastAsia="Times New Roman" w:hAnsi="Calibri" w:cs="Times New Roman"/>
                <w:b/>
                <w:bCs/>
                <w:color w:val="000000"/>
                <w:sz w:val="28"/>
                <w:szCs w:val="28"/>
              </w:rPr>
            </w:pPr>
          </w:p>
        </w:tc>
        <w:tc>
          <w:tcPr>
            <w:tcW w:w="405" w:type="dxa"/>
            <w:tcBorders>
              <w:top w:val="nil"/>
              <w:left w:val="nil"/>
              <w:bottom w:val="nil"/>
              <w:right w:val="nil"/>
            </w:tcBorders>
            <w:shd w:val="clear" w:color="auto" w:fill="auto"/>
            <w:noWrap/>
            <w:vAlign w:val="bottom"/>
          </w:tcPr>
          <w:p w:rsidR="003A1440" w:rsidRDefault="003A1440" w:rsidP="004562BD">
            <w:pPr>
              <w:spacing w:after="0" w:line="240" w:lineRule="auto"/>
              <w:rPr>
                <w:rFonts w:ascii="Calibri" w:eastAsia="Times New Roman" w:hAnsi="Calibri" w:cs="Times New Roman"/>
                <w:b/>
                <w:bCs/>
                <w:color w:val="000000"/>
                <w:sz w:val="28"/>
                <w:szCs w:val="28"/>
              </w:rPr>
            </w:pPr>
          </w:p>
        </w:tc>
      </w:tr>
      <w:tr w:rsidR="00937F29" w:rsidRPr="00BC2074" w:rsidTr="008F646E">
        <w:trPr>
          <w:trHeight w:val="308"/>
        </w:trPr>
        <w:tc>
          <w:tcPr>
            <w:tcW w:w="8052" w:type="dxa"/>
            <w:tcBorders>
              <w:top w:val="nil"/>
              <w:left w:val="nil"/>
              <w:bottom w:val="nil"/>
              <w:right w:val="nil"/>
            </w:tcBorders>
            <w:shd w:val="clear" w:color="auto" w:fill="auto"/>
            <w:noWrap/>
            <w:vAlign w:val="bottom"/>
          </w:tcPr>
          <w:p w:rsidR="00937F29" w:rsidRPr="00BC2074" w:rsidRDefault="00937F29" w:rsidP="004562BD">
            <w:pPr>
              <w:spacing w:after="0" w:line="240" w:lineRule="auto"/>
              <w:rPr>
                <w:rFonts w:ascii="Calibri" w:eastAsia="Times New Roman" w:hAnsi="Calibri" w:cs="Times New Roman"/>
                <w:b/>
                <w:bCs/>
                <w:color w:val="000000"/>
                <w:sz w:val="28"/>
                <w:szCs w:val="28"/>
              </w:rPr>
            </w:pPr>
          </w:p>
        </w:tc>
        <w:tc>
          <w:tcPr>
            <w:tcW w:w="405" w:type="dxa"/>
            <w:tcBorders>
              <w:top w:val="nil"/>
              <w:left w:val="nil"/>
              <w:bottom w:val="nil"/>
              <w:right w:val="nil"/>
            </w:tcBorders>
            <w:shd w:val="clear" w:color="auto" w:fill="auto"/>
            <w:noWrap/>
            <w:vAlign w:val="bottom"/>
          </w:tcPr>
          <w:p w:rsidR="00937F29" w:rsidRPr="00BC2074" w:rsidRDefault="00937F29" w:rsidP="004562BD">
            <w:pPr>
              <w:spacing w:after="0" w:line="240" w:lineRule="auto"/>
              <w:jc w:val="right"/>
              <w:rPr>
                <w:rFonts w:ascii="Calibri" w:eastAsia="Times New Roman" w:hAnsi="Calibri" w:cs="Times New Roman"/>
                <w:b/>
                <w:bCs/>
                <w:color w:val="000000"/>
                <w:sz w:val="28"/>
                <w:szCs w:val="28"/>
              </w:rPr>
            </w:pPr>
          </w:p>
        </w:tc>
      </w:tr>
      <w:tr w:rsidR="00937F29" w:rsidRPr="00BC2074" w:rsidTr="008F646E">
        <w:trPr>
          <w:trHeight w:val="308"/>
        </w:trPr>
        <w:tc>
          <w:tcPr>
            <w:tcW w:w="8052" w:type="dxa"/>
            <w:tcBorders>
              <w:top w:val="nil"/>
              <w:left w:val="nil"/>
              <w:bottom w:val="nil"/>
              <w:right w:val="nil"/>
            </w:tcBorders>
            <w:shd w:val="clear" w:color="auto" w:fill="auto"/>
            <w:noWrap/>
            <w:vAlign w:val="bottom"/>
          </w:tcPr>
          <w:p w:rsidR="00937F29" w:rsidRPr="00BC2074" w:rsidRDefault="00937F29" w:rsidP="004562BD">
            <w:pPr>
              <w:spacing w:after="0" w:line="240" w:lineRule="auto"/>
              <w:rPr>
                <w:rFonts w:ascii="Calibri" w:eastAsia="Times New Roman" w:hAnsi="Calibri" w:cs="Times New Roman"/>
                <w:b/>
                <w:bCs/>
                <w:color w:val="000000"/>
                <w:sz w:val="28"/>
                <w:szCs w:val="28"/>
              </w:rPr>
            </w:pPr>
          </w:p>
        </w:tc>
        <w:tc>
          <w:tcPr>
            <w:tcW w:w="405" w:type="dxa"/>
            <w:tcBorders>
              <w:top w:val="nil"/>
              <w:left w:val="nil"/>
              <w:bottom w:val="nil"/>
              <w:right w:val="nil"/>
            </w:tcBorders>
            <w:shd w:val="clear" w:color="auto" w:fill="auto"/>
            <w:noWrap/>
            <w:vAlign w:val="bottom"/>
          </w:tcPr>
          <w:p w:rsidR="00937F29" w:rsidRPr="00BC2074" w:rsidRDefault="00937F29" w:rsidP="004562BD">
            <w:pPr>
              <w:spacing w:after="0" w:line="240" w:lineRule="auto"/>
              <w:rPr>
                <w:rFonts w:ascii="Calibri" w:eastAsia="Times New Roman" w:hAnsi="Calibri" w:cs="Times New Roman"/>
                <w:b/>
                <w:bCs/>
                <w:color w:val="000000"/>
                <w:sz w:val="28"/>
                <w:szCs w:val="28"/>
              </w:rPr>
            </w:pPr>
          </w:p>
        </w:tc>
      </w:tr>
      <w:tr w:rsidR="00937F29" w:rsidRPr="00BC2074" w:rsidTr="008F646E">
        <w:trPr>
          <w:trHeight w:val="308"/>
        </w:trPr>
        <w:tc>
          <w:tcPr>
            <w:tcW w:w="8052" w:type="dxa"/>
            <w:tcBorders>
              <w:top w:val="nil"/>
              <w:left w:val="nil"/>
              <w:bottom w:val="nil"/>
              <w:right w:val="nil"/>
            </w:tcBorders>
            <w:shd w:val="clear" w:color="auto" w:fill="auto"/>
            <w:noWrap/>
            <w:vAlign w:val="bottom"/>
          </w:tcPr>
          <w:p w:rsidR="00937F29" w:rsidRPr="00BC2074" w:rsidRDefault="00937F29" w:rsidP="004562BD">
            <w:pPr>
              <w:spacing w:after="0" w:line="240" w:lineRule="auto"/>
              <w:rPr>
                <w:rFonts w:ascii="Calibri" w:eastAsia="Times New Roman" w:hAnsi="Calibri" w:cs="Times New Roman"/>
                <w:b/>
                <w:bCs/>
                <w:color w:val="000000"/>
                <w:sz w:val="28"/>
                <w:szCs w:val="28"/>
              </w:rPr>
            </w:pPr>
          </w:p>
        </w:tc>
        <w:tc>
          <w:tcPr>
            <w:tcW w:w="405" w:type="dxa"/>
            <w:tcBorders>
              <w:top w:val="nil"/>
              <w:left w:val="nil"/>
              <w:bottom w:val="nil"/>
              <w:right w:val="nil"/>
            </w:tcBorders>
            <w:shd w:val="clear" w:color="auto" w:fill="auto"/>
            <w:noWrap/>
            <w:vAlign w:val="bottom"/>
          </w:tcPr>
          <w:p w:rsidR="00937F29" w:rsidRPr="00BC2074" w:rsidRDefault="00937F29" w:rsidP="004562BD">
            <w:pPr>
              <w:spacing w:after="0" w:line="240" w:lineRule="auto"/>
              <w:jc w:val="right"/>
              <w:rPr>
                <w:rFonts w:ascii="Calibri" w:eastAsia="Times New Roman" w:hAnsi="Calibri" w:cs="Times New Roman"/>
                <w:b/>
                <w:bCs/>
                <w:color w:val="000000"/>
                <w:sz w:val="28"/>
                <w:szCs w:val="28"/>
              </w:rPr>
            </w:pPr>
          </w:p>
        </w:tc>
      </w:tr>
      <w:tr w:rsidR="00937F29" w:rsidRPr="00BC2074" w:rsidTr="008F646E">
        <w:trPr>
          <w:trHeight w:val="308"/>
        </w:trPr>
        <w:tc>
          <w:tcPr>
            <w:tcW w:w="8052" w:type="dxa"/>
            <w:tcBorders>
              <w:top w:val="nil"/>
              <w:left w:val="nil"/>
              <w:bottom w:val="nil"/>
              <w:right w:val="nil"/>
            </w:tcBorders>
            <w:shd w:val="clear" w:color="auto" w:fill="auto"/>
            <w:noWrap/>
            <w:vAlign w:val="bottom"/>
          </w:tcPr>
          <w:p w:rsidR="00937F29" w:rsidRPr="00BC2074" w:rsidRDefault="00937F29" w:rsidP="004562BD">
            <w:pPr>
              <w:spacing w:after="0" w:line="240" w:lineRule="auto"/>
              <w:rPr>
                <w:rFonts w:ascii="Calibri" w:eastAsia="Times New Roman" w:hAnsi="Calibri" w:cs="Times New Roman"/>
                <w:b/>
                <w:bCs/>
                <w:color w:val="000000"/>
                <w:sz w:val="28"/>
                <w:szCs w:val="28"/>
              </w:rPr>
            </w:pPr>
          </w:p>
        </w:tc>
        <w:tc>
          <w:tcPr>
            <w:tcW w:w="405" w:type="dxa"/>
            <w:tcBorders>
              <w:top w:val="nil"/>
              <w:left w:val="nil"/>
              <w:bottom w:val="nil"/>
              <w:right w:val="nil"/>
            </w:tcBorders>
            <w:shd w:val="clear" w:color="auto" w:fill="auto"/>
            <w:noWrap/>
            <w:vAlign w:val="bottom"/>
          </w:tcPr>
          <w:p w:rsidR="00937F29" w:rsidRPr="00BC2074" w:rsidRDefault="00937F29" w:rsidP="004562BD">
            <w:pPr>
              <w:spacing w:after="0" w:line="240" w:lineRule="auto"/>
              <w:rPr>
                <w:rFonts w:ascii="Calibri" w:eastAsia="Times New Roman" w:hAnsi="Calibri" w:cs="Times New Roman"/>
                <w:b/>
                <w:bCs/>
                <w:color w:val="000000"/>
                <w:sz w:val="28"/>
                <w:szCs w:val="28"/>
              </w:rPr>
            </w:pPr>
          </w:p>
        </w:tc>
      </w:tr>
      <w:tr w:rsidR="00937F29" w:rsidRPr="00BC2074" w:rsidTr="008F646E">
        <w:trPr>
          <w:trHeight w:val="308"/>
        </w:trPr>
        <w:tc>
          <w:tcPr>
            <w:tcW w:w="8052" w:type="dxa"/>
            <w:tcBorders>
              <w:top w:val="nil"/>
              <w:left w:val="nil"/>
              <w:bottom w:val="nil"/>
              <w:right w:val="nil"/>
            </w:tcBorders>
            <w:shd w:val="clear" w:color="auto" w:fill="auto"/>
            <w:noWrap/>
            <w:vAlign w:val="bottom"/>
          </w:tcPr>
          <w:p w:rsidR="00937F29" w:rsidRPr="00BC2074" w:rsidRDefault="00937F29" w:rsidP="004562BD">
            <w:pPr>
              <w:spacing w:after="0" w:line="240" w:lineRule="auto"/>
              <w:rPr>
                <w:rFonts w:ascii="Calibri" w:eastAsia="Times New Roman" w:hAnsi="Calibri" w:cs="Times New Roman"/>
                <w:b/>
                <w:bCs/>
                <w:color w:val="000000"/>
                <w:sz w:val="28"/>
                <w:szCs w:val="28"/>
              </w:rPr>
            </w:pPr>
          </w:p>
        </w:tc>
        <w:tc>
          <w:tcPr>
            <w:tcW w:w="405" w:type="dxa"/>
            <w:tcBorders>
              <w:top w:val="nil"/>
              <w:left w:val="nil"/>
              <w:bottom w:val="nil"/>
              <w:right w:val="nil"/>
            </w:tcBorders>
            <w:shd w:val="clear" w:color="auto" w:fill="auto"/>
            <w:noWrap/>
            <w:vAlign w:val="bottom"/>
          </w:tcPr>
          <w:p w:rsidR="00937F29" w:rsidRPr="00BC2074" w:rsidRDefault="00937F29" w:rsidP="004562BD">
            <w:pPr>
              <w:spacing w:after="0" w:line="240" w:lineRule="auto"/>
              <w:jc w:val="right"/>
              <w:rPr>
                <w:rFonts w:ascii="Calibri" w:eastAsia="Times New Roman" w:hAnsi="Calibri" w:cs="Times New Roman"/>
                <w:b/>
                <w:bCs/>
                <w:color w:val="000000"/>
                <w:sz w:val="28"/>
                <w:szCs w:val="28"/>
              </w:rPr>
            </w:pPr>
          </w:p>
        </w:tc>
      </w:tr>
      <w:tr w:rsidR="00937F29" w:rsidRPr="00BC2074" w:rsidTr="008F646E">
        <w:trPr>
          <w:trHeight w:val="308"/>
        </w:trPr>
        <w:tc>
          <w:tcPr>
            <w:tcW w:w="8052" w:type="dxa"/>
            <w:tcBorders>
              <w:top w:val="nil"/>
              <w:left w:val="nil"/>
              <w:bottom w:val="nil"/>
              <w:right w:val="nil"/>
            </w:tcBorders>
            <w:shd w:val="clear" w:color="auto" w:fill="auto"/>
            <w:noWrap/>
            <w:vAlign w:val="bottom"/>
          </w:tcPr>
          <w:p w:rsidR="00937F29" w:rsidRPr="00BC2074" w:rsidRDefault="00937F29" w:rsidP="004562BD">
            <w:pPr>
              <w:spacing w:after="0" w:line="240" w:lineRule="auto"/>
              <w:rPr>
                <w:rFonts w:ascii="Calibri" w:eastAsia="Times New Roman" w:hAnsi="Calibri" w:cs="Times New Roman"/>
                <w:b/>
                <w:bCs/>
                <w:color w:val="000000"/>
                <w:sz w:val="28"/>
                <w:szCs w:val="28"/>
              </w:rPr>
            </w:pPr>
          </w:p>
        </w:tc>
        <w:tc>
          <w:tcPr>
            <w:tcW w:w="405" w:type="dxa"/>
            <w:tcBorders>
              <w:top w:val="nil"/>
              <w:left w:val="nil"/>
              <w:bottom w:val="nil"/>
              <w:right w:val="nil"/>
            </w:tcBorders>
            <w:shd w:val="clear" w:color="auto" w:fill="auto"/>
            <w:noWrap/>
            <w:vAlign w:val="bottom"/>
          </w:tcPr>
          <w:p w:rsidR="00937F29" w:rsidRPr="00BC2074" w:rsidRDefault="00937F29" w:rsidP="004562BD">
            <w:pPr>
              <w:spacing w:after="0" w:line="240" w:lineRule="auto"/>
              <w:rPr>
                <w:rFonts w:ascii="Calibri" w:eastAsia="Times New Roman" w:hAnsi="Calibri" w:cs="Times New Roman"/>
                <w:b/>
                <w:bCs/>
                <w:color w:val="000000"/>
                <w:sz w:val="28"/>
                <w:szCs w:val="28"/>
              </w:rPr>
            </w:pPr>
          </w:p>
        </w:tc>
      </w:tr>
      <w:tr w:rsidR="00937F29" w:rsidRPr="00BC2074" w:rsidTr="008F646E">
        <w:trPr>
          <w:trHeight w:val="308"/>
        </w:trPr>
        <w:tc>
          <w:tcPr>
            <w:tcW w:w="8052" w:type="dxa"/>
            <w:tcBorders>
              <w:top w:val="nil"/>
              <w:left w:val="nil"/>
              <w:bottom w:val="nil"/>
              <w:right w:val="nil"/>
            </w:tcBorders>
            <w:shd w:val="clear" w:color="auto" w:fill="auto"/>
            <w:noWrap/>
            <w:vAlign w:val="bottom"/>
          </w:tcPr>
          <w:p w:rsidR="00937F29" w:rsidRPr="00BC2074" w:rsidRDefault="00937F29" w:rsidP="004562BD">
            <w:pPr>
              <w:spacing w:after="0" w:line="240" w:lineRule="auto"/>
              <w:rPr>
                <w:rFonts w:ascii="Calibri" w:eastAsia="Times New Roman" w:hAnsi="Calibri" w:cs="Times New Roman"/>
                <w:b/>
                <w:bCs/>
                <w:color w:val="000000"/>
                <w:sz w:val="28"/>
                <w:szCs w:val="28"/>
              </w:rPr>
            </w:pPr>
          </w:p>
        </w:tc>
        <w:tc>
          <w:tcPr>
            <w:tcW w:w="405" w:type="dxa"/>
            <w:tcBorders>
              <w:top w:val="nil"/>
              <w:left w:val="nil"/>
              <w:bottom w:val="nil"/>
              <w:right w:val="nil"/>
            </w:tcBorders>
            <w:shd w:val="clear" w:color="auto" w:fill="auto"/>
            <w:noWrap/>
            <w:vAlign w:val="bottom"/>
          </w:tcPr>
          <w:p w:rsidR="00937F29" w:rsidRPr="00BC2074" w:rsidRDefault="00937F29" w:rsidP="004562BD">
            <w:pPr>
              <w:spacing w:after="0" w:line="240" w:lineRule="auto"/>
              <w:jc w:val="right"/>
              <w:rPr>
                <w:rFonts w:ascii="Calibri" w:eastAsia="Times New Roman" w:hAnsi="Calibri" w:cs="Times New Roman"/>
                <w:b/>
                <w:bCs/>
                <w:color w:val="000000"/>
                <w:sz w:val="28"/>
                <w:szCs w:val="28"/>
              </w:rPr>
            </w:pPr>
          </w:p>
        </w:tc>
      </w:tr>
      <w:tr w:rsidR="00937F29" w:rsidRPr="00BC2074" w:rsidTr="008F646E">
        <w:trPr>
          <w:trHeight w:val="308"/>
        </w:trPr>
        <w:tc>
          <w:tcPr>
            <w:tcW w:w="8052" w:type="dxa"/>
            <w:tcBorders>
              <w:top w:val="nil"/>
              <w:left w:val="nil"/>
              <w:bottom w:val="nil"/>
              <w:right w:val="nil"/>
            </w:tcBorders>
            <w:shd w:val="clear" w:color="auto" w:fill="auto"/>
            <w:noWrap/>
            <w:vAlign w:val="bottom"/>
          </w:tcPr>
          <w:p w:rsidR="00937F29" w:rsidRPr="00BC2074" w:rsidRDefault="00937F29" w:rsidP="004562BD">
            <w:pPr>
              <w:spacing w:after="0" w:line="240" w:lineRule="auto"/>
              <w:rPr>
                <w:rFonts w:ascii="Calibri" w:eastAsia="Times New Roman" w:hAnsi="Calibri" w:cs="Times New Roman"/>
                <w:b/>
                <w:bCs/>
                <w:color w:val="000000"/>
                <w:sz w:val="28"/>
                <w:szCs w:val="28"/>
              </w:rPr>
            </w:pPr>
          </w:p>
        </w:tc>
        <w:tc>
          <w:tcPr>
            <w:tcW w:w="405" w:type="dxa"/>
            <w:tcBorders>
              <w:top w:val="nil"/>
              <w:left w:val="nil"/>
              <w:bottom w:val="nil"/>
              <w:right w:val="nil"/>
            </w:tcBorders>
            <w:shd w:val="clear" w:color="auto" w:fill="auto"/>
            <w:noWrap/>
            <w:vAlign w:val="bottom"/>
          </w:tcPr>
          <w:p w:rsidR="00937F29" w:rsidRPr="00BC2074" w:rsidRDefault="00937F29" w:rsidP="004562BD">
            <w:pPr>
              <w:spacing w:after="0" w:line="240" w:lineRule="auto"/>
              <w:rPr>
                <w:rFonts w:ascii="Calibri" w:eastAsia="Times New Roman" w:hAnsi="Calibri" w:cs="Times New Roman"/>
                <w:b/>
                <w:bCs/>
                <w:color w:val="000000"/>
                <w:sz w:val="28"/>
                <w:szCs w:val="28"/>
              </w:rPr>
            </w:pPr>
          </w:p>
        </w:tc>
      </w:tr>
      <w:tr w:rsidR="00937F29" w:rsidRPr="00BC2074" w:rsidTr="008F646E">
        <w:trPr>
          <w:trHeight w:val="308"/>
        </w:trPr>
        <w:tc>
          <w:tcPr>
            <w:tcW w:w="8052" w:type="dxa"/>
            <w:tcBorders>
              <w:top w:val="nil"/>
              <w:left w:val="nil"/>
              <w:bottom w:val="nil"/>
              <w:right w:val="nil"/>
            </w:tcBorders>
            <w:shd w:val="clear" w:color="auto" w:fill="auto"/>
            <w:noWrap/>
            <w:vAlign w:val="bottom"/>
          </w:tcPr>
          <w:p w:rsidR="00937F29" w:rsidRPr="00BC2074" w:rsidRDefault="00937F29" w:rsidP="004562BD">
            <w:pPr>
              <w:spacing w:after="0" w:line="240" w:lineRule="auto"/>
              <w:rPr>
                <w:rFonts w:ascii="Calibri" w:eastAsia="Times New Roman" w:hAnsi="Calibri" w:cs="Times New Roman"/>
                <w:b/>
                <w:bCs/>
                <w:color w:val="000000"/>
                <w:sz w:val="28"/>
                <w:szCs w:val="28"/>
              </w:rPr>
            </w:pPr>
          </w:p>
        </w:tc>
        <w:tc>
          <w:tcPr>
            <w:tcW w:w="405" w:type="dxa"/>
            <w:tcBorders>
              <w:top w:val="nil"/>
              <w:left w:val="nil"/>
              <w:bottom w:val="nil"/>
              <w:right w:val="nil"/>
            </w:tcBorders>
            <w:shd w:val="clear" w:color="auto" w:fill="auto"/>
            <w:noWrap/>
            <w:vAlign w:val="bottom"/>
          </w:tcPr>
          <w:p w:rsidR="00937F29" w:rsidRPr="00BC2074" w:rsidRDefault="00937F29" w:rsidP="004562BD">
            <w:pPr>
              <w:spacing w:after="0" w:line="240" w:lineRule="auto"/>
              <w:jc w:val="right"/>
              <w:rPr>
                <w:rFonts w:ascii="Calibri" w:eastAsia="Times New Roman" w:hAnsi="Calibri" w:cs="Times New Roman"/>
                <w:b/>
                <w:bCs/>
                <w:color w:val="000000"/>
                <w:sz w:val="28"/>
                <w:szCs w:val="28"/>
              </w:rPr>
            </w:pPr>
          </w:p>
        </w:tc>
      </w:tr>
      <w:tr w:rsidR="00937F29" w:rsidRPr="00BC2074" w:rsidTr="008F646E">
        <w:trPr>
          <w:trHeight w:val="308"/>
        </w:trPr>
        <w:tc>
          <w:tcPr>
            <w:tcW w:w="8052" w:type="dxa"/>
            <w:tcBorders>
              <w:top w:val="nil"/>
              <w:left w:val="nil"/>
              <w:bottom w:val="nil"/>
              <w:right w:val="nil"/>
            </w:tcBorders>
            <w:shd w:val="clear" w:color="auto" w:fill="auto"/>
            <w:noWrap/>
            <w:vAlign w:val="bottom"/>
          </w:tcPr>
          <w:p w:rsidR="00937F29" w:rsidRPr="00BC2074" w:rsidRDefault="00937F29" w:rsidP="004562BD">
            <w:pPr>
              <w:spacing w:after="0" w:line="240" w:lineRule="auto"/>
              <w:rPr>
                <w:rFonts w:ascii="Calibri" w:eastAsia="Times New Roman" w:hAnsi="Calibri" w:cs="Times New Roman"/>
                <w:b/>
                <w:bCs/>
                <w:color w:val="000000"/>
                <w:sz w:val="28"/>
                <w:szCs w:val="28"/>
              </w:rPr>
            </w:pPr>
          </w:p>
        </w:tc>
        <w:tc>
          <w:tcPr>
            <w:tcW w:w="405" w:type="dxa"/>
            <w:tcBorders>
              <w:top w:val="nil"/>
              <w:left w:val="nil"/>
              <w:bottom w:val="nil"/>
              <w:right w:val="nil"/>
            </w:tcBorders>
            <w:shd w:val="clear" w:color="auto" w:fill="auto"/>
            <w:noWrap/>
            <w:vAlign w:val="bottom"/>
          </w:tcPr>
          <w:p w:rsidR="00937F29" w:rsidRPr="00BC2074" w:rsidRDefault="00937F29" w:rsidP="004562BD">
            <w:pPr>
              <w:spacing w:after="0" w:line="240" w:lineRule="auto"/>
              <w:rPr>
                <w:rFonts w:ascii="Calibri" w:eastAsia="Times New Roman" w:hAnsi="Calibri" w:cs="Times New Roman"/>
                <w:b/>
                <w:bCs/>
                <w:color w:val="000000"/>
                <w:sz w:val="28"/>
                <w:szCs w:val="28"/>
              </w:rPr>
            </w:pPr>
          </w:p>
        </w:tc>
      </w:tr>
      <w:tr w:rsidR="00937F29" w:rsidRPr="00BC2074" w:rsidTr="008F646E">
        <w:trPr>
          <w:trHeight w:val="308"/>
        </w:trPr>
        <w:tc>
          <w:tcPr>
            <w:tcW w:w="8052" w:type="dxa"/>
            <w:tcBorders>
              <w:top w:val="nil"/>
              <w:left w:val="nil"/>
              <w:bottom w:val="nil"/>
              <w:right w:val="nil"/>
            </w:tcBorders>
            <w:shd w:val="clear" w:color="auto" w:fill="auto"/>
            <w:noWrap/>
            <w:vAlign w:val="bottom"/>
          </w:tcPr>
          <w:p w:rsidR="00937F29" w:rsidRPr="00BC2074" w:rsidRDefault="00937F29" w:rsidP="004562BD">
            <w:pPr>
              <w:spacing w:after="0" w:line="240" w:lineRule="auto"/>
              <w:rPr>
                <w:rFonts w:ascii="Calibri" w:eastAsia="Times New Roman" w:hAnsi="Calibri" w:cs="Times New Roman"/>
                <w:b/>
                <w:bCs/>
                <w:color w:val="000000"/>
                <w:sz w:val="28"/>
                <w:szCs w:val="28"/>
              </w:rPr>
            </w:pPr>
          </w:p>
        </w:tc>
        <w:tc>
          <w:tcPr>
            <w:tcW w:w="405" w:type="dxa"/>
            <w:tcBorders>
              <w:top w:val="nil"/>
              <w:left w:val="nil"/>
              <w:bottom w:val="nil"/>
              <w:right w:val="nil"/>
            </w:tcBorders>
            <w:shd w:val="clear" w:color="auto" w:fill="auto"/>
            <w:noWrap/>
            <w:vAlign w:val="bottom"/>
          </w:tcPr>
          <w:p w:rsidR="00937F29" w:rsidRPr="00BC2074" w:rsidRDefault="00937F29" w:rsidP="004562BD">
            <w:pPr>
              <w:spacing w:after="0" w:line="240" w:lineRule="auto"/>
              <w:jc w:val="right"/>
              <w:rPr>
                <w:rFonts w:ascii="Calibri" w:eastAsia="Times New Roman" w:hAnsi="Calibri" w:cs="Times New Roman"/>
                <w:b/>
                <w:bCs/>
                <w:color w:val="000000"/>
                <w:sz w:val="28"/>
                <w:szCs w:val="28"/>
              </w:rPr>
            </w:pPr>
          </w:p>
        </w:tc>
      </w:tr>
      <w:tr w:rsidR="003A1440" w:rsidRPr="00BC2074" w:rsidTr="008F646E">
        <w:trPr>
          <w:trHeight w:val="308"/>
        </w:trPr>
        <w:tc>
          <w:tcPr>
            <w:tcW w:w="8052" w:type="dxa"/>
            <w:tcBorders>
              <w:top w:val="nil"/>
              <w:left w:val="nil"/>
              <w:bottom w:val="nil"/>
              <w:right w:val="nil"/>
            </w:tcBorders>
            <w:shd w:val="clear" w:color="auto" w:fill="auto"/>
            <w:noWrap/>
            <w:vAlign w:val="bottom"/>
          </w:tcPr>
          <w:p w:rsidR="003A1440" w:rsidRPr="00BC2074" w:rsidRDefault="003A1440" w:rsidP="004562BD">
            <w:pPr>
              <w:spacing w:after="0" w:line="240" w:lineRule="auto"/>
              <w:rPr>
                <w:rFonts w:ascii="Calibri" w:eastAsia="Times New Roman" w:hAnsi="Calibri" w:cs="Times New Roman"/>
                <w:b/>
                <w:bCs/>
                <w:color w:val="000000"/>
                <w:sz w:val="28"/>
                <w:szCs w:val="28"/>
              </w:rPr>
            </w:pPr>
          </w:p>
        </w:tc>
        <w:tc>
          <w:tcPr>
            <w:tcW w:w="405" w:type="dxa"/>
            <w:tcBorders>
              <w:top w:val="nil"/>
              <w:left w:val="nil"/>
              <w:bottom w:val="nil"/>
              <w:right w:val="nil"/>
            </w:tcBorders>
            <w:shd w:val="clear" w:color="auto" w:fill="auto"/>
            <w:noWrap/>
            <w:vAlign w:val="bottom"/>
          </w:tcPr>
          <w:p w:rsidR="003A1440" w:rsidRDefault="003A1440" w:rsidP="004562BD">
            <w:pPr>
              <w:spacing w:after="0" w:line="240" w:lineRule="auto"/>
              <w:jc w:val="right"/>
              <w:rPr>
                <w:rFonts w:ascii="Calibri" w:eastAsia="Times New Roman" w:hAnsi="Calibri" w:cs="Times New Roman"/>
                <w:b/>
                <w:bCs/>
                <w:color w:val="000000"/>
                <w:sz w:val="28"/>
                <w:szCs w:val="28"/>
              </w:rPr>
            </w:pPr>
          </w:p>
        </w:tc>
      </w:tr>
      <w:tr w:rsidR="003A1440" w:rsidRPr="00BC2074" w:rsidTr="008F646E">
        <w:trPr>
          <w:trHeight w:val="308"/>
        </w:trPr>
        <w:tc>
          <w:tcPr>
            <w:tcW w:w="8052" w:type="dxa"/>
            <w:tcBorders>
              <w:top w:val="nil"/>
              <w:left w:val="nil"/>
              <w:bottom w:val="nil"/>
              <w:right w:val="nil"/>
            </w:tcBorders>
            <w:shd w:val="clear" w:color="auto" w:fill="auto"/>
            <w:noWrap/>
            <w:vAlign w:val="bottom"/>
          </w:tcPr>
          <w:p w:rsidR="003A1440" w:rsidRPr="00BC2074" w:rsidRDefault="003A1440" w:rsidP="004562BD">
            <w:pPr>
              <w:spacing w:after="0" w:line="240" w:lineRule="auto"/>
              <w:rPr>
                <w:rFonts w:ascii="Calibri" w:eastAsia="Times New Roman" w:hAnsi="Calibri" w:cs="Times New Roman"/>
                <w:b/>
                <w:bCs/>
                <w:color w:val="000000"/>
                <w:sz w:val="28"/>
                <w:szCs w:val="28"/>
              </w:rPr>
            </w:pPr>
          </w:p>
        </w:tc>
        <w:tc>
          <w:tcPr>
            <w:tcW w:w="405" w:type="dxa"/>
            <w:tcBorders>
              <w:top w:val="nil"/>
              <w:left w:val="nil"/>
              <w:bottom w:val="nil"/>
              <w:right w:val="nil"/>
            </w:tcBorders>
            <w:shd w:val="clear" w:color="auto" w:fill="auto"/>
            <w:noWrap/>
            <w:vAlign w:val="bottom"/>
          </w:tcPr>
          <w:p w:rsidR="003A1440" w:rsidRDefault="003A1440" w:rsidP="004562BD">
            <w:pPr>
              <w:spacing w:after="0" w:line="240" w:lineRule="auto"/>
              <w:jc w:val="right"/>
              <w:rPr>
                <w:rFonts w:ascii="Calibri" w:eastAsia="Times New Roman" w:hAnsi="Calibri" w:cs="Times New Roman"/>
                <w:b/>
                <w:bCs/>
                <w:color w:val="000000"/>
                <w:sz w:val="28"/>
                <w:szCs w:val="28"/>
              </w:rPr>
            </w:pPr>
          </w:p>
        </w:tc>
      </w:tr>
    </w:tbl>
    <w:p w:rsidR="00DD71EA" w:rsidRPr="00E902C6" w:rsidRDefault="005575A3" w:rsidP="00F62B81">
      <w:pPr>
        <w:pStyle w:val="Heading1"/>
        <w:rPr>
          <w:rFonts w:eastAsia="Times New Roman"/>
        </w:rPr>
      </w:pPr>
      <w:bookmarkStart w:id="1" w:name="_Toc530134871"/>
      <w:r w:rsidRPr="00E902C6">
        <w:rPr>
          <w:rFonts w:eastAsia="Times New Roman"/>
          <w:u w:color="000000"/>
        </w:rPr>
        <w:t>Bac</w:t>
      </w:r>
      <w:r w:rsidRPr="00E902C6">
        <w:rPr>
          <w:rFonts w:eastAsia="Times New Roman"/>
          <w:spacing w:val="-2"/>
          <w:u w:color="000000"/>
        </w:rPr>
        <w:t>k</w:t>
      </w:r>
      <w:r w:rsidRPr="00E902C6">
        <w:rPr>
          <w:rFonts w:eastAsia="Times New Roman"/>
          <w:u w:color="000000"/>
        </w:rPr>
        <w:t>ground</w:t>
      </w:r>
      <w:bookmarkEnd w:id="1"/>
    </w:p>
    <w:p w:rsidR="00DD71EA" w:rsidRPr="00E902C6" w:rsidRDefault="00DD71EA" w:rsidP="004562BD">
      <w:pPr>
        <w:spacing w:before="4" w:after="0" w:line="130" w:lineRule="exact"/>
        <w:rPr>
          <w:rFonts w:cstheme="minorHAnsi"/>
        </w:rPr>
      </w:pPr>
    </w:p>
    <w:p w:rsidR="004208B9" w:rsidRPr="00E902C6" w:rsidRDefault="00E92E4F" w:rsidP="004562BD">
      <w:pPr>
        <w:spacing w:after="0" w:line="240" w:lineRule="auto"/>
        <w:ind w:left="112" w:right="135"/>
        <w:rPr>
          <w:rFonts w:eastAsia="Times New Roman" w:cstheme="minorHAnsi"/>
        </w:rPr>
      </w:pPr>
      <w:r w:rsidRPr="00E902C6">
        <w:rPr>
          <w:rFonts w:eastAsia="Times New Roman" w:cstheme="minorHAnsi"/>
        </w:rPr>
        <w:t>House Bill 12-1238, t</w:t>
      </w:r>
      <w:r w:rsidR="00E00AC5" w:rsidRPr="00E902C6">
        <w:rPr>
          <w:rFonts w:eastAsia="Times New Roman" w:cstheme="minorHAnsi"/>
        </w:rPr>
        <w:t>he Colorado Reading t</w:t>
      </w:r>
      <w:r w:rsidR="004208B9" w:rsidRPr="00E902C6">
        <w:rPr>
          <w:rFonts w:eastAsia="Times New Roman" w:cstheme="minorHAnsi"/>
        </w:rPr>
        <w:t>o Ensure Academic Development Act (Colorado READ Act) was passed by the Colorado Legislature during the 2012 legislative session. The READ Act repeals the Colorado Basic Literacy</w:t>
      </w:r>
      <w:r w:rsidR="006B5609" w:rsidRPr="00E902C6">
        <w:rPr>
          <w:rFonts w:eastAsia="Times New Roman" w:cstheme="minorHAnsi"/>
        </w:rPr>
        <w:t xml:space="preserve"> Act (CBLA) as of July 1, 2013. </w:t>
      </w:r>
      <w:r w:rsidR="004208B9" w:rsidRPr="00E902C6">
        <w:rPr>
          <w:rFonts w:eastAsia="Times New Roman" w:cstheme="minorHAnsi"/>
        </w:rPr>
        <w:t xml:space="preserve">The READ Act differs from CBLA by focusing on students identified as having a significant reading deficiency, delineating requirements for parent communication, and providing funding to support intervention. </w:t>
      </w:r>
      <w:r w:rsidR="000039D4" w:rsidRPr="00E902C6">
        <w:rPr>
          <w:rFonts w:eastAsia="Times New Roman" w:cstheme="minorHAnsi"/>
        </w:rPr>
        <w:t xml:space="preserve">Interim assessments are a required part of the READ Act and are to be </w:t>
      </w:r>
      <w:r w:rsidR="000A4A98" w:rsidRPr="00E902C6">
        <w:rPr>
          <w:rFonts w:eastAsia="Times New Roman" w:cstheme="minorHAnsi"/>
        </w:rPr>
        <w:t>administered</w:t>
      </w:r>
      <w:r w:rsidR="00664B9F">
        <w:rPr>
          <w:rFonts w:eastAsia="Times New Roman" w:cstheme="minorHAnsi"/>
        </w:rPr>
        <w:t xml:space="preserve"> </w:t>
      </w:r>
      <w:r w:rsidR="005A480D" w:rsidRPr="00E902C6">
        <w:rPr>
          <w:rFonts w:eastAsia="Times New Roman" w:cstheme="minorHAnsi"/>
        </w:rPr>
        <w:t xml:space="preserve">to </w:t>
      </w:r>
      <w:r w:rsidR="006B5609" w:rsidRPr="00E902C6">
        <w:rPr>
          <w:rFonts w:eastAsia="Times New Roman" w:cstheme="minorHAnsi"/>
        </w:rPr>
        <w:t>all students</w:t>
      </w:r>
      <w:r w:rsidR="005A480D" w:rsidRPr="00E902C6">
        <w:rPr>
          <w:rFonts w:eastAsia="Times New Roman" w:cstheme="minorHAnsi"/>
        </w:rPr>
        <w:t xml:space="preserve"> grades K-3</w:t>
      </w:r>
      <w:r w:rsidR="000039D4" w:rsidRPr="00E902C6">
        <w:rPr>
          <w:rFonts w:eastAsia="Times New Roman" w:cstheme="minorHAnsi"/>
        </w:rPr>
        <w:t xml:space="preserve"> </w:t>
      </w:r>
      <w:r w:rsidR="006B5609" w:rsidRPr="00E902C6">
        <w:rPr>
          <w:rFonts w:eastAsia="Times New Roman" w:cstheme="minorHAnsi"/>
        </w:rPr>
        <w:t>throughout the school year</w:t>
      </w:r>
      <w:r w:rsidR="000039D4" w:rsidRPr="00E902C6">
        <w:rPr>
          <w:rFonts w:eastAsia="Times New Roman" w:cstheme="minorHAnsi"/>
        </w:rPr>
        <w:t xml:space="preserve">. </w:t>
      </w:r>
      <w:r w:rsidR="00921CF7" w:rsidRPr="00E902C6">
        <w:rPr>
          <w:rFonts w:eastAsia="Times New Roman" w:cstheme="minorHAnsi"/>
        </w:rPr>
        <w:t xml:space="preserve"> The READ Act requires that at least one interim assessment be available in Spanish. </w:t>
      </w:r>
    </w:p>
    <w:p w:rsidR="00DD71EA" w:rsidRPr="00E902C6" w:rsidRDefault="005575A3" w:rsidP="00F62B81">
      <w:pPr>
        <w:pStyle w:val="Heading1"/>
        <w:rPr>
          <w:rFonts w:eastAsia="Times New Roman"/>
        </w:rPr>
      </w:pPr>
      <w:bookmarkStart w:id="2" w:name="_Toc530134872"/>
      <w:r w:rsidRPr="00E902C6">
        <w:rPr>
          <w:rFonts w:eastAsia="Times New Roman"/>
          <w:u w:color="000000"/>
        </w:rPr>
        <w:t>Purpose</w:t>
      </w:r>
      <w:r w:rsidR="00F62B81">
        <w:rPr>
          <w:rFonts w:eastAsia="Times New Roman"/>
          <w:u w:color="000000"/>
        </w:rPr>
        <w:t xml:space="preserve"> of Request</w:t>
      </w:r>
      <w:bookmarkEnd w:id="2"/>
    </w:p>
    <w:p w:rsidR="00DD71EA" w:rsidRPr="00E902C6" w:rsidRDefault="00DD71EA" w:rsidP="004562BD">
      <w:pPr>
        <w:spacing w:before="4" w:after="0" w:line="130" w:lineRule="exact"/>
      </w:pPr>
    </w:p>
    <w:p w:rsidR="00DD71EA" w:rsidRPr="00E902C6" w:rsidRDefault="005575A3" w:rsidP="004562BD">
      <w:pPr>
        <w:spacing w:after="0" w:line="240" w:lineRule="auto"/>
        <w:ind w:left="112" w:right="263"/>
        <w:rPr>
          <w:rFonts w:eastAsia="Times New Roman" w:cs="Times New Roman"/>
        </w:rPr>
      </w:pPr>
      <w:r w:rsidRPr="00E902C6">
        <w:rPr>
          <w:rFonts w:eastAsia="Times New Roman" w:cs="Times New Roman"/>
        </w:rPr>
        <w:t xml:space="preserve">The purpose of this </w:t>
      </w:r>
      <w:r w:rsidR="00DE6904" w:rsidRPr="00E902C6">
        <w:rPr>
          <w:rFonts w:eastAsia="Times New Roman" w:cs="Times New Roman"/>
        </w:rPr>
        <w:t>solicitation</w:t>
      </w:r>
      <w:r w:rsidRPr="00E902C6">
        <w:rPr>
          <w:rFonts w:eastAsia="Times New Roman" w:cs="Times New Roman"/>
        </w:rPr>
        <w:t xml:space="preserve"> is</w:t>
      </w:r>
      <w:r w:rsidRPr="00E902C6">
        <w:rPr>
          <w:rFonts w:eastAsia="Times New Roman" w:cs="Times New Roman"/>
          <w:spacing w:val="-1"/>
        </w:rPr>
        <w:t xml:space="preserve"> </w:t>
      </w:r>
      <w:r w:rsidRPr="00E902C6">
        <w:rPr>
          <w:rFonts w:eastAsia="Times New Roman" w:cs="Times New Roman"/>
        </w:rPr>
        <w:t xml:space="preserve">to </w:t>
      </w:r>
      <w:r w:rsidR="00DE6904" w:rsidRPr="00E902C6">
        <w:rPr>
          <w:rFonts w:eastAsia="Times New Roman" w:cs="Times New Roman"/>
        </w:rPr>
        <w:t xml:space="preserve">accept </w:t>
      </w:r>
      <w:r w:rsidR="00664B9F" w:rsidRPr="00E902C6">
        <w:rPr>
          <w:rFonts w:eastAsia="Times New Roman" w:cs="Times New Roman"/>
        </w:rPr>
        <w:t>proposals</w:t>
      </w:r>
      <w:r w:rsidR="00DE6904" w:rsidRPr="00E902C6">
        <w:rPr>
          <w:rFonts w:eastAsia="Times New Roman" w:cs="Times New Roman"/>
        </w:rPr>
        <w:t xml:space="preserve"> for </w:t>
      </w:r>
      <w:r w:rsidR="00CF6C37" w:rsidRPr="00E902C6">
        <w:rPr>
          <w:rFonts w:eastAsia="Times New Roman" w:cs="Times New Roman"/>
        </w:rPr>
        <w:t>readin</w:t>
      </w:r>
      <w:r w:rsidR="000039D4" w:rsidRPr="00E902C6">
        <w:rPr>
          <w:rFonts w:eastAsia="Times New Roman" w:cs="Times New Roman"/>
        </w:rPr>
        <w:t xml:space="preserve">g interim </w:t>
      </w:r>
      <w:r w:rsidR="00DD6B9E" w:rsidRPr="00E902C6">
        <w:rPr>
          <w:rFonts w:eastAsia="Times New Roman" w:cs="Times New Roman"/>
        </w:rPr>
        <w:t>assessment tools</w:t>
      </w:r>
      <w:r w:rsidR="00E30D4B" w:rsidRPr="00E902C6">
        <w:rPr>
          <w:rFonts w:eastAsia="Times New Roman" w:cs="Times New Roman"/>
        </w:rPr>
        <w:t xml:space="preserve">, in both Spanish and English, </w:t>
      </w:r>
      <w:r w:rsidR="00DD6B9E" w:rsidRPr="00E902C6">
        <w:rPr>
          <w:rFonts w:eastAsia="Times New Roman" w:cs="Times New Roman"/>
        </w:rPr>
        <w:t xml:space="preserve">for </w:t>
      </w:r>
      <w:r w:rsidR="00CF6C37" w:rsidRPr="00E902C6">
        <w:rPr>
          <w:rFonts w:eastAsia="Times New Roman" w:cs="Times New Roman"/>
        </w:rPr>
        <w:t>inclusion on the 201</w:t>
      </w:r>
      <w:r w:rsidR="006B5609" w:rsidRPr="00E902C6">
        <w:rPr>
          <w:rFonts w:eastAsia="Times New Roman" w:cs="Times New Roman"/>
        </w:rPr>
        <w:t>9</w:t>
      </w:r>
      <w:r w:rsidR="00CF6C37" w:rsidRPr="00E902C6">
        <w:rPr>
          <w:rFonts w:eastAsia="Times New Roman" w:cs="Times New Roman"/>
        </w:rPr>
        <w:t xml:space="preserve"> </w:t>
      </w:r>
      <w:r w:rsidR="00CF6C37" w:rsidRPr="00E902C6">
        <w:rPr>
          <w:rFonts w:eastAsia="Times New Roman" w:cs="Times New Roman"/>
          <w:i/>
        </w:rPr>
        <w:t>Read Act Colorado State Board of Educa</w:t>
      </w:r>
      <w:r w:rsidR="000039D4" w:rsidRPr="00E902C6">
        <w:rPr>
          <w:rFonts w:eastAsia="Times New Roman" w:cs="Times New Roman"/>
          <w:i/>
        </w:rPr>
        <w:t>tion Approved List of Interim</w:t>
      </w:r>
      <w:r w:rsidR="00CF6C37" w:rsidRPr="00E902C6">
        <w:rPr>
          <w:rFonts w:eastAsia="Times New Roman" w:cs="Times New Roman"/>
          <w:i/>
        </w:rPr>
        <w:t xml:space="preserve"> Assessments</w:t>
      </w:r>
      <w:r w:rsidR="00E92E4F" w:rsidRPr="00E902C6">
        <w:rPr>
          <w:rFonts w:eastAsia="Times New Roman" w:cs="Times New Roman"/>
        </w:rPr>
        <w:t xml:space="preserve">, </w:t>
      </w:r>
      <w:r w:rsidR="00E92E4F" w:rsidRPr="00045FB1">
        <w:rPr>
          <w:rFonts w:eastAsia="Times New Roman" w:cs="Times New Roman"/>
        </w:rPr>
        <w:t>pursuant to C.R.S. 22-7-1209.</w:t>
      </w:r>
      <w:r w:rsidR="00EA6E45" w:rsidRPr="00E902C6">
        <w:rPr>
          <w:rFonts w:eastAsia="Times New Roman" w:cs="Times New Roman"/>
        </w:rPr>
        <w:t xml:space="preserve"> </w:t>
      </w:r>
      <w:r w:rsidR="00CF6C37" w:rsidRPr="00E902C6">
        <w:rPr>
          <w:rFonts w:eastAsia="Times New Roman" w:cs="Times New Roman"/>
        </w:rPr>
        <w:t xml:space="preserve"> The State Board</w:t>
      </w:r>
      <w:r w:rsidR="00E92E4F" w:rsidRPr="00E902C6">
        <w:rPr>
          <w:rFonts w:eastAsia="Times New Roman" w:cs="Times New Roman"/>
        </w:rPr>
        <w:t xml:space="preserve"> of Education</w:t>
      </w:r>
      <w:r w:rsidR="00CF6C37" w:rsidRPr="00E902C6">
        <w:rPr>
          <w:rFonts w:eastAsia="Times New Roman" w:cs="Times New Roman"/>
        </w:rPr>
        <w:t xml:space="preserve"> approved list will be available to Colorado schools and school districts via the Colorado Department of Education’s website: </w:t>
      </w:r>
      <w:hyperlink r:id="rId14" w:history="1">
        <w:r w:rsidR="00CF6C37" w:rsidRPr="00E902C6">
          <w:rPr>
            <w:rStyle w:val="Hyperlink"/>
            <w:rFonts w:eastAsia="Times New Roman" w:cs="Times New Roman"/>
          </w:rPr>
          <w:t>http://www.cde.state.co.us/coloradoliteracy/ReadAct/index.asp</w:t>
        </w:r>
      </w:hyperlink>
      <w:r w:rsidR="00CF6C37" w:rsidRPr="00E902C6">
        <w:rPr>
          <w:rFonts w:eastAsia="Times New Roman" w:cs="Times New Roman"/>
        </w:rPr>
        <w:t>.  Districts and schools may voluntarily choose from the approved list for thei</w:t>
      </w:r>
      <w:r w:rsidR="00EA6E45" w:rsidRPr="00E902C6">
        <w:rPr>
          <w:rFonts w:eastAsia="Times New Roman" w:cs="Times New Roman"/>
        </w:rPr>
        <w:t>r use of an interim assessment</w:t>
      </w:r>
      <w:r w:rsidR="00CF6C37" w:rsidRPr="00E902C6">
        <w:rPr>
          <w:rFonts w:eastAsia="Times New Roman" w:cs="Times New Roman"/>
        </w:rPr>
        <w:t xml:space="preserve">. This </w:t>
      </w:r>
      <w:r w:rsidR="00E30D4B" w:rsidRPr="00E902C6">
        <w:rPr>
          <w:rFonts w:eastAsia="Times New Roman" w:cs="Times New Roman"/>
        </w:rPr>
        <w:t xml:space="preserve">solicitation </w:t>
      </w:r>
      <w:r w:rsidR="00CF6C37" w:rsidRPr="00E902C6">
        <w:rPr>
          <w:rFonts w:eastAsia="Times New Roman" w:cs="Times New Roman"/>
        </w:rPr>
        <w:t>does not include a provision for expenditure of state funds to providers on the list</w:t>
      </w:r>
      <w:r w:rsidR="00DD6B9E" w:rsidRPr="00E902C6">
        <w:rPr>
          <w:rFonts w:eastAsia="Times New Roman" w:cs="Times New Roman"/>
        </w:rPr>
        <w:t xml:space="preserve">, </w:t>
      </w:r>
      <w:r w:rsidR="008978F4" w:rsidRPr="00E902C6">
        <w:rPr>
          <w:rFonts w:eastAsia="Times New Roman" w:cs="Times New Roman"/>
        </w:rPr>
        <w:t>and there is no guarantee that providers will be selected by schools/districts</w:t>
      </w:r>
      <w:r w:rsidR="00DD6B9E" w:rsidRPr="00E902C6">
        <w:rPr>
          <w:rFonts w:eastAsia="Times New Roman" w:cs="Times New Roman"/>
        </w:rPr>
        <w:t xml:space="preserve">. </w:t>
      </w:r>
      <w:r w:rsidR="00B21135" w:rsidRPr="00E902C6">
        <w:rPr>
          <w:rFonts w:eastAsia="Times New Roman" w:cs="Times New Roman"/>
        </w:rPr>
        <w:t>The state may revise its criteria over time as needed.</w:t>
      </w:r>
    </w:p>
    <w:p w:rsidR="003001C1" w:rsidRPr="00E902C6" w:rsidRDefault="003001C1" w:rsidP="004562BD">
      <w:pPr>
        <w:spacing w:after="0" w:line="240" w:lineRule="auto"/>
        <w:ind w:left="112" w:right="263"/>
        <w:rPr>
          <w:rFonts w:eastAsia="Times New Roman" w:cs="Times New Roman"/>
        </w:rPr>
      </w:pPr>
    </w:p>
    <w:p w:rsidR="0068138A" w:rsidRDefault="003001C1" w:rsidP="004562BD">
      <w:pPr>
        <w:spacing w:after="0" w:line="240" w:lineRule="auto"/>
        <w:ind w:left="112" w:right="263"/>
        <w:rPr>
          <w:rStyle w:val="Hyperlink"/>
          <w:rFonts w:eastAsia="Times New Roman" w:cs="Times New Roman"/>
        </w:rPr>
      </w:pPr>
      <w:r w:rsidRPr="00E902C6">
        <w:rPr>
          <w:rFonts w:eastAsia="Times New Roman" w:cs="Times New Roman"/>
        </w:rPr>
        <w:t xml:space="preserve">Currently approved READ Act Assessments will not need to submit for review unless there is a new edition or version of the assessment that replaces the current version approved in 2013. To see a list of currently approved assessments please see the </w:t>
      </w:r>
      <w:hyperlink r:id="rId15" w:history="1">
        <w:r w:rsidRPr="00E902C6">
          <w:rPr>
            <w:rStyle w:val="Hyperlink"/>
            <w:rFonts w:eastAsia="Times New Roman" w:cs="Times New Roman"/>
          </w:rPr>
          <w:t>READ Interim Assessments web page</w:t>
        </w:r>
      </w:hyperlink>
      <w:r w:rsidR="0068138A">
        <w:rPr>
          <w:rStyle w:val="Hyperlink"/>
          <w:rFonts w:eastAsia="Times New Roman" w:cs="Times New Roman"/>
        </w:rPr>
        <w:t xml:space="preserve"> </w:t>
      </w:r>
    </w:p>
    <w:p w:rsidR="00167C93" w:rsidRDefault="00167C93" w:rsidP="004562BD">
      <w:pPr>
        <w:spacing w:after="0" w:line="240" w:lineRule="auto"/>
        <w:ind w:left="112" w:right="263"/>
        <w:rPr>
          <w:rStyle w:val="Hyperlink"/>
          <w:rFonts w:eastAsia="Times New Roman" w:cs="Times New Roman"/>
        </w:rPr>
      </w:pPr>
    </w:p>
    <w:p w:rsidR="00167C93" w:rsidRPr="00E902C6" w:rsidRDefault="00167C93" w:rsidP="00167C93">
      <w:pPr>
        <w:spacing w:after="0" w:line="240" w:lineRule="auto"/>
        <w:ind w:left="112" w:right="263"/>
        <w:rPr>
          <w:rFonts w:eastAsia="Times New Roman" w:cs="Times New Roman"/>
        </w:rPr>
      </w:pPr>
      <w:r w:rsidRPr="00E902C6">
        <w:rPr>
          <w:rFonts w:eastAsia="Times New Roman" w:cs="Times New Roman"/>
        </w:rPr>
        <w:t xml:space="preserve">The purpose of an interim assessment in the Colorado READ Act is to identify “students with a significant reading deficiency” in grades K-3.  Interim assessments are administered to all K-3 students throughout the school year.  Those students identified as having a “significant reading deficiency” must then have diagnostic assessment(s) administered to pinpoint those students’ specific area(s) of weakness in reading, and provide in-depth information about students’ skills and instructional needs.  Students identified with a significant reading deficiency are required to have an intervention plan called READ Plan.  The students’ READ Plan will include targeted, scientifically-based or evidence-based intervention instruction to address and remediate the students’ specific diagnosed “reading skill deficiencies”.  Then, once instruction has begun, teachers must use progress-monitoring assessments to determine whether students are making adequate progress and to determine whether instruction needs to be adjusted. </w:t>
      </w:r>
    </w:p>
    <w:p w:rsidR="0068138A" w:rsidRDefault="0068138A" w:rsidP="004562BD">
      <w:pPr>
        <w:spacing w:after="0" w:line="240" w:lineRule="auto"/>
        <w:ind w:left="112" w:right="263"/>
        <w:rPr>
          <w:rStyle w:val="Hyperlink"/>
          <w:rFonts w:eastAsia="Times New Roman" w:cs="Times New Roman"/>
        </w:rPr>
      </w:pPr>
    </w:p>
    <w:p w:rsidR="003001C1" w:rsidRPr="00045FB1" w:rsidRDefault="0068138A" w:rsidP="004562BD">
      <w:pPr>
        <w:spacing w:after="0" w:line="240" w:lineRule="auto"/>
        <w:ind w:left="112" w:right="263"/>
        <w:rPr>
          <w:rStyle w:val="Hyperlink"/>
          <w:rFonts w:eastAsia="Times New Roman" w:cs="Times New Roman"/>
          <w:color w:val="auto"/>
          <w:u w:val="none"/>
        </w:rPr>
      </w:pPr>
      <w:r w:rsidRPr="00045FB1">
        <w:rPr>
          <w:rStyle w:val="Hyperlink"/>
          <w:rFonts w:eastAsia="Times New Roman" w:cs="Times New Roman"/>
          <w:color w:val="auto"/>
          <w:u w:val="none"/>
        </w:rPr>
        <w:t xml:space="preserve">Both </w:t>
      </w:r>
      <w:proofErr w:type="spellStart"/>
      <w:r w:rsidRPr="00045FB1">
        <w:rPr>
          <w:rStyle w:val="Hyperlink"/>
          <w:rFonts w:eastAsia="Times New Roman" w:cs="Times New Roman"/>
          <w:color w:val="auto"/>
          <w:u w:val="none"/>
        </w:rPr>
        <w:t>Istation</w:t>
      </w:r>
      <w:proofErr w:type="spellEnd"/>
      <w:r w:rsidRPr="00045FB1">
        <w:rPr>
          <w:rStyle w:val="Hyperlink"/>
          <w:rFonts w:eastAsia="Times New Roman" w:cs="Times New Roman"/>
          <w:color w:val="auto"/>
          <w:u w:val="none"/>
        </w:rPr>
        <w:t xml:space="preserve"> and Amplify Education, Inc. </w:t>
      </w:r>
      <w:r w:rsidR="001F4C80" w:rsidRPr="00045FB1">
        <w:rPr>
          <w:rStyle w:val="Hyperlink"/>
          <w:rFonts w:eastAsia="Times New Roman" w:cs="Times New Roman"/>
          <w:color w:val="auto"/>
          <w:u w:val="none"/>
        </w:rPr>
        <w:t xml:space="preserve">have assessments that were approved in 2013 and </w:t>
      </w:r>
      <w:r w:rsidRPr="00045FB1">
        <w:rPr>
          <w:rStyle w:val="Hyperlink"/>
          <w:rFonts w:eastAsia="Times New Roman" w:cs="Times New Roman"/>
          <w:color w:val="auto"/>
          <w:u w:val="none"/>
        </w:rPr>
        <w:t xml:space="preserve">were awarded contracts pursuant to Request for Proposal RFP DAA 2018000004, Early Literacy Assessment Tool. Those contracts have one-year options to renew through June 30, 2023. As per paragraph directly above, those assessments will </w:t>
      </w:r>
      <w:r w:rsidR="001F4C80" w:rsidRPr="00045FB1">
        <w:rPr>
          <w:rStyle w:val="Hyperlink"/>
          <w:rFonts w:eastAsia="Times New Roman" w:cs="Times New Roman"/>
          <w:color w:val="auto"/>
          <w:u w:val="none"/>
        </w:rPr>
        <w:t>NOT</w:t>
      </w:r>
      <w:r w:rsidRPr="00045FB1">
        <w:rPr>
          <w:rStyle w:val="Hyperlink"/>
          <w:rFonts w:eastAsia="Times New Roman" w:cs="Times New Roman"/>
          <w:color w:val="auto"/>
          <w:u w:val="none"/>
        </w:rPr>
        <w:t xml:space="preserve"> need to be submitted for review unless there is a new edition or version.   If there is a new edition or version, </w:t>
      </w:r>
      <w:proofErr w:type="spellStart"/>
      <w:r w:rsidRPr="00045FB1">
        <w:rPr>
          <w:rStyle w:val="Hyperlink"/>
          <w:rFonts w:eastAsia="Times New Roman" w:cs="Times New Roman"/>
          <w:color w:val="auto"/>
          <w:u w:val="none"/>
        </w:rPr>
        <w:t>Istation</w:t>
      </w:r>
      <w:proofErr w:type="spellEnd"/>
      <w:r w:rsidRPr="00045FB1">
        <w:rPr>
          <w:rStyle w:val="Hyperlink"/>
          <w:rFonts w:eastAsia="Times New Roman" w:cs="Times New Roman"/>
          <w:color w:val="auto"/>
          <w:u w:val="none"/>
        </w:rPr>
        <w:t xml:space="preserve"> and Amplify are hereby notified that when submitting their proposal responses with new editions or ver</w:t>
      </w:r>
      <w:r w:rsidR="00920630">
        <w:rPr>
          <w:rStyle w:val="Hyperlink"/>
          <w:rFonts w:eastAsia="Times New Roman" w:cs="Times New Roman"/>
          <w:color w:val="auto"/>
          <w:u w:val="none"/>
        </w:rPr>
        <w:t xml:space="preserve">sions for inclusion on the </w:t>
      </w:r>
      <w:r w:rsidRPr="00045FB1">
        <w:rPr>
          <w:rStyle w:val="Hyperlink"/>
          <w:rFonts w:eastAsia="Times New Roman" w:cs="Times New Roman"/>
          <w:color w:val="auto"/>
          <w:u w:val="none"/>
        </w:rPr>
        <w:t>2019 Read Act Colorado S</w:t>
      </w:r>
      <w:r w:rsidR="00F87226" w:rsidRPr="00045FB1">
        <w:rPr>
          <w:rStyle w:val="Hyperlink"/>
          <w:rFonts w:eastAsia="Times New Roman" w:cs="Times New Roman"/>
          <w:color w:val="auto"/>
          <w:u w:val="none"/>
        </w:rPr>
        <w:t>tate Board of Education (SBE)</w:t>
      </w:r>
      <w:r w:rsidRPr="00045FB1">
        <w:rPr>
          <w:rStyle w:val="Hyperlink"/>
          <w:rFonts w:eastAsia="Times New Roman" w:cs="Times New Roman"/>
          <w:color w:val="auto"/>
          <w:u w:val="none"/>
        </w:rPr>
        <w:t xml:space="preserve"> Approved List of Interim Assessments, that the rates listed in those contracts cannot be modified based on what they submit now for SBE consideration.   In addition, the assessments that they submit cannot be significantly modified from those that were submitted with the Request for Proposal.  </w:t>
      </w:r>
    </w:p>
    <w:p w:rsidR="00CF6C37" w:rsidRPr="00E902C6" w:rsidRDefault="00CF6C37" w:rsidP="00045FB1">
      <w:pPr>
        <w:spacing w:after="0" w:line="240" w:lineRule="auto"/>
        <w:ind w:right="263"/>
        <w:rPr>
          <w:rFonts w:eastAsia="Times New Roman" w:cs="Times New Roman"/>
        </w:rPr>
      </w:pPr>
    </w:p>
    <w:p w:rsidR="00C515B9" w:rsidRDefault="00C515B9" w:rsidP="00F62B81">
      <w:pPr>
        <w:pStyle w:val="Heading1"/>
        <w:rPr>
          <w:rFonts w:eastAsia="Times New Roman"/>
        </w:rPr>
      </w:pPr>
      <w:bookmarkStart w:id="3" w:name="_Toc530134873"/>
      <w:r w:rsidRPr="00E902C6">
        <w:rPr>
          <w:rFonts w:eastAsia="Times New Roman"/>
        </w:rPr>
        <w:t>Eligibility Requirements</w:t>
      </w:r>
      <w:r w:rsidR="00E30D4B" w:rsidRPr="00E902C6">
        <w:rPr>
          <w:rFonts w:eastAsia="Times New Roman"/>
        </w:rPr>
        <w:t xml:space="preserve"> English and Spanish</w:t>
      </w:r>
      <w:r w:rsidR="00C55C57">
        <w:rPr>
          <w:rFonts w:eastAsia="Times New Roman"/>
        </w:rPr>
        <w:t xml:space="preserve"> Assessments</w:t>
      </w:r>
      <w:bookmarkEnd w:id="3"/>
    </w:p>
    <w:p w:rsidR="00C55C57" w:rsidRPr="00C55C57" w:rsidRDefault="00C55C57" w:rsidP="004562BD">
      <w:pPr>
        <w:spacing w:after="0" w:line="240" w:lineRule="auto"/>
        <w:ind w:right="263"/>
        <w:rPr>
          <w:rFonts w:eastAsia="Times New Roman" w:cstheme="minorHAnsi"/>
        </w:rPr>
      </w:pPr>
      <w:r w:rsidRPr="00C55C57">
        <w:rPr>
          <w:rFonts w:eastAsia="Times New Roman" w:cstheme="minorHAnsi"/>
        </w:rPr>
        <w:t xml:space="preserve">(Please see additional eligibility requirements for Spanish assessments) </w:t>
      </w:r>
    </w:p>
    <w:p w:rsidR="00C515B9" w:rsidRPr="0066174B" w:rsidRDefault="00C515B9" w:rsidP="004562BD">
      <w:pPr>
        <w:spacing w:after="0" w:line="240" w:lineRule="auto"/>
        <w:ind w:right="263"/>
        <w:rPr>
          <w:rFonts w:eastAsia="Times New Roman" w:cs="Times New Roman"/>
          <w:sz w:val="20"/>
          <w:szCs w:val="20"/>
        </w:rPr>
      </w:pPr>
    </w:p>
    <w:p w:rsidR="00E30D4B" w:rsidRPr="00E902C6" w:rsidRDefault="00C515B9" w:rsidP="004562BD">
      <w:pPr>
        <w:spacing w:after="0" w:line="240" w:lineRule="auto"/>
        <w:ind w:right="263"/>
        <w:rPr>
          <w:rFonts w:eastAsia="Times New Roman" w:cs="Times New Roman"/>
        </w:rPr>
      </w:pPr>
      <w:r w:rsidRPr="00E902C6">
        <w:rPr>
          <w:rFonts w:eastAsia="Times New Roman" w:cs="Times New Roman"/>
        </w:rPr>
        <w:t xml:space="preserve">To be included on the list of </w:t>
      </w:r>
      <w:r w:rsidRPr="00E902C6">
        <w:rPr>
          <w:rFonts w:eastAsia="Times New Roman" w:cs="Times New Roman"/>
          <w:i/>
        </w:rPr>
        <w:t xml:space="preserve">Colorado State Board of Education </w:t>
      </w:r>
      <w:r w:rsidR="000039D4" w:rsidRPr="00E902C6">
        <w:rPr>
          <w:rFonts w:eastAsia="Times New Roman" w:cs="Times New Roman"/>
          <w:i/>
        </w:rPr>
        <w:t xml:space="preserve">Approved List of </w:t>
      </w:r>
      <w:r w:rsidR="009878AE" w:rsidRPr="00E902C6">
        <w:rPr>
          <w:rFonts w:eastAsia="Times New Roman" w:cs="Times New Roman"/>
          <w:i/>
        </w:rPr>
        <w:t xml:space="preserve">READ Act </w:t>
      </w:r>
      <w:r w:rsidR="000039D4" w:rsidRPr="00E902C6">
        <w:rPr>
          <w:rFonts w:eastAsia="Times New Roman" w:cs="Times New Roman"/>
          <w:i/>
        </w:rPr>
        <w:t>Interim</w:t>
      </w:r>
      <w:r w:rsidR="00DD6B9E" w:rsidRPr="00E902C6">
        <w:rPr>
          <w:rFonts w:eastAsia="Times New Roman" w:cs="Times New Roman"/>
          <w:i/>
        </w:rPr>
        <w:t xml:space="preserve"> </w:t>
      </w:r>
      <w:r w:rsidRPr="00E902C6">
        <w:rPr>
          <w:rFonts w:eastAsia="Times New Roman" w:cs="Times New Roman"/>
          <w:i/>
        </w:rPr>
        <w:t>Assessments</w:t>
      </w:r>
      <w:r w:rsidRPr="00E902C6">
        <w:rPr>
          <w:rFonts w:eastAsia="Times New Roman" w:cs="Times New Roman"/>
        </w:rPr>
        <w:t xml:space="preserve">, </w:t>
      </w:r>
      <w:r w:rsidR="000039D4" w:rsidRPr="00E902C6">
        <w:rPr>
          <w:rFonts w:eastAsia="Times New Roman" w:cs="Times New Roman"/>
        </w:rPr>
        <w:t>providers must have interim</w:t>
      </w:r>
      <w:r w:rsidR="00B21135" w:rsidRPr="00E902C6">
        <w:rPr>
          <w:rFonts w:eastAsia="Times New Roman" w:cs="Times New Roman"/>
        </w:rPr>
        <w:t xml:space="preserve"> reading assessments that</w:t>
      </w:r>
      <w:r w:rsidR="00093F07" w:rsidRPr="00E902C6">
        <w:rPr>
          <w:rFonts w:eastAsia="Times New Roman" w:cs="Times New Roman"/>
        </w:rPr>
        <w:t xml:space="preserve"> </w:t>
      </w:r>
      <w:r w:rsidRPr="00E902C6">
        <w:rPr>
          <w:rFonts w:eastAsia="Times New Roman" w:cs="Times New Roman"/>
        </w:rPr>
        <w:t>meet the</w:t>
      </w:r>
      <w:r w:rsidR="00527DAD" w:rsidRPr="00E902C6">
        <w:rPr>
          <w:rFonts w:eastAsia="Times New Roman" w:cs="Times New Roman"/>
        </w:rPr>
        <w:t xml:space="preserve"> </w:t>
      </w:r>
      <w:r w:rsidR="00C55C57" w:rsidRPr="00E902C6">
        <w:rPr>
          <w:rFonts w:eastAsia="Times New Roman" w:cs="Times New Roman"/>
        </w:rPr>
        <w:t>following minimum</w:t>
      </w:r>
      <w:r w:rsidR="00EA6E45" w:rsidRPr="00E902C6">
        <w:rPr>
          <w:rFonts w:eastAsia="Times New Roman" w:cs="Times New Roman"/>
        </w:rPr>
        <w:t xml:space="preserve"> threshold</w:t>
      </w:r>
      <w:r w:rsidR="00045FB1">
        <w:rPr>
          <w:rFonts w:eastAsia="Times New Roman" w:cs="Times New Roman"/>
        </w:rPr>
        <w:t xml:space="preserve"> (minimum thresholds are also explained on the attached Scoring Rubric)</w:t>
      </w:r>
      <w:r w:rsidR="00E30D4B" w:rsidRPr="00E902C6">
        <w:rPr>
          <w:rFonts w:eastAsia="Times New Roman" w:cs="Times New Roman"/>
        </w:rPr>
        <w:t>:</w:t>
      </w:r>
    </w:p>
    <w:p w:rsidR="00E30D4B" w:rsidRPr="00E902C6" w:rsidRDefault="00E30D4B" w:rsidP="003001C1">
      <w:pPr>
        <w:pStyle w:val="ListParagraph"/>
        <w:numPr>
          <w:ilvl w:val="0"/>
          <w:numId w:val="47"/>
        </w:numPr>
        <w:spacing w:after="0" w:line="240" w:lineRule="auto"/>
        <w:ind w:right="263"/>
        <w:rPr>
          <w:rFonts w:eastAsia="Times New Roman" w:cs="Times New Roman"/>
          <w:b/>
          <w:u w:val="single"/>
        </w:rPr>
      </w:pPr>
      <w:r w:rsidRPr="00E902C6">
        <w:rPr>
          <w:rFonts w:eastAsia="Times New Roman" w:cs="Times New Roman"/>
        </w:rPr>
        <w:t>The assessment has been designed to measure changes in early reading ability across a school year and across the grade-levels of K-3 which are the targeted grade levels for The READ Act.</w:t>
      </w:r>
    </w:p>
    <w:p w:rsidR="00E30D4B" w:rsidRPr="00E902C6" w:rsidRDefault="00E30D4B" w:rsidP="003001C1">
      <w:pPr>
        <w:pStyle w:val="ListParagraph"/>
        <w:numPr>
          <w:ilvl w:val="0"/>
          <w:numId w:val="47"/>
        </w:numPr>
        <w:spacing w:after="0" w:line="240" w:lineRule="auto"/>
        <w:ind w:right="263"/>
        <w:rPr>
          <w:rFonts w:eastAsia="Times New Roman" w:cs="Times New Roman"/>
          <w:b/>
          <w:u w:val="single"/>
        </w:rPr>
      </w:pPr>
      <w:r w:rsidRPr="00E902C6">
        <w:rPr>
          <w:rFonts w:eastAsia="Times New Roman" w:cs="Times New Roman"/>
        </w:rPr>
        <w:t xml:space="preserve">The assessment can be administered </w:t>
      </w:r>
      <w:r w:rsidRPr="00E902C6">
        <w:rPr>
          <w:rFonts w:eastAsia="Times New Roman" w:cs="Times New Roman"/>
          <w:u w:val="single"/>
        </w:rPr>
        <w:t>no less</w:t>
      </w:r>
      <w:r w:rsidRPr="00E902C6">
        <w:rPr>
          <w:rFonts w:eastAsia="Times New Roman" w:cs="Times New Roman"/>
        </w:rPr>
        <w:t xml:space="preserve"> than three times, meaning there must be multiple forms, each school year from Kindergarten through Grade 3.</w:t>
      </w:r>
    </w:p>
    <w:p w:rsidR="00E30D4B" w:rsidRPr="00E902C6" w:rsidRDefault="00E30D4B" w:rsidP="003001C1">
      <w:pPr>
        <w:pStyle w:val="ListParagraph"/>
        <w:numPr>
          <w:ilvl w:val="0"/>
          <w:numId w:val="47"/>
        </w:numPr>
        <w:spacing w:after="0" w:line="240" w:lineRule="auto"/>
        <w:ind w:right="263"/>
        <w:rPr>
          <w:rFonts w:eastAsia="Times New Roman" w:cs="Times New Roman"/>
          <w:b/>
          <w:u w:val="single"/>
        </w:rPr>
      </w:pPr>
      <w:r w:rsidRPr="00E902C6">
        <w:rPr>
          <w:rFonts w:eastAsia="Times New Roman" w:cs="Times New Roman"/>
        </w:rPr>
        <w:t xml:space="preserve">The assessment has established cut-scores that can be used to identify students with </w:t>
      </w:r>
      <w:r w:rsidRPr="00E902C6">
        <w:rPr>
          <w:rFonts w:eastAsia="Times New Roman" w:cs="Times New Roman"/>
          <w:i/>
        </w:rPr>
        <w:t>“significant reading deficiencies”</w:t>
      </w:r>
      <w:r w:rsidRPr="00E902C6">
        <w:rPr>
          <w:rFonts w:eastAsia="Times New Roman" w:cs="Times New Roman"/>
        </w:rPr>
        <w:t xml:space="preserve"> across the school year.</w:t>
      </w:r>
    </w:p>
    <w:p w:rsidR="00E30D4B" w:rsidRPr="00E902C6" w:rsidRDefault="00E30D4B" w:rsidP="00E30D4B">
      <w:pPr>
        <w:pStyle w:val="ListParagraph"/>
        <w:numPr>
          <w:ilvl w:val="0"/>
          <w:numId w:val="47"/>
        </w:numPr>
        <w:spacing w:after="0" w:line="240" w:lineRule="auto"/>
        <w:ind w:right="263"/>
        <w:rPr>
          <w:rFonts w:eastAsia="Times New Roman" w:cs="Times New Roman"/>
          <w:b/>
          <w:u w:val="single"/>
        </w:rPr>
      </w:pPr>
      <w:r w:rsidRPr="00E902C6">
        <w:rPr>
          <w:rFonts w:eastAsia="Times New Roman" w:cs="Times New Roman"/>
        </w:rPr>
        <w:t>The assessment has been psychometrically reviewed by the vendor or outside evaluator.</w:t>
      </w:r>
    </w:p>
    <w:p w:rsidR="00E30D4B" w:rsidRDefault="00E30D4B" w:rsidP="004562BD">
      <w:pPr>
        <w:spacing w:after="0" w:line="240" w:lineRule="auto"/>
        <w:ind w:right="263"/>
        <w:rPr>
          <w:rFonts w:eastAsia="Times New Roman" w:cs="Times New Roman"/>
          <w:sz w:val="20"/>
          <w:szCs w:val="20"/>
        </w:rPr>
      </w:pPr>
    </w:p>
    <w:p w:rsidR="00422552" w:rsidRPr="00E902C6" w:rsidRDefault="00422552" w:rsidP="004562BD">
      <w:pPr>
        <w:spacing w:after="0" w:line="240" w:lineRule="auto"/>
        <w:ind w:right="263"/>
        <w:rPr>
          <w:rFonts w:eastAsia="Times New Roman" w:cs="Times New Roman"/>
        </w:rPr>
      </w:pPr>
      <w:r w:rsidRPr="00E902C6">
        <w:rPr>
          <w:rFonts w:eastAsia="Times New Roman" w:cs="Times New Roman"/>
        </w:rPr>
        <w:t xml:space="preserve">The interim assessments will be evaluated on the following </w:t>
      </w:r>
      <w:r w:rsidR="00664B9F" w:rsidRPr="00E902C6">
        <w:rPr>
          <w:rFonts w:eastAsia="Times New Roman" w:cs="Times New Roman"/>
        </w:rPr>
        <w:t>criteria:</w:t>
      </w:r>
    </w:p>
    <w:p w:rsidR="00422552" w:rsidRPr="00E902C6" w:rsidRDefault="00422552" w:rsidP="004562BD">
      <w:pPr>
        <w:spacing w:after="0" w:line="240" w:lineRule="auto"/>
        <w:ind w:right="263"/>
        <w:rPr>
          <w:rFonts w:eastAsia="Times New Roman" w:cs="Times New Roman"/>
        </w:rPr>
      </w:pPr>
    </w:p>
    <w:p w:rsidR="00422552" w:rsidRPr="00E902C6" w:rsidRDefault="00422552" w:rsidP="003001C1">
      <w:pPr>
        <w:pStyle w:val="ListParagraph"/>
        <w:numPr>
          <w:ilvl w:val="0"/>
          <w:numId w:val="67"/>
        </w:numPr>
        <w:spacing w:after="0" w:line="240" w:lineRule="auto"/>
        <w:ind w:right="263"/>
        <w:rPr>
          <w:rFonts w:eastAsia="Times New Roman" w:cs="Times New Roman"/>
        </w:rPr>
      </w:pPr>
      <w:r w:rsidRPr="00E902C6">
        <w:rPr>
          <w:rFonts w:eastAsia="Times New Roman" w:cs="Times New Roman"/>
        </w:rPr>
        <w:t>Evidence of test reliability</w:t>
      </w:r>
    </w:p>
    <w:p w:rsidR="00422552" w:rsidRPr="00E902C6" w:rsidRDefault="00422552" w:rsidP="003001C1">
      <w:pPr>
        <w:pStyle w:val="ListParagraph"/>
        <w:numPr>
          <w:ilvl w:val="0"/>
          <w:numId w:val="67"/>
        </w:numPr>
        <w:spacing w:after="0" w:line="240" w:lineRule="auto"/>
        <w:ind w:right="263"/>
        <w:rPr>
          <w:rFonts w:eastAsia="Times New Roman" w:cs="Times New Roman"/>
        </w:rPr>
      </w:pPr>
      <w:r w:rsidRPr="00E902C6">
        <w:rPr>
          <w:rFonts w:eastAsia="Times New Roman" w:cs="Times New Roman"/>
        </w:rPr>
        <w:t>Evidence of consistency in scoring</w:t>
      </w:r>
    </w:p>
    <w:p w:rsidR="00422552" w:rsidRPr="00E902C6" w:rsidRDefault="00422552" w:rsidP="003001C1">
      <w:pPr>
        <w:pStyle w:val="ListParagraph"/>
        <w:numPr>
          <w:ilvl w:val="0"/>
          <w:numId w:val="67"/>
        </w:numPr>
        <w:spacing w:after="0" w:line="240" w:lineRule="auto"/>
        <w:ind w:right="263"/>
        <w:rPr>
          <w:rFonts w:eastAsia="Times New Roman" w:cs="Times New Roman"/>
        </w:rPr>
      </w:pPr>
      <w:r w:rsidRPr="00E902C6">
        <w:rPr>
          <w:rFonts w:eastAsia="Times New Roman" w:cs="Times New Roman"/>
        </w:rPr>
        <w:t>Evidence of representative samples in reliability studies</w:t>
      </w:r>
    </w:p>
    <w:p w:rsidR="00422552" w:rsidRPr="00E902C6" w:rsidRDefault="00422552" w:rsidP="003001C1">
      <w:pPr>
        <w:pStyle w:val="ListParagraph"/>
        <w:numPr>
          <w:ilvl w:val="0"/>
          <w:numId w:val="67"/>
        </w:numPr>
        <w:spacing w:after="0" w:line="240" w:lineRule="auto"/>
        <w:ind w:right="263"/>
        <w:rPr>
          <w:rFonts w:eastAsia="Times New Roman" w:cs="Times New Roman"/>
        </w:rPr>
      </w:pPr>
      <w:r w:rsidRPr="00E902C6">
        <w:rPr>
          <w:rFonts w:eastAsia="Times New Roman" w:cs="Times New Roman"/>
        </w:rPr>
        <w:t>Alternative forms available for multiple assessments with demonstrated equivalence or comparability</w:t>
      </w:r>
    </w:p>
    <w:p w:rsidR="00422552" w:rsidRPr="00E902C6" w:rsidRDefault="00422552" w:rsidP="003001C1">
      <w:pPr>
        <w:pStyle w:val="ListParagraph"/>
        <w:numPr>
          <w:ilvl w:val="0"/>
          <w:numId w:val="67"/>
        </w:numPr>
        <w:spacing w:after="0" w:line="240" w:lineRule="auto"/>
        <w:ind w:right="263"/>
        <w:rPr>
          <w:rFonts w:eastAsia="Times New Roman" w:cs="Times New Roman"/>
        </w:rPr>
      </w:pPr>
      <w:r w:rsidRPr="00E902C6">
        <w:rPr>
          <w:rFonts w:eastAsia="Times New Roman" w:cs="Times New Roman"/>
        </w:rPr>
        <w:t>Evidence of content and construct validity</w:t>
      </w:r>
    </w:p>
    <w:p w:rsidR="00422552" w:rsidRPr="00E902C6" w:rsidRDefault="00422552" w:rsidP="003001C1">
      <w:pPr>
        <w:pStyle w:val="ListParagraph"/>
        <w:numPr>
          <w:ilvl w:val="0"/>
          <w:numId w:val="67"/>
        </w:numPr>
        <w:spacing w:after="0" w:line="240" w:lineRule="auto"/>
        <w:ind w:right="263"/>
        <w:rPr>
          <w:rFonts w:eastAsia="Times New Roman" w:cs="Times New Roman"/>
        </w:rPr>
      </w:pPr>
      <w:r w:rsidRPr="00E902C6">
        <w:rPr>
          <w:rFonts w:eastAsia="Times New Roman" w:cs="Times New Roman"/>
        </w:rPr>
        <w:t>Evidence that resulting c</w:t>
      </w:r>
      <w:r w:rsidR="00527DAD" w:rsidRPr="00E902C6">
        <w:rPr>
          <w:rFonts w:eastAsia="Times New Roman" w:cs="Times New Roman"/>
        </w:rPr>
        <w:t>lassifications are valid for identifying students</w:t>
      </w:r>
      <w:r w:rsidRPr="00E902C6">
        <w:rPr>
          <w:rFonts w:eastAsia="Times New Roman" w:cs="Times New Roman"/>
        </w:rPr>
        <w:t xml:space="preserve"> with “significant reading deficiency”</w:t>
      </w:r>
    </w:p>
    <w:p w:rsidR="00422552" w:rsidRPr="00E902C6" w:rsidRDefault="00422552" w:rsidP="003001C1">
      <w:pPr>
        <w:pStyle w:val="ListParagraph"/>
        <w:numPr>
          <w:ilvl w:val="0"/>
          <w:numId w:val="67"/>
        </w:numPr>
        <w:spacing w:after="0" w:line="240" w:lineRule="auto"/>
        <w:ind w:right="263"/>
        <w:rPr>
          <w:rFonts w:eastAsia="Times New Roman" w:cs="Times New Roman"/>
        </w:rPr>
      </w:pPr>
      <w:r w:rsidRPr="00E902C6">
        <w:rPr>
          <w:rFonts w:eastAsia="Times New Roman" w:cs="Times New Roman"/>
        </w:rPr>
        <w:t>Evidence that the assessment is free of bias</w:t>
      </w:r>
    </w:p>
    <w:p w:rsidR="00422552" w:rsidRPr="00E902C6" w:rsidRDefault="00422552" w:rsidP="003001C1">
      <w:pPr>
        <w:pStyle w:val="ListParagraph"/>
        <w:numPr>
          <w:ilvl w:val="0"/>
          <w:numId w:val="67"/>
        </w:numPr>
        <w:spacing w:after="0" w:line="240" w:lineRule="auto"/>
        <w:ind w:right="263"/>
        <w:rPr>
          <w:rFonts w:eastAsia="Times New Roman" w:cs="Times New Roman"/>
        </w:rPr>
      </w:pPr>
      <w:r w:rsidRPr="00E902C6">
        <w:rPr>
          <w:rFonts w:eastAsia="Times New Roman" w:cs="Times New Roman"/>
        </w:rPr>
        <w:t>Evidence for standardization of procedures and materials</w:t>
      </w:r>
    </w:p>
    <w:p w:rsidR="00422552" w:rsidRPr="00E902C6" w:rsidRDefault="00422552" w:rsidP="003001C1">
      <w:pPr>
        <w:pStyle w:val="ListParagraph"/>
        <w:numPr>
          <w:ilvl w:val="0"/>
          <w:numId w:val="67"/>
        </w:numPr>
        <w:spacing w:after="0" w:line="240" w:lineRule="auto"/>
        <w:ind w:right="263"/>
        <w:rPr>
          <w:rFonts w:eastAsia="Times New Roman" w:cs="Times New Roman"/>
        </w:rPr>
      </w:pPr>
      <w:r w:rsidRPr="00E902C6">
        <w:rPr>
          <w:rFonts w:eastAsia="Times New Roman" w:cs="Times New Roman"/>
        </w:rPr>
        <w:t>Evidence for efficiency in administration</w:t>
      </w:r>
    </w:p>
    <w:p w:rsidR="00422552" w:rsidRPr="00E902C6" w:rsidRDefault="00422552" w:rsidP="003001C1">
      <w:pPr>
        <w:pStyle w:val="ListParagraph"/>
        <w:numPr>
          <w:ilvl w:val="0"/>
          <w:numId w:val="67"/>
        </w:numPr>
        <w:spacing w:after="0" w:line="240" w:lineRule="auto"/>
        <w:ind w:right="263"/>
        <w:rPr>
          <w:rFonts w:eastAsia="Times New Roman" w:cs="Times New Roman"/>
        </w:rPr>
      </w:pPr>
      <w:r w:rsidRPr="00E902C6">
        <w:rPr>
          <w:rFonts w:eastAsia="Times New Roman" w:cs="Times New Roman"/>
        </w:rPr>
        <w:t>Evidence for efficiency in scoring</w:t>
      </w:r>
    </w:p>
    <w:p w:rsidR="00422552" w:rsidRPr="00E902C6" w:rsidRDefault="00422552" w:rsidP="003001C1">
      <w:pPr>
        <w:pStyle w:val="ListParagraph"/>
        <w:numPr>
          <w:ilvl w:val="0"/>
          <w:numId w:val="67"/>
        </w:numPr>
        <w:spacing w:after="0" w:line="240" w:lineRule="auto"/>
        <w:ind w:right="263"/>
        <w:rPr>
          <w:rFonts w:eastAsia="Times New Roman" w:cs="Times New Roman"/>
        </w:rPr>
      </w:pPr>
      <w:r w:rsidRPr="00E902C6">
        <w:rPr>
          <w:rFonts w:eastAsia="Times New Roman" w:cs="Times New Roman"/>
        </w:rPr>
        <w:t>Accommodations are clearly stated for students with disabilities and for Second Language Learners</w:t>
      </w:r>
    </w:p>
    <w:p w:rsidR="003A1440" w:rsidRPr="00E902C6" w:rsidRDefault="003A1440" w:rsidP="003001C1">
      <w:pPr>
        <w:rPr>
          <w:rFonts w:eastAsia="Times New Roman" w:cstheme="minorHAnsi"/>
          <w:sz w:val="20"/>
          <w:szCs w:val="20"/>
        </w:rPr>
      </w:pPr>
    </w:p>
    <w:p w:rsidR="003A1440" w:rsidRPr="00E902C6" w:rsidRDefault="003A1440" w:rsidP="00F62B81">
      <w:pPr>
        <w:pStyle w:val="Heading1"/>
        <w:rPr>
          <w:rFonts w:eastAsia="Times New Roman"/>
        </w:rPr>
      </w:pPr>
      <w:bookmarkStart w:id="4" w:name="_Toc530134874"/>
      <w:r w:rsidRPr="00E902C6">
        <w:rPr>
          <w:rFonts w:eastAsia="Times New Roman"/>
        </w:rPr>
        <w:t>Eligibility Requirements for Spanish Assessment</w:t>
      </w:r>
      <w:bookmarkEnd w:id="4"/>
    </w:p>
    <w:p w:rsidR="008A568D" w:rsidRPr="00E902C6" w:rsidRDefault="00527DAD" w:rsidP="00527DAD">
      <w:pPr>
        <w:spacing w:line="240" w:lineRule="auto"/>
        <w:ind w:right="720"/>
        <w:rPr>
          <w:rFonts w:eastAsia="Times New Roman" w:cs="Times New Roman"/>
        </w:rPr>
      </w:pPr>
      <w:r w:rsidRPr="00E902C6">
        <w:rPr>
          <w:rFonts w:eastAsia="Times New Roman" w:cs="Times New Roman"/>
        </w:rPr>
        <w:t>A vendor may submit a Spanish assessment if there is a parallel English assessment being submitted or already approved.</w:t>
      </w:r>
      <w:r w:rsidR="008A568D" w:rsidRPr="00E902C6">
        <w:rPr>
          <w:rFonts w:eastAsia="Times New Roman" w:cs="Times New Roman"/>
        </w:rPr>
        <w:t xml:space="preserve"> </w:t>
      </w:r>
      <w:r w:rsidRPr="00E902C6">
        <w:rPr>
          <w:rFonts w:eastAsia="Times New Roman" w:cs="Times New Roman"/>
        </w:rPr>
        <w:t>A</w:t>
      </w:r>
      <w:r w:rsidR="008A568D" w:rsidRPr="00E902C6">
        <w:rPr>
          <w:rFonts w:eastAsia="Times New Roman" w:cs="Times New Roman"/>
        </w:rPr>
        <w:t xml:space="preserve">ny </w:t>
      </w:r>
      <w:r w:rsidRPr="00E902C6">
        <w:rPr>
          <w:rFonts w:eastAsia="Times New Roman" w:cs="Times New Roman"/>
        </w:rPr>
        <w:t xml:space="preserve">Spanish </w:t>
      </w:r>
      <w:r w:rsidR="008A568D" w:rsidRPr="00E902C6">
        <w:rPr>
          <w:rFonts w:eastAsia="Times New Roman" w:cs="Times New Roman"/>
        </w:rPr>
        <w:t>assessment that is a simple, direct translation of an English assessment will not be considered</w:t>
      </w:r>
      <w:r w:rsidRPr="00E902C6">
        <w:rPr>
          <w:rFonts w:eastAsia="Times New Roman" w:cs="Times New Roman"/>
        </w:rPr>
        <w:t xml:space="preserve">. Spanish assessments will be </w:t>
      </w:r>
      <w:r w:rsidR="00664B9F" w:rsidRPr="00E902C6">
        <w:rPr>
          <w:rFonts w:eastAsia="Times New Roman" w:cs="Times New Roman"/>
        </w:rPr>
        <w:t>evaluated for</w:t>
      </w:r>
      <w:r w:rsidRPr="00E902C6">
        <w:rPr>
          <w:rFonts w:eastAsia="Times New Roman" w:cs="Times New Roman"/>
        </w:rPr>
        <w:t xml:space="preserve"> the same reliability, validity and consistency as the English assessments and additionally will be evaluated for the following:</w:t>
      </w:r>
    </w:p>
    <w:p w:rsidR="00527DAD" w:rsidRPr="00E902C6" w:rsidRDefault="00527DAD" w:rsidP="003001C1">
      <w:pPr>
        <w:pStyle w:val="ListParagraph"/>
        <w:numPr>
          <w:ilvl w:val="0"/>
          <w:numId w:val="68"/>
        </w:numPr>
        <w:spacing w:line="240" w:lineRule="auto"/>
        <w:ind w:right="720"/>
        <w:rPr>
          <w:rFonts w:eastAsia="Times New Roman" w:cs="Times New Roman"/>
        </w:rPr>
      </w:pPr>
      <w:r w:rsidRPr="00E902C6">
        <w:rPr>
          <w:rFonts w:eastAsia="Times New Roman" w:cs="Times New Roman"/>
        </w:rPr>
        <w:t>Development of the assessment by highly qualified personnel</w:t>
      </w:r>
    </w:p>
    <w:p w:rsidR="00527DAD" w:rsidRPr="00E902C6" w:rsidRDefault="00527DAD" w:rsidP="003001C1">
      <w:pPr>
        <w:pStyle w:val="ListParagraph"/>
        <w:numPr>
          <w:ilvl w:val="0"/>
          <w:numId w:val="68"/>
        </w:numPr>
        <w:spacing w:line="240" w:lineRule="auto"/>
        <w:ind w:right="720"/>
        <w:rPr>
          <w:rFonts w:eastAsia="Times New Roman" w:cs="Times New Roman"/>
        </w:rPr>
      </w:pPr>
      <w:r w:rsidRPr="00E902C6">
        <w:rPr>
          <w:rFonts w:eastAsia="Times New Roman" w:cs="Times New Roman"/>
        </w:rPr>
        <w:t>Representative sample size</w:t>
      </w:r>
    </w:p>
    <w:p w:rsidR="00527DAD" w:rsidRPr="00E902C6" w:rsidRDefault="00527DAD" w:rsidP="003001C1">
      <w:pPr>
        <w:pStyle w:val="ListParagraph"/>
        <w:numPr>
          <w:ilvl w:val="0"/>
          <w:numId w:val="68"/>
        </w:numPr>
        <w:spacing w:line="240" w:lineRule="auto"/>
        <w:ind w:right="720"/>
        <w:rPr>
          <w:rFonts w:eastAsia="Times New Roman" w:cs="Times New Roman"/>
        </w:rPr>
      </w:pPr>
      <w:r w:rsidRPr="00E902C6">
        <w:rPr>
          <w:rFonts w:eastAsia="Times New Roman" w:cs="Times New Roman"/>
        </w:rPr>
        <w:t>Comparable resulting scores</w:t>
      </w:r>
    </w:p>
    <w:p w:rsidR="00527DAD" w:rsidRPr="00E902C6" w:rsidRDefault="00527DAD" w:rsidP="003001C1">
      <w:pPr>
        <w:pStyle w:val="ListParagraph"/>
        <w:numPr>
          <w:ilvl w:val="0"/>
          <w:numId w:val="68"/>
        </w:numPr>
        <w:spacing w:line="240" w:lineRule="auto"/>
        <w:ind w:right="720"/>
        <w:rPr>
          <w:rFonts w:eastAsia="Times New Roman" w:cs="Times New Roman"/>
        </w:rPr>
      </w:pPr>
      <w:r w:rsidRPr="00E902C6">
        <w:rPr>
          <w:rFonts w:eastAsia="Times New Roman" w:cs="Times New Roman"/>
        </w:rPr>
        <w:t>A method of accounting for dialectical differences among Spanish speakers</w:t>
      </w:r>
    </w:p>
    <w:p w:rsidR="00E81ED1" w:rsidRPr="00E902C6" w:rsidRDefault="00E81ED1" w:rsidP="003001C1">
      <w:pPr>
        <w:pStyle w:val="ListParagraph"/>
        <w:numPr>
          <w:ilvl w:val="0"/>
          <w:numId w:val="68"/>
        </w:numPr>
        <w:spacing w:line="240" w:lineRule="auto"/>
        <w:ind w:right="720"/>
        <w:rPr>
          <w:rFonts w:eastAsia="Times New Roman" w:cs="Times New Roman"/>
        </w:rPr>
      </w:pPr>
      <w:r w:rsidRPr="00E902C6">
        <w:rPr>
          <w:rFonts w:eastAsia="Times New Roman" w:cs="Times New Roman"/>
        </w:rPr>
        <w:t>Culturally appropriate</w:t>
      </w:r>
    </w:p>
    <w:p w:rsidR="00527DAD" w:rsidRPr="00E902C6" w:rsidRDefault="00E81ED1" w:rsidP="001C2A58">
      <w:pPr>
        <w:pStyle w:val="ListParagraph"/>
        <w:numPr>
          <w:ilvl w:val="0"/>
          <w:numId w:val="68"/>
        </w:numPr>
        <w:spacing w:line="240" w:lineRule="auto"/>
        <w:ind w:right="720"/>
        <w:rPr>
          <w:rFonts w:eastAsia="Times New Roman" w:cs="Times New Roman"/>
        </w:rPr>
      </w:pPr>
      <w:r w:rsidRPr="00E902C6">
        <w:rPr>
          <w:rFonts w:eastAsia="Times New Roman" w:cs="Times New Roman"/>
        </w:rPr>
        <w:t>Free from damaging stereotypes</w:t>
      </w:r>
    </w:p>
    <w:p w:rsidR="003A1440" w:rsidRPr="003A1440" w:rsidRDefault="003A1440" w:rsidP="004562BD">
      <w:pPr>
        <w:spacing w:after="0" w:line="240" w:lineRule="auto"/>
        <w:ind w:right="720"/>
        <w:rPr>
          <w:rFonts w:eastAsia="Times New Roman" w:cs="Times New Roman"/>
        </w:rPr>
      </w:pPr>
    </w:p>
    <w:p w:rsidR="00C515B9" w:rsidRPr="00E902C6" w:rsidRDefault="00202202" w:rsidP="00F62B81">
      <w:pPr>
        <w:pStyle w:val="Heading1"/>
        <w:rPr>
          <w:rFonts w:eastAsia="Times New Roman"/>
        </w:rPr>
      </w:pPr>
      <w:bookmarkStart w:id="5" w:name="_Toc530134875"/>
      <w:r w:rsidRPr="00E902C6">
        <w:rPr>
          <w:rFonts w:eastAsia="Times New Roman"/>
        </w:rPr>
        <w:lastRenderedPageBreak/>
        <w:t>Review Process</w:t>
      </w:r>
      <w:bookmarkEnd w:id="5"/>
    </w:p>
    <w:p w:rsidR="003E7569" w:rsidRPr="003E7569" w:rsidRDefault="00C07AC6" w:rsidP="003E7569">
      <w:pPr>
        <w:ind w:right="720"/>
        <w:rPr>
          <w:rFonts w:cs="Times New Roman"/>
        </w:rPr>
      </w:pPr>
      <w:r w:rsidRPr="00E902C6">
        <w:rPr>
          <w:rFonts w:cs="Times New Roman"/>
        </w:rPr>
        <w:t xml:space="preserve">HB 13-1893, section 22-7-1005 allow for the use of a third party evaluator in assessment review and the State Board Rules for administration of The Colorado Read Act in section 12 outlines a process for selecting a third party evaluator. The department will be engaging with </w:t>
      </w:r>
      <w:r w:rsidR="00E81ED1" w:rsidRPr="00E902C6">
        <w:rPr>
          <w:rFonts w:cs="Times New Roman"/>
        </w:rPr>
        <w:t>The University of Houston</w:t>
      </w:r>
      <w:r w:rsidRPr="00E902C6">
        <w:rPr>
          <w:rFonts w:cs="Times New Roman"/>
        </w:rPr>
        <w:t xml:space="preserve"> to review the assessments for reliability, validity and Spanish considerations</w:t>
      </w:r>
      <w:r w:rsidR="003E7569">
        <w:rPr>
          <w:rFonts w:cs="Times New Roman"/>
        </w:rPr>
        <w:t xml:space="preserve">. </w:t>
      </w:r>
      <w:r w:rsidR="00045FB1">
        <w:rPr>
          <w:rFonts w:cs="Times New Roman"/>
        </w:rPr>
        <w:t>For more information on the scoring criteria, please see the attached Scoring Rubric.</w:t>
      </w:r>
    </w:p>
    <w:p w:rsidR="00C07AC6" w:rsidRPr="00E902C6" w:rsidRDefault="00C07AC6" w:rsidP="00C07AC6">
      <w:pPr>
        <w:ind w:right="720"/>
        <w:rPr>
          <w:rFonts w:cs="Times New Roman"/>
        </w:rPr>
      </w:pPr>
      <w:r w:rsidRPr="00E902C6">
        <w:rPr>
          <w:rFonts w:cs="Times New Roman"/>
        </w:rPr>
        <w:t xml:space="preserve"> </w:t>
      </w:r>
      <w:r w:rsidR="00EC3E11">
        <w:rPr>
          <w:rFonts w:cs="Times New Roman"/>
        </w:rPr>
        <w:t>T</w:t>
      </w:r>
      <w:r w:rsidRPr="00E902C6">
        <w:rPr>
          <w:rFonts w:cs="Times New Roman"/>
        </w:rPr>
        <w:t xml:space="preserve">he assessments that </w:t>
      </w:r>
      <w:r w:rsidR="003E7569">
        <w:rPr>
          <w:rFonts w:cs="Times New Roman"/>
        </w:rPr>
        <w:t>a</w:t>
      </w:r>
      <w:r w:rsidR="00EC3E11">
        <w:rPr>
          <w:rFonts w:cs="Times New Roman"/>
        </w:rPr>
        <w:t xml:space="preserve">re deemed satisfactory </w:t>
      </w:r>
      <w:r w:rsidR="00664B9F" w:rsidRPr="00E902C6">
        <w:rPr>
          <w:rFonts w:cs="Times New Roman"/>
        </w:rPr>
        <w:t>will</w:t>
      </w:r>
      <w:r w:rsidRPr="00E902C6">
        <w:rPr>
          <w:rFonts w:cs="Times New Roman"/>
        </w:rPr>
        <w:t xml:space="preserve"> then be reviewed by Colorado stakeholders with early literacy and assessment expertise</w:t>
      </w:r>
      <w:r w:rsidR="003E7569">
        <w:rPr>
          <w:rFonts w:cs="Times New Roman"/>
        </w:rPr>
        <w:t>.</w:t>
      </w:r>
      <w:r w:rsidR="00EC3E11">
        <w:rPr>
          <w:rFonts w:cs="Times New Roman"/>
        </w:rPr>
        <w:t xml:space="preserve"> </w:t>
      </w:r>
      <w:r w:rsidRPr="00E902C6">
        <w:rPr>
          <w:rFonts w:cs="Times New Roman"/>
        </w:rPr>
        <w:t xml:space="preserve">Each proposal will be scored using the </w:t>
      </w:r>
      <w:r w:rsidR="00045FB1">
        <w:rPr>
          <w:rFonts w:cs="Times New Roman"/>
        </w:rPr>
        <w:t>Scoring</w:t>
      </w:r>
      <w:r w:rsidRPr="00E902C6">
        <w:rPr>
          <w:rFonts w:cs="Times New Roman"/>
        </w:rPr>
        <w:t xml:space="preserve"> rubric. </w:t>
      </w:r>
      <w:r w:rsidR="00D12197" w:rsidRPr="00E902C6">
        <w:rPr>
          <w:rFonts w:cs="Times New Roman"/>
        </w:rPr>
        <w:t xml:space="preserve">Recommendations of assessments will be submitted to the Colorado State Board of Education for final approval </w:t>
      </w:r>
      <w:r w:rsidR="003E7569">
        <w:rPr>
          <w:rFonts w:cs="Times New Roman"/>
        </w:rPr>
        <w:t xml:space="preserve">in </w:t>
      </w:r>
      <w:r w:rsidR="00D73675">
        <w:rPr>
          <w:rFonts w:cs="Times New Roman"/>
        </w:rPr>
        <w:t>May</w:t>
      </w:r>
      <w:r w:rsidR="003E7569">
        <w:rPr>
          <w:rFonts w:cs="Times New Roman"/>
        </w:rPr>
        <w:t xml:space="preserve"> of 2019</w:t>
      </w:r>
      <w:r w:rsidR="00D12197" w:rsidRPr="00E902C6">
        <w:rPr>
          <w:rFonts w:cs="Times New Roman"/>
        </w:rPr>
        <w:t xml:space="preserve">. Applicants will be notified of final status pending SBE vote. </w:t>
      </w:r>
    </w:p>
    <w:p w:rsidR="00202202" w:rsidRPr="0066174B" w:rsidRDefault="00C07AC6" w:rsidP="00A81414">
      <w:pPr>
        <w:ind w:right="720"/>
        <w:rPr>
          <w:sz w:val="20"/>
          <w:szCs w:val="20"/>
        </w:rPr>
      </w:pPr>
      <w:r w:rsidRPr="00E902C6">
        <w:rPr>
          <w:rFonts w:cs="Times New Roman"/>
        </w:rPr>
        <w:t xml:space="preserve">Applicants with successful written proposals, that have met all criteria, may be asked (and must agree) to participate in a </w:t>
      </w:r>
      <w:r w:rsidR="00664B9F" w:rsidRPr="00E902C6">
        <w:rPr>
          <w:rFonts w:cs="Times New Roman"/>
        </w:rPr>
        <w:t>virtual interview</w:t>
      </w:r>
      <w:r w:rsidRPr="00E902C6">
        <w:rPr>
          <w:rFonts w:cs="Times New Roman"/>
        </w:rPr>
        <w:t xml:space="preserve"> if necessary. The interview will be used to ask follow-up questions and provide any necessary clarification. Applicants that do not meet the qualifications will be notified and may appeal the decision and/or reapply in future years.</w:t>
      </w:r>
      <w:r w:rsidR="00937C53">
        <w:rPr>
          <w:rFonts w:cs="Times New Roman"/>
        </w:rPr>
        <w:t xml:space="preserve">  The next application cycle is anticipated to occur in approximately</w:t>
      </w:r>
      <w:r w:rsidR="00B329E6">
        <w:rPr>
          <w:rFonts w:cs="Times New Roman"/>
        </w:rPr>
        <w:t xml:space="preserve"> July of 2023</w:t>
      </w:r>
      <w:r w:rsidR="00937C53">
        <w:rPr>
          <w:rFonts w:cs="Times New Roman"/>
        </w:rPr>
        <w:t xml:space="preserve">  The appeals process will be governed by the </w:t>
      </w:r>
      <w:r w:rsidR="00937C53" w:rsidRPr="00937C53">
        <w:rPr>
          <w:rFonts w:cs="Times New Roman"/>
        </w:rPr>
        <w:t>state board promulgate</w:t>
      </w:r>
      <w:r w:rsidR="00937C53">
        <w:rPr>
          <w:rFonts w:cs="Times New Roman"/>
        </w:rPr>
        <w:t>d</w:t>
      </w:r>
      <w:r w:rsidR="00937C53" w:rsidRPr="00937C53">
        <w:rPr>
          <w:rFonts w:cs="Times New Roman"/>
        </w:rPr>
        <w:t xml:space="preserve"> rules</w:t>
      </w:r>
      <w:r w:rsidR="00937C53">
        <w:rPr>
          <w:rFonts w:cs="Times New Roman"/>
        </w:rPr>
        <w:t xml:space="preserve"> which </w:t>
      </w:r>
      <w:r w:rsidR="00B329E6">
        <w:rPr>
          <w:rFonts w:cs="Times New Roman"/>
        </w:rPr>
        <w:t>read, “</w:t>
      </w:r>
      <w:r w:rsidR="00B329E6" w:rsidRPr="00B329E6">
        <w:rPr>
          <w:rFonts w:cs="Times New Roman"/>
        </w:rPr>
        <w:t>On appeal, the department and the state board must, at a minimum, consider any findings that an appellant may submit from a nationally recognized, evidence-based information clearinghouse that demonstrate that a program has achieved positive results for a substantially similar population of students who are identified as having significant reading deficiencies.”</w:t>
      </w:r>
    </w:p>
    <w:p w:rsidR="0066174B" w:rsidRPr="00E902C6" w:rsidRDefault="00190E6D" w:rsidP="00F62B81">
      <w:pPr>
        <w:pStyle w:val="Heading1"/>
        <w:rPr>
          <w:rFonts w:eastAsia="Times New Roman"/>
        </w:rPr>
      </w:pPr>
      <w:bookmarkStart w:id="6" w:name="_Toc530134876"/>
      <w:r w:rsidRPr="00E902C6">
        <w:rPr>
          <w:rFonts w:eastAsia="Times New Roman"/>
        </w:rPr>
        <w:t>T</w:t>
      </w:r>
      <w:r w:rsidR="0066174B" w:rsidRPr="00E902C6">
        <w:rPr>
          <w:rFonts w:eastAsia="Times New Roman"/>
        </w:rPr>
        <w:t>imeline</w:t>
      </w:r>
      <w:bookmarkEnd w:id="6"/>
    </w:p>
    <w:tbl>
      <w:tblPr>
        <w:tblStyle w:val="TableGrid"/>
        <w:tblW w:w="0" w:type="auto"/>
        <w:tblLook w:val="04A0" w:firstRow="1" w:lastRow="0" w:firstColumn="1" w:lastColumn="0" w:noHBand="0" w:noVBand="1"/>
      </w:tblPr>
      <w:tblGrid>
        <w:gridCol w:w="5078"/>
        <w:gridCol w:w="5078"/>
      </w:tblGrid>
      <w:tr w:rsidR="00B802E2" w:rsidTr="00B802E2">
        <w:tc>
          <w:tcPr>
            <w:tcW w:w="5078" w:type="dxa"/>
          </w:tcPr>
          <w:p w:rsidR="00B802E2" w:rsidRPr="00C55C57" w:rsidRDefault="00C62758" w:rsidP="00B802E2">
            <w:pPr>
              <w:ind w:right="720"/>
              <w:rPr>
                <w:rFonts w:ascii="Palatino Linotype" w:eastAsia="Times New Roman" w:hAnsi="Palatino Linotype" w:cs="Times New Roman"/>
                <w:sz w:val="28"/>
                <w:szCs w:val="28"/>
              </w:rPr>
            </w:pPr>
            <w:r>
              <w:rPr>
                <w:rFonts w:eastAsia="Times New Roman" w:cs="Times New Roman"/>
                <w:bCs/>
              </w:rPr>
              <w:t>January 2, 2019</w:t>
            </w:r>
          </w:p>
        </w:tc>
        <w:tc>
          <w:tcPr>
            <w:tcW w:w="5078" w:type="dxa"/>
          </w:tcPr>
          <w:p w:rsidR="00B802E2" w:rsidRDefault="00B802E2" w:rsidP="00B802E2">
            <w:pPr>
              <w:ind w:right="720"/>
              <w:rPr>
                <w:rFonts w:eastAsia="Times New Roman" w:cs="Times New Roman"/>
              </w:rPr>
            </w:pPr>
            <w:r w:rsidRPr="00C55C57">
              <w:rPr>
                <w:rFonts w:eastAsia="Times New Roman" w:cs="Times New Roman"/>
              </w:rPr>
              <w:t>Solicitation for READ Act assessments available on the CDE web</w:t>
            </w:r>
            <w:r w:rsidRPr="00C55C57">
              <w:rPr>
                <w:rFonts w:eastAsia="Times New Roman" w:cs="Times New Roman"/>
                <w:spacing w:val="1"/>
              </w:rPr>
              <w:t>s</w:t>
            </w:r>
            <w:r w:rsidRPr="00C55C57">
              <w:rPr>
                <w:rFonts w:eastAsia="Times New Roman" w:cs="Times New Roman"/>
              </w:rPr>
              <w:t>ite</w:t>
            </w:r>
            <w:r w:rsidR="00754554">
              <w:rPr>
                <w:rFonts w:eastAsia="Times New Roman" w:cs="Times New Roman"/>
              </w:rPr>
              <w:t xml:space="preserve"> at link</w:t>
            </w:r>
            <w:r w:rsidR="00045FB1">
              <w:rPr>
                <w:rFonts w:eastAsia="Times New Roman" w:cs="Times New Roman"/>
              </w:rPr>
              <w:t xml:space="preserve"> </w:t>
            </w:r>
            <w:hyperlink r:id="rId16" w:history="1">
              <w:r w:rsidR="00045FB1" w:rsidRPr="004B377A">
                <w:rPr>
                  <w:rStyle w:val="Hyperlink"/>
                  <w:rFonts w:eastAsia="Times New Roman" w:cs="Times New Roman"/>
                </w:rPr>
                <w:t>https://www.cde.state.co.us/coloradoliteracy</w:t>
              </w:r>
            </w:hyperlink>
          </w:p>
          <w:p w:rsidR="00B802E2" w:rsidRPr="00C55C57" w:rsidRDefault="00B802E2" w:rsidP="00B802E2">
            <w:pPr>
              <w:ind w:right="720"/>
              <w:rPr>
                <w:rFonts w:ascii="Palatino Linotype" w:eastAsia="Times New Roman" w:hAnsi="Palatino Linotype" w:cs="Times New Roman"/>
                <w:sz w:val="28"/>
                <w:szCs w:val="28"/>
              </w:rPr>
            </w:pPr>
          </w:p>
        </w:tc>
      </w:tr>
      <w:tr w:rsidR="00B802E2" w:rsidTr="00B802E2">
        <w:tc>
          <w:tcPr>
            <w:tcW w:w="5078" w:type="dxa"/>
          </w:tcPr>
          <w:p w:rsidR="00B802E2" w:rsidRPr="00C55C57" w:rsidRDefault="00A81414" w:rsidP="00B802E2">
            <w:pPr>
              <w:ind w:right="720"/>
              <w:rPr>
                <w:rFonts w:ascii="Palatino Linotype" w:eastAsia="Times New Roman" w:hAnsi="Palatino Linotype" w:cs="Times New Roman"/>
                <w:sz w:val="28"/>
                <w:szCs w:val="28"/>
              </w:rPr>
            </w:pPr>
            <w:r>
              <w:rPr>
                <w:rFonts w:eastAsia="Times New Roman" w:cs="Times New Roman"/>
                <w:bCs/>
              </w:rPr>
              <w:t>February 1</w:t>
            </w:r>
            <w:r w:rsidR="00B329E6">
              <w:rPr>
                <w:rFonts w:eastAsia="Times New Roman" w:cs="Times New Roman"/>
                <w:bCs/>
              </w:rPr>
              <w:t>, 201</w:t>
            </w:r>
            <w:r>
              <w:rPr>
                <w:rFonts w:eastAsia="Times New Roman" w:cs="Times New Roman"/>
                <w:bCs/>
              </w:rPr>
              <w:t>9</w:t>
            </w:r>
            <w:r w:rsidR="00B802E2" w:rsidRPr="00C55C57">
              <w:rPr>
                <w:rFonts w:eastAsia="Times New Roman" w:cs="Times New Roman"/>
                <w:bCs/>
              </w:rPr>
              <w:t xml:space="preserve"> </w:t>
            </w:r>
          </w:p>
        </w:tc>
        <w:tc>
          <w:tcPr>
            <w:tcW w:w="5078" w:type="dxa"/>
          </w:tcPr>
          <w:p w:rsidR="00EC3E11" w:rsidRPr="000441F9" w:rsidRDefault="008D0B3C" w:rsidP="00B802E2">
            <w:pPr>
              <w:spacing w:before="24" w:line="209" w:lineRule="auto"/>
              <w:ind w:right="720"/>
              <w:rPr>
                <w:rFonts w:eastAsia="Times New Roman" w:cs="Times New Roman"/>
                <w:b/>
              </w:rPr>
            </w:pPr>
            <w:r w:rsidRPr="008D0B3C">
              <w:rPr>
                <w:rFonts w:eastAsia="Times New Roman" w:cs="Times New Roman"/>
                <w:b/>
              </w:rPr>
              <w:t>**</w:t>
            </w:r>
            <w:r w:rsidR="00B802E2" w:rsidRPr="000441F9">
              <w:rPr>
                <w:rFonts w:eastAsia="Times New Roman" w:cs="Times New Roman"/>
                <w:b/>
              </w:rPr>
              <w:t xml:space="preserve">Proposal </w:t>
            </w:r>
            <w:r w:rsidR="00B802E2" w:rsidRPr="000441F9">
              <w:rPr>
                <w:rFonts w:eastAsia="Times New Roman" w:cs="Times New Roman"/>
                <w:b/>
                <w:spacing w:val="-2"/>
              </w:rPr>
              <w:t>m</w:t>
            </w:r>
            <w:r w:rsidR="00B802E2" w:rsidRPr="000441F9">
              <w:rPr>
                <w:rFonts w:eastAsia="Times New Roman" w:cs="Times New Roman"/>
                <w:b/>
                <w:spacing w:val="1"/>
              </w:rPr>
              <w:t>u</w:t>
            </w:r>
            <w:r w:rsidR="00B802E2" w:rsidRPr="000441F9">
              <w:rPr>
                <w:rFonts w:eastAsia="Times New Roman" w:cs="Times New Roman"/>
                <w:b/>
              </w:rPr>
              <w:t xml:space="preserve">st be received by </w:t>
            </w:r>
            <w:r w:rsidR="00A81414" w:rsidRPr="000441F9">
              <w:rPr>
                <w:rFonts w:eastAsia="Times New Roman" w:cs="Times New Roman"/>
                <w:b/>
              </w:rPr>
              <w:t>February 1, 2019</w:t>
            </w:r>
            <w:r w:rsidR="00E57814">
              <w:rPr>
                <w:rFonts w:eastAsia="Times New Roman" w:cs="Times New Roman"/>
                <w:b/>
              </w:rPr>
              <w:t xml:space="preserve"> by close of business 5:00</w:t>
            </w:r>
            <w:r w:rsidR="00E000AB">
              <w:rPr>
                <w:rFonts w:eastAsia="Times New Roman" w:cs="Times New Roman"/>
                <w:b/>
              </w:rPr>
              <w:t>pm</w:t>
            </w:r>
            <w:r w:rsidR="00E57814">
              <w:rPr>
                <w:rFonts w:eastAsia="Times New Roman" w:cs="Times New Roman"/>
                <w:b/>
              </w:rPr>
              <w:t xml:space="preserve"> </w:t>
            </w:r>
            <w:r w:rsidR="000E58EE">
              <w:rPr>
                <w:rFonts w:eastAsia="Times New Roman" w:cs="Times New Roman"/>
                <w:b/>
              </w:rPr>
              <w:t>Mountain T</w:t>
            </w:r>
            <w:r w:rsidR="00B802E2" w:rsidRPr="000441F9">
              <w:rPr>
                <w:rFonts w:eastAsia="Times New Roman" w:cs="Times New Roman"/>
                <w:b/>
              </w:rPr>
              <w:t>ime</w:t>
            </w:r>
            <w:r w:rsidR="003834F4">
              <w:rPr>
                <w:rFonts w:eastAsia="Times New Roman" w:cs="Times New Roman"/>
                <w:b/>
              </w:rPr>
              <w:t xml:space="preserve"> and m</w:t>
            </w:r>
            <w:r w:rsidR="00197BCA" w:rsidRPr="000441F9">
              <w:rPr>
                <w:rFonts w:eastAsia="Times New Roman" w:cs="Times New Roman"/>
                <w:b/>
              </w:rPr>
              <w:t>ust be received by bot</w:t>
            </w:r>
            <w:r w:rsidRPr="000441F9">
              <w:rPr>
                <w:rFonts w:eastAsia="Times New Roman" w:cs="Times New Roman"/>
                <w:b/>
              </w:rPr>
              <w:t xml:space="preserve">h the     </w:t>
            </w:r>
            <w:r w:rsidR="00197BCA" w:rsidRPr="000441F9">
              <w:rPr>
                <w:rFonts w:eastAsia="Times New Roman" w:cs="Times New Roman"/>
                <w:b/>
              </w:rPr>
              <w:t>University of H</w:t>
            </w:r>
            <w:r w:rsidR="00664B9F" w:rsidRPr="000441F9">
              <w:rPr>
                <w:rFonts w:eastAsia="Times New Roman" w:cs="Times New Roman"/>
                <w:b/>
              </w:rPr>
              <w:t>o</w:t>
            </w:r>
            <w:r w:rsidR="00197BCA" w:rsidRPr="000441F9">
              <w:rPr>
                <w:rFonts w:eastAsia="Times New Roman" w:cs="Times New Roman"/>
                <w:b/>
              </w:rPr>
              <w:t xml:space="preserve">uston </w:t>
            </w:r>
            <w:r w:rsidRPr="000441F9">
              <w:rPr>
                <w:rFonts w:eastAsia="Times New Roman" w:cs="Times New Roman"/>
                <w:b/>
              </w:rPr>
              <w:t>and the Colorado Department of Education</w:t>
            </w:r>
            <w:r w:rsidR="003834F4">
              <w:rPr>
                <w:rFonts w:eastAsia="Times New Roman" w:cs="Times New Roman"/>
                <w:b/>
              </w:rPr>
              <w:t>.</w:t>
            </w:r>
          </w:p>
          <w:p w:rsidR="008D0B3C" w:rsidRPr="008D0B3C" w:rsidRDefault="008D0B3C" w:rsidP="00B802E2">
            <w:pPr>
              <w:spacing w:before="24" w:line="209" w:lineRule="auto"/>
              <w:ind w:right="720"/>
              <w:rPr>
                <w:rFonts w:eastAsia="Times New Roman" w:cs="Times New Roman"/>
              </w:rPr>
            </w:pPr>
          </w:p>
          <w:p w:rsidR="00EC3E11" w:rsidRPr="000441F9" w:rsidRDefault="00EC3E11" w:rsidP="00EC3E11">
            <w:r w:rsidRPr="000441F9">
              <w:t>University of Houston</w:t>
            </w:r>
          </w:p>
          <w:p w:rsidR="00EC3E11" w:rsidRPr="000441F9" w:rsidRDefault="00EC3E11" w:rsidP="00EC3E11">
            <w:r w:rsidRPr="000441F9">
              <w:t>Jeremy Miciak, Ph.D.</w:t>
            </w:r>
          </w:p>
          <w:p w:rsidR="00EC3E11" w:rsidRPr="000441F9" w:rsidRDefault="00611FD0" w:rsidP="00EC3E11">
            <w:hyperlink r:id="rId17" w:history="1">
              <w:r w:rsidR="00EC3E11" w:rsidRPr="000441F9">
                <w:rPr>
                  <w:rStyle w:val="Hyperlink"/>
                </w:rPr>
                <w:t>Jeremy.Miciak@times.uh.edu</w:t>
              </w:r>
            </w:hyperlink>
          </w:p>
          <w:p w:rsidR="00EC3E11" w:rsidRPr="000441F9" w:rsidRDefault="00EC3E11" w:rsidP="00EC3E11">
            <w:r w:rsidRPr="000441F9">
              <w:t>Texas Institute for Measurement, Evaluation, and Statistics</w:t>
            </w:r>
          </w:p>
          <w:p w:rsidR="00EC3E11" w:rsidRPr="000441F9" w:rsidRDefault="00EC3E11" w:rsidP="00EC3E11">
            <w:r w:rsidRPr="000441F9">
              <w:t>4849 Calhoun Rd., Rm 373</w:t>
            </w:r>
          </w:p>
          <w:p w:rsidR="00EC3E11" w:rsidRDefault="00EC3E11" w:rsidP="00EC3E11">
            <w:r w:rsidRPr="000441F9">
              <w:t>Houston, TX 77204-6022</w:t>
            </w:r>
          </w:p>
          <w:p w:rsidR="008D0B3C" w:rsidRPr="000441F9" w:rsidRDefault="008D0B3C" w:rsidP="00EC3E11"/>
          <w:p w:rsidR="00197BCA" w:rsidRPr="008D0B3C" w:rsidRDefault="00197BCA" w:rsidP="00B802E2">
            <w:pPr>
              <w:spacing w:before="24" w:line="209" w:lineRule="auto"/>
              <w:ind w:right="720"/>
              <w:rPr>
                <w:rFonts w:eastAsia="Times New Roman" w:cs="Times New Roman"/>
              </w:rPr>
            </w:pPr>
            <w:r w:rsidRPr="008D0B3C">
              <w:rPr>
                <w:rFonts w:eastAsia="Times New Roman" w:cs="Times New Roman"/>
              </w:rPr>
              <w:t>Colorado Department of Education</w:t>
            </w:r>
          </w:p>
          <w:p w:rsidR="00EC3E11" w:rsidRDefault="00A42CD7" w:rsidP="00045FB1">
            <w:pPr>
              <w:spacing w:line="319" w:lineRule="exact"/>
              <w:rPr>
                <w:rFonts w:eastAsia="Times New Roman" w:cs="Times New Roman"/>
              </w:rPr>
            </w:pPr>
            <w:r>
              <w:rPr>
                <w:rFonts w:eastAsia="Times New Roman" w:cs="Times New Roman"/>
              </w:rPr>
              <w:t xml:space="preserve">Marisa </w:t>
            </w:r>
            <w:proofErr w:type="spellStart"/>
            <w:r>
              <w:rPr>
                <w:rFonts w:eastAsia="Times New Roman" w:cs="Times New Roman"/>
              </w:rPr>
              <w:t>Calzadillas</w:t>
            </w:r>
            <w:proofErr w:type="spellEnd"/>
          </w:p>
          <w:p w:rsidR="00A42CD7" w:rsidRPr="000441F9" w:rsidRDefault="00A42CD7" w:rsidP="00045FB1">
            <w:pPr>
              <w:spacing w:line="319" w:lineRule="exact"/>
              <w:rPr>
                <w:rFonts w:eastAsia="Times New Roman" w:cs="Times New Roman"/>
              </w:rPr>
            </w:pPr>
            <w:r>
              <w:rPr>
                <w:rFonts w:eastAsia="Times New Roman" w:cs="Times New Roman"/>
              </w:rPr>
              <w:t>Literacy Projects Coordinator</w:t>
            </w:r>
          </w:p>
          <w:p w:rsidR="00EC3E11" w:rsidRPr="000441F9" w:rsidRDefault="00EC3E11" w:rsidP="00045FB1">
            <w:pPr>
              <w:spacing w:line="319" w:lineRule="exact"/>
              <w:rPr>
                <w:rFonts w:eastAsia="Times New Roman" w:cs="Times New Roman"/>
              </w:rPr>
            </w:pPr>
            <w:r w:rsidRPr="000441F9">
              <w:rPr>
                <w:rFonts w:eastAsia="Times New Roman" w:cs="Times New Roman"/>
              </w:rPr>
              <w:t>201 E Colfax Ave, Suite 10</w:t>
            </w:r>
            <w:r w:rsidR="008D0B3C" w:rsidRPr="000441F9">
              <w:rPr>
                <w:rFonts w:eastAsia="Times New Roman" w:cs="Times New Roman"/>
              </w:rPr>
              <w:t>6</w:t>
            </w:r>
            <w:r w:rsidR="008D0B3C" w:rsidRPr="008D0B3C">
              <w:rPr>
                <w:rFonts w:eastAsia="Times New Roman" w:cs="Times New Roman"/>
              </w:rPr>
              <w:br/>
            </w:r>
            <w:r w:rsidRPr="000441F9">
              <w:rPr>
                <w:rFonts w:eastAsia="Times New Roman" w:cs="Times New Roman"/>
              </w:rPr>
              <w:lastRenderedPageBreak/>
              <w:t>Denver, CO 80203</w:t>
            </w:r>
          </w:p>
          <w:p w:rsidR="00EC3E11" w:rsidRPr="000441F9" w:rsidRDefault="00EC3E11" w:rsidP="00045FB1">
            <w:pPr>
              <w:spacing w:line="200" w:lineRule="exact"/>
            </w:pPr>
            <w:r w:rsidRPr="000441F9">
              <w:rPr>
                <w:rFonts w:eastAsia="Times New Roman" w:cs="Times New Roman"/>
                <w:position w:val="-1"/>
              </w:rPr>
              <w:t>E-</w:t>
            </w:r>
            <w:r w:rsidRPr="000441F9">
              <w:rPr>
                <w:rFonts w:eastAsia="Times New Roman" w:cs="Times New Roman"/>
                <w:spacing w:val="-1"/>
                <w:position w:val="-1"/>
              </w:rPr>
              <w:t>ma</w:t>
            </w:r>
            <w:r w:rsidRPr="000441F9">
              <w:rPr>
                <w:rFonts w:eastAsia="Times New Roman" w:cs="Times New Roman"/>
                <w:position w:val="-1"/>
              </w:rPr>
              <w:t>il:</w:t>
            </w:r>
            <w:r w:rsidRPr="000441F9">
              <w:rPr>
                <w:rFonts w:eastAsia="Times New Roman" w:cs="Times New Roman"/>
                <w:spacing w:val="-8"/>
                <w:position w:val="-1"/>
              </w:rPr>
              <w:t xml:space="preserve"> </w:t>
            </w:r>
            <w:hyperlink r:id="rId18" w:history="1">
              <w:r w:rsidR="00A42CD7" w:rsidRPr="00E34660">
                <w:rPr>
                  <w:rStyle w:val="Hyperlink"/>
                  <w:rFonts w:eastAsia="Times New Roman" w:cs="Times New Roman"/>
                  <w:w w:val="99"/>
                  <w:position w:val="-1"/>
                </w:rPr>
                <w:t>Calzadillas_M@cde.state.co.us</w:t>
              </w:r>
            </w:hyperlink>
          </w:p>
          <w:p w:rsidR="00B802E2" w:rsidRPr="00C55C57" w:rsidRDefault="00B802E2" w:rsidP="00B802E2">
            <w:pPr>
              <w:ind w:right="720"/>
              <w:rPr>
                <w:rFonts w:ascii="Palatino Linotype" w:eastAsia="Times New Roman" w:hAnsi="Palatino Linotype" w:cs="Times New Roman"/>
                <w:sz w:val="28"/>
                <w:szCs w:val="28"/>
              </w:rPr>
            </w:pPr>
          </w:p>
        </w:tc>
      </w:tr>
      <w:tr w:rsidR="00197BCA" w:rsidTr="00B802E2">
        <w:tc>
          <w:tcPr>
            <w:tcW w:w="5078" w:type="dxa"/>
          </w:tcPr>
          <w:p w:rsidR="00197BCA" w:rsidRPr="00C55C57" w:rsidRDefault="00A81414" w:rsidP="007E2BF6">
            <w:pPr>
              <w:ind w:right="720"/>
              <w:rPr>
                <w:rFonts w:ascii="Palatino Linotype" w:eastAsia="Times New Roman" w:hAnsi="Palatino Linotype" w:cs="Times New Roman"/>
                <w:sz w:val="28"/>
                <w:szCs w:val="28"/>
              </w:rPr>
            </w:pPr>
            <w:r>
              <w:rPr>
                <w:rFonts w:eastAsia="Times New Roman" w:cs="Times New Roman"/>
                <w:bCs/>
              </w:rPr>
              <w:lastRenderedPageBreak/>
              <w:t>February 2, 2019 – March 4, 2019</w:t>
            </w:r>
          </w:p>
        </w:tc>
        <w:tc>
          <w:tcPr>
            <w:tcW w:w="5078" w:type="dxa"/>
          </w:tcPr>
          <w:p w:rsidR="00197BCA" w:rsidRPr="00C55C57" w:rsidRDefault="00197BCA" w:rsidP="00197BCA">
            <w:pPr>
              <w:ind w:right="720"/>
              <w:rPr>
                <w:rFonts w:eastAsia="Times New Roman" w:cs="Times New Roman"/>
              </w:rPr>
            </w:pPr>
            <w:r w:rsidRPr="00C55C57">
              <w:rPr>
                <w:rFonts w:eastAsia="Times New Roman" w:cs="Times New Roman"/>
              </w:rPr>
              <w:t xml:space="preserve">Proposals reviewed by The University of </w:t>
            </w:r>
            <w:r w:rsidR="00664B9F">
              <w:rPr>
                <w:rFonts w:eastAsia="Times New Roman" w:cs="Times New Roman"/>
              </w:rPr>
              <w:t>Houston</w:t>
            </w:r>
            <w:r w:rsidR="00EC3E11">
              <w:rPr>
                <w:rFonts w:eastAsia="Times New Roman" w:cs="Times New Roman"/>
              </w:rPr>
              <w:t xml:space="preserve"> and external stakeholders</w:t>
            </w:r>
            <w:r w:rsidRPr="00C55C57">
              <w:rPr>
                <w:rFonts w:eastAsia="Times New Roman" w:cs="Times New Roman"/>
              </w:rPr>
              <w:t>.</w:t>
            </w:r>
          </w:p>
          <w:p w:rsidR="00197BCA" w:rsidRPr="00C55C57" w:rsidRDefault="00197BCA" w:rsidP="00197BCA">
            <w:pPr>
              <w:ind w:right="720"/>
              <w:rPr>
                <w:rFonts w:eastAsia="Times New Roman" w:cstheme="minorHAnsi"/>
              </w:rPr>
            </w:pPr>
          </w:p>
          <w:p w:rsidR="00197BCA" w:rsidRPr="00C55C57" w:rsidRDefault="00197BCA" w:rsidP="007C05F1">
            <w:pPr>
              <w:ind w:right="720"/>
              <w:rPr>
                <w:rFonts w:eastAsia="Times New Roman" w:cstheme="minorHAnsi"/>
              </w:rPr>
            </w:pPr>
            <w:r w:rsidRPr="00C55C57">
              <w:rPr>
                <w:rFonts w:eastAsia="Times New Roman" w:cstheme="minorHAnsi"/>
              </w:rPr>
              <w:t>** As time allows during this timeframe if an assessment does not pass this portio</w:t>
            </w:r>
            <w:r w:rsidR="007C05F1" w:rsidRPr="00C55C57">
              <w:rPr>
                <w:rFonts w:eastAsia="Times New Roman" w:cstheme="minorHAnsi"/>
              </w:rPr>
              <w:t>n</w:t>
            </w:r>
            <w:r w:rsidRPr="00C55C57">
              <w:rPr>
                <w:rFonts w:eastAsia="Times New Roman" w:cstheme="minorHAnsi"/>
              </w:rPr>
              <w:t xml:space="preserve"> of the rubric vendors will be notified and the appeal process will apply (each vendor w</w:t>
            </w:r>
            <w:r w:rsidR="007C05F1" w:rsidRPr="00C55C57">
              <w:rPr>
                <w:rFonts w:eastAsia="Times New Roman" w:cstheme="minorHAnsi"/>
              </w:rPr>
              <w:t>ill</w:t>
            </w:r>
            <w:r w:rsidRPr="00C55C57">
              <w:rPr>
                <w:rFonts w:eastAsia="Times New Roman" w:cstheme="minorHAnsi"/>
              </w:rPr>
              <w:t xml:space="preserve"> have 14 days to respond to the assessment review </w:t>
            </w:r>
            <w:r w:rsidR="007C05F1" w:rsidRPr="00C55C57">
              <w:rPr>
                <w:rFonts w:eastAsia="Times New Roman" w:cstheme="minorHAnsi"/>
              </w:rPr>
              <w:t xml:space="preserve"> the appeals will be sent to The </w:t>
            </w:r>
            <w:r w:rsidR="007E2BF6">
              <w:rPr>
                <w:rFonts w:eastAsia="Times New Roman" w:cstheme="minorHAnsi"/>
              </w:rPr>
              <w:t>U</w:t>
            </w:r>
            <w:r w:rsidR="007C05F1" w:rsidRPr="00C55C57">
              <w:rPr>
                <w:rFonts w:eastAsia="Times New Roman" w:cstheme="minorHAnsi"/>
              </w:rPr>
              <w:t xml:space="preserve">niversity of </w:t>
            </w:r>
            <w:r w:rsidR="00664B9F">
              <w:rPr>
                <w:rFonts w:eastAsia="Times New Roman" w:cstheme="minorHAnsi"/>
              </w:rPr>
              <w:t>Houston</w:t>
            </w:r>
            <w:r w:rsidR="007C05F1" w:rsidRPr="00C55C57">
              <w:rPr>
                <w:rFonts w:eastAsia="Times New Roman" w:cstheme="minorHAnsi"/>
              </w:rPr>
              <w:t xml:space="preserve"> and The Colorado Department of Education</w:t>
            </w:r>
            <w:r w:rsidRPr="00C55C57">
              <w:rPr>
                <w:rFonts w:eastAsia="Times New Roman" w:cstheme="minorHAnsi"/>
              </w:rPr>
              <w:t>)</w:t>
            </w:r>
          </w:p>
        </w:tc>
      </w:tr>
      <w:tr w:rsidR="00197BCA" w:rsidTr="00B802E2">
        <w:tc>
          <w:tcPr>
            <w:tcW w:w="5078" w:type="dxa"/>
          </w:tcPr>
          <w:p w:rsidR="00197BCA" w:rsidRPr="00C55C57" w:rsidRDefault="00A81414" w:rsidP="00197BCA">
            <w:pPr>
              <w:ind w:right="720"/>
              <w:rPr>
                <w:rFonts w:ascii="Palatino Linotype" w:eastAsia="Times New Roman" w:hAnsi="Palatino Linotype" w:cs="Times New Roman"/>
                <w:sz w:val="28"/>
                <w:szCs w:val="28"/>
              </w:rPr>
            </w:pPr>
            <w:r>
              <w:rPr>
                <w:rFonts w:eastAsia="Times New Roman" w:cs="Times New Roman"/>
              </w:rPr>
              <w:t>March 8, 2019</w:t>
            </w:r>
          </w:p>
        </w:tc>
        <w:tc>
          <w:tcPr>
            <w:tcW w:w="5078" w:type="dxa"/>
          </w:tcPr>
          <w:p w:rsidR="00197BCA" w:rsidRPr="00C55C57" w:rsidRDefault="00197BCA" w:rsidP="00197BCA">
            <w:pPr>
              <w:ind w:right="720"/>
              <w:rPr>
                <w:rFonts w:eastAsia="Times New Roman" w:cs="Times New Roman"/>
              </w:rPr>
            </w:pPr>
            <w:r w:rsidRPr="00C55C57">
              <w:rPr>
                <w:rFonts w:eastAsia="Times New Roman" w:cs="Times New Roman"/>
              </w:rPr>
              <w:t xml:space="preserve">Vendors notified of results for reliability and validity review. </w:t>
            </w:r>
          </w:p>
          <w:p w:rsidR="00197BCA" w:rsidRPr="00C55C57" w:rsidRDefault="00197BCA" w:rsidP="00553788">
            <w:pPr>
              <w:ind w:right="720"/>
              <w:rPr>
                <w:rFonts w:ascii="Palatino Linotype" w:eastAsia="Times New Roman" w:hAnsi="Palatino Linotype" w:cs="Times New Roman"/>
                <w:sz w:val="28"/>
                <w:szCs w:val="28"/>
              </w:rPr>
            </w:pPr>
            <w:r w:rsidRPr="00C55C57">
              <w:rPr>
                <w:rFonts w:eastAsia="Times New Roman" w:cs="Times New Roman"/>
              </w:rPr>
              <w:t xml:space="preserve">**Vendors who may not have received results during </w:t>
            </w:r>
            <w:r w:rsidR="007C05F1" w:rsidRPr="00C55C57">
              <w:rPr>
                <w:rFonts w:eastAsia="Times New Roman" w:cs="Times New Roman"/>
              </w:rPr>
              <w:t>the</w:t>
            </w:r>
            <w:r w:rsidR="00CC2D0C">
              <w:rPr>
                <w:rFonts w:eastAsia="Times New Roman" w:cs="Times New Roman"/>
              </w:rPr>
              <w:t xml:space="preserve"> </w:t>
            </w:r>
            <w:r w:rsidR="00553788">
              <w:rPr>
                <w:rFonts w:eastAsia="Times New Roman" w:cs="Times New Roman"/>
              </w:rPr>
              <w:t>January-March</w:t>
            </w:r>
            <w:r w:rsidRPr="00C55C57">
              <w:rPr>
                <w:rFonts w:eastAsia="Times New Roman" w:cs="Times New Roman"/>
              </w:rPr>
              <w:t xml:space="preserve"> review process and who have not passed this </w:t>
            </w:r>
            <w:r w:rsidR="007C05F1" w:rsidRPr="00C55C57">
              <w:rPr>
                <w:rFonts w:eastAsia="Times New Roman" w:cs="Times New Roman"/>
              </w:rPr>
              <w:t>portion</w:t>
            </w:r>
            <w:r w:rsidRPr="00C55C57">
              <w:rPr>
                <w:rFonts w:eastAsia="Times New Roman" w:cs="Times New Roman"/>
              </w:rPr>
              <w:t xml:space="preserve"> of the rubric will have 14 </w:t>
            </w:r>
            <w:r w:rsidR="005C1BD2">
              <w:rPr>
                <w:rFonts w:eastAsia="Times New Roman" w:cs="Times New Roman"/>
              </w:rPr>
              <w:t xml:space="preserve">calendar </w:t>
            </w:r>
            <w:r w:rsidRPr="00C55C57">
              <w:rPr>
                <w:rFonts w:eastAsia="Times New Roman" w:cs="Times New Roman"/>
              </w:rPr>
              <w:t>days to appeal the results</w:t>
            </w:r>
            <w:r w:rsidR="00EC3E11">
              <w:rPr>
                <w:rFonts w:eastAsia="Times New Roman" w:cs="Times New Roman"/>
              </w:rPr>
              <w:t>.</w:t>
            </w:r>
            <w:r w:rsidRPr="00C55C57">
              <w:rPr>
                <w:rFonts w:eastAsia="Times New Roman" w:cs="Times New Roman"/>
              </w:rPr>
              <w:t xml:space="preserve"> </w:t>
            </w:r>
          </w:p>
        </w:tc>
      </w:tr>
      <w:tr w:rsidR="00197BCA" w:rsidTr="00B802E2">
        <w:tc>
          <w:tcPr>
            <w:tcW w:w="5078" w:type="dxa"/>
          </w:tcPr>
          <w:p w:rsidR="00197BCA" w:rsidRPr="00C55C57" w:rsidRDefault="00C62758" w:rsidP="00197BCA">
            <w:pPr>
              <w:ind w:right="720"/>
              <w:rPr>
                <w:rFonts w:eastAsia="Times New Roman" w:cstheme="minorHAnsi"/>
              </w:rPr>
            </w:pPr>
            <w:r>
              <w:rPr>
                <w:rFonts w:eastAsia="Times New Roman" w:cstheme="minorHAnsi"/>
              </w:rPr>
              <w:t>March 22, 2019</w:t>
            </w:r>
          </w:p>
        </w:tc>
        <w:tc>
          <w:tcPr>
            <w:tcW w:w="5078" w:type="dxa"/>
          </w:tcPr>
          <w:p w:rsidR="00EC3E11" w:rsidRDefault="00197BCA" w:rsidP="00045FB1">
            <w:pPr>
              <w:ind w:right="720"/>
              <w:rPr>
                <w:sz w:val="24"/>
                <w:szCs w:val="24"/>
              </w:rPr>
            </w:pPr>
            <w:r w:rsidRPr="00C55C57">
              <w:rPr>
                <w:rFonts w:eastAsia="Times New Roman" w:cstheme="minorHAnsi"/>
              </w:rPr>
              <w:t xml:space="preserve">All appeals due to the University of </w:t>
            </w:r>
            <w:r w:rsidR="00664B9F">
              <w:rPr>
                <w:rFonts w:eastAsia="Times New Roman" w:cstheme="minorHAnsi"/>
              </w:rPr>
              <w:t>Houston</w:t>
            </w:r>
            <w:r w:rsidRPr="00C55C57">
              <w:rPr>
                <w:rFonts w:eastAsia="Times New Roman" w:cstheme="minorHAnsi"/>
              </w:rPr>
              <w:t xml:space="preserve"> </w:t>
            </w:r>
            <w:r w:rsidR="00EC3E11">
              <w:rPr>
                <w:rFonts w:eastAsia="Times New Roman" w:cstheme="minorHAnsi"/>
              </w:rPr>
              <w:t xml:space="preserve">and the Colorado Department of Education </w:t>
            </w:r>
            <w:r w:rsidR="00E57814">
              <w:rPr>
                <w:rFonts w:eastAsia="Times New Roman" w:cstheme="minorHAnsi"/>
              </w:rPr>
              <w:t>by close of business 5:00 pm Mo</w:t>
            </w:r>
            <w:r w:rsidR="00C1450A">
              <w:rPr>
                <w:rFonts w:eastAsia="Times New Roman" w:cstheme="minorHAnsi"/>
              </w:rPr>
              <w:t>untain</w:t>
            </w:r>
            <w:r w:rsidR="006B6DD2">
              <w:rPr>
                <w:rFonts w:eastAsia="Times New Roman" w:cstheme="minorHAnsi"/>
              </w:rPr>
              <w:t xml:space="preserve"> T</w:t>
            </w:r>
            <w:r w:rsidRPr="00C55C57">
              <w:rPr>
                <w:rFonts w:eastAsia="Times New Roman" w:cstheme="minorHAnsi"/>
              </w:rPr>
              <w:t>ime</w:t>
            </w:r>
            <w:r w:rsidR="005C1BD2">
              <w:rPr>
                <w:rFonts w:eastAsia="Times New Roman" w:cstheme="minorHAnsi"/>
              </w:rPr>
              <w:t>.</w:t>
            </w:r>
            <w:r w:rsidR="00EC3E11">
              <w:rPr>
                <w:rFonts w:eastAsia="Times New Roman" w:cstheme="minorHAnsi"/>
              </w:rPr>
              <w:t xml:space="preserve"> Email to </w:t>
            </w:r>
            <w:r w:rsidR="005C1BD2">
              <w:rPr>
                <w:rFonts w:eastAsia="Times New Roman" w:cstheme="minorHAnsi"/>
              </w:rPr>
              <w:t xml:space="preserve">  </w:t>
            </w:r>
            <w:r w:rsidR="00EC3E11">
              <w:rPr>
                <w:sz w:val="24"/>
                <w:szCs w:val="24"/>
              </w:rPr>
              <w:t xml:space="preserve">Jeremy Miciak, </w:t>
            </w:r>
            <w:proofErr w:type="spellStart"/>
            <w:r w:rsidR="00EC3E11">
              <w:rPr>
                <w:sz w:val="24"/>
                <w:szCs w:val="24"/>
              </w:rPr>
              <w:t>Ph.D</w:t>
            </w:r>
            <w:proofErr w:type="spellEnd"/>
          </w:p>
          <w:p w:rsidR="00EC3E11" w:rsidRDefault="00611FD0" w:rsidP="00045FB1">
            <w:pPr>
              <w:ind w:right="720"/>
              <w:rPr>
                <w:sz w:val="24"/>
                <w:szCs w:val="24"/>
              </w:rPr>
            </w:pPr>
            <w:hyperlink r:id="rId19" w:history="1">
              <w:r w:rsidR="00EC3E11">
                <w:rPr>
                  <w:rStyle w:val="Hyperlink"/>
                  <w:sz w:val="24"/>
                  <w:szCs w:val="24"/>
                </w:rPr>
                <w:t>Jeremy.Miciak@times.uh.edu</w:t>
              </w:r>
            </w:hyperlink>
          </w:p>
          <w:p w:rsidR="00EC3E11" w:rsidRDefault="00EC3E11" w:rsidP="00197BCA">
            <w:pPr>
              <w:ind w:right="720"/>
              <w:rPr>
                <w:rFonts w:eastAsia="Times New Roman" w:cstheme="minorHAnsi"/>
              </w:rPr>
            </w:pPr>
            <w:r>
              <w:rPr>
                <w:rFonts w:eastAsia="Times New Roman" w:cstheme="minorHAnsi"/>
              </w:rPr>
              <w:t>and</w:t>
            </w:r>
          </w:p>
          <w:p w:rsidR="00EC3E11" w:rsidRDefault="00EC3E11" w:rsidP="00197BCA">
            <w:pPr>
              <w:ind w:right="720"/>
              <w:rPr>
                <w:rFonts w:eastAsia="Times New Roman" w:cstheme="minorHAnsi"/>
              </w:rPr>
            </w:pPr>
            <w:r>
              <w:rPr>
                <w:rFonts w:eastAsia="Times New Roman" w:cstheme="minorHAnsi"/>
              </w:rPr>
              <w:t>Marisa Calzadillas, Colorado Department of Education</w:t>
            </w:r>
          </w:p>
          <w:p w:rsidR="00EC3E11" w:rsidRDefault="00611FD0" w:rsidP="00197BCA">
            <w:pPr>
              <w:ind w:right="720"/>
              <w:rPr>
                <w:rFonts w:eastAsia="Times New Roman" w:cstheme="minorHAnsi"/>
              </w:rPr>
            </w:pPr>
            <w:hyperlink r:id="rId20" w:history="1">
              <w:r w:rsidR="00EC3E11" w:rsidRPr="004B377A">
                <w:rPr>
                  <w:rStyle w:val="Hyperlink"/>
                  <w:rFonts w:eastAsia="Times New Roman" w:cstheme="minorHAnsi"/>
                </w:rPr>
                <w:t>Calzadillas_m@cde.state.co.us</w:t>
              </w:r>
            </w:hyperlink>
          </w:p>
          <w:p w:rsidR="00197BCA" w:rsidRPr="00C55C57" w:rsidRDefault="00197BCA" w:rsidP="00197BCA">
            <w:pPr>
              <w:ind w:right="720"/>
              <w:rPr>
                <w:rFonts w:eastAsia="Times New Roman" w:cstheme="minorHAnsi"/>
              </w:rPr>
            </w:pPr>
          </w:p>
        </w:tc>
      </w:tr>
      <w:tr w:rsidR="00197BCA" w:rsidTr="00B802E2">
        <w:tc>
          <w:tcPr>
            <w:tcW w:w="5078" w:type="dxa"/>
          </w:tcPr>
          <w:p w:rsidR="00197BCA" w:rsidRPr="00C55C57" w:rsidRDefault="008D0B3C" w:rsidP="00197BCA">
            <w:pPr>
              <w:ind w:right="720"/>
              <w:rPr>
                <w:rFonts w:eastAsia="Times New Roman" w:cstheme="minorHAnsi"/>
              </w:rPr>
            </w:pPr>
            <w:r w:rsidRPr="00C55C57">
              <w:rPr>
                <w:rFonts w:eastAsia="Times New Roman" w:cstheme="minorHAnsi"/>
              </w:rPr>
              <w:t>March 14</w:t>
            </w:r>
            <w:r w:rsidRPr="00C55C57">
              <w:rPr>
                <w:rFonts w:eastAsia="Times New Roman" w:cstheme="minorHAnsi"/>
                <w:vertAlign w:val="superscript"/>
              </w:rPr>
              <w:t>th</w:t>
            </w:r>
            <w:r w:rsidRPr="00C55C57">
              <w:rPr>
                <w:rFonts w:eastAsia="Times New Roman" w:cstheme="minorHAnsi"/>
              </w:rPr>
              <w:t xml:space="preserve"> or 15</w:t>
            </w:r>
            <w:r w:rsidRPr="00C55C57">
              <w:rPr>
                <w:rFonts w:eastAsia="Times New Roman" w:cstheme="minorHAnsi"/>
                <w:vertAlign w:val="superscript"/>
              </w:rPr>
              <w:t>th</w:t>
            </w:r>
            <w:r w:rsidRPr="00C55C57">
              <w:rPr>
                <w:rFonts w:eastAsia="Times New Roman" w:cstheme="minorHAnsi"/>
              </w:rPr>
              <w:t xml:space="preserve"> , 2019</w:t>
            </w:r>
          </w:p>
        </w:tc>
        <w:tc>
          <w:tcPr>
            <w:tcW w:w="5078" w:type="dxa"/>
          </w:tcPr>
          <w:p w:rsidR="00197BCA" w:rsidRPr="00C55C57" w:rsidRDefault="00D73675">
            <w:pPr>
              <w:ind w:right="720"/>
              <w:rPr>
                <w:rFonts w:eastAsia="Times New Roman" w:cstheme="minorHAnsi"/>
              </w:rPr>
            </w:pPr>
            <w:r>
              <w:rPr>
                <w:rFonts w:eastAsia="Times New Roman" w:cstheme="minorHAnsi"/>
              </w:rPr>
              <w:t xml:space="preserve">CDE will notice the State Board of Education of the proposed list of interim assessments </w:t>
            </w:r>
          </w:p>
        </w:tc>
      </w:tr>
      <w:tr w:rsidR="00FC7736" w:rsidTr="003001C1">
        <w:tc>
          <w:tcPr>
            <w:tcW w:w="5078" w:type="dxa"/>
            <w:shd w:val="clear" w:color="auto" w:fill="FFFFFF" w:themeFill="background1"/>
          </w:tcPr>
          <w:p w:rsidR="00FC7736" w:rsidRPr="00C55C57" w:rsidRDefault="008D0B3C" w:rsidP="00197BCA">
            <w:pPr>
              <w:ind w:right="720"/>
              <w:rPr>
                <w:rFonts w:eastAsia="Times New Roman" w:cstheme="minorHAnsi"/>
              </w:rPr>
            </w:pPr>
            <w:r>
              <w:rPr>
                <w:rFonts w:eastAsia="Times New Roman" w:cstheme="minorHAnsi"/>
              </w:rPr>
              <w:t>April 22, 2019</w:t>
            </w:r>
            <w:r w:rsidRPr="00C55C57">
              <w:rPr>
                <w:rFonts w:eastAsia="Times New Roman" w:cstheme="minorHAnsi"/>
              </w:rPr>
              <w:t xml:space="preserve"> </w:t>
            </w:r>
          </w:p>
        </w:tc>
        <w:tc>
          <w:tcPr>
            <w:tcW w:w="5078" w:type="dxa"/>
            <w:shd w:val="clear" w:color="auto" w:fill="FFFFFF" w:themeFill="background1"/>
          </w:tcPr>
          <w:p w:rsidR="00FC7736" w:rsidRPr="00C55C57" w:rsidRDefault="008D0B3C" w:rsidP="00FC7736">
            <w:pPr>
              <w:ind w:right="720"/>
              <w:rPr>
                <w:rFonts w:eastAsia="Times New Roman" w:cstheme="minorHAnsi"/>
              </w:rPr>
            </w:pPr>
            <w:r>
              <w:rPr>
                <w:rFonts w:eastAsia="Times New Roman" w:cs="Times New Roman"/>
              </w:rPr>
              <w:t>All final responses to appeals are sent by the Colorado Department of Education to the assessment vendors.</w:t>
            </w:r>
          </w:p>
        </w:tc>
      </w:tr>
      <w:tr w:rsidR="00FC7736" w:rsidTr="00FC7736">
        <w:tc>
          <w:tcPr>
            <w:tcW w:w="5078" w:type="dxa"/>
            <w:shd w:val="clear" w:color="auto" w:fill="FFFFFF" w:themeFill="background1"/>
          </w:tcPr>
          <w:p w:rsidR="00FC7736" w:rsidRPr="00C55C57" w:rsidRDefault="008C5A28" w:rsidP="008C5A28">
            <w:pPr>
              <w:ind w:right="720"/>
              <w:rPr>
                <w:rFonts w:eastAsia="Times New Roman" w:cstheme="minorHAnsi"/>
              </w:rPr>
            </w:pPr>
            <w:r>
              <w:rPr>
                <w:rFonts w:eastAsia="Times New Roman" w:cstheme="minorHAnsi"/>
              </w:rPr>
              <w:t>Pending Board Approval by May</w:t>
            </w:r>
          </w:p>
        </w:tc>
        <w:tc>
          <w:tcPr>
            <w:tcW w:w="5078" w:type="dxa"/>
            <w:shd w:val="clear" w:color="auto" w:fill="FFFFFF" w:themeFill="background1"/>
          </w:tcPr>
          <w:p w:rsidR="00FC7736" w:rsidRPr="00C55C57" w:rsidRDefault="00D73675" w:rsidP="00197BCA">
            <w:pPr>
              <w:ind w:right="720"/>
              <w:rPr>
                <w:rFonts w:eastAsia="Times New Roman" w:cstheme="minorHAnsi"/>
              </w:rPr>
            </w:pPr>
            <w:r w:rsidRPr="00C55C57">
              <w:rPr>
                <w:rFonts w:eastAsia="Times New Roman" w:cs="Times New Roman"/>
              </w:rPr>
              <w:t>CDE will present to the State Board of Education their recommendations for approval and inclusion on the approved list of interim assessments.</w:t>
            </w:r>
            <w:r>
              <w:rPr>
                <w:rFonts w:eastAsia="Times New Roman" w:cs="Times New Roman"/>
              </w:rPr>
              <w:t xml:space="preserve"> </w:t>
            </w:r>
            <w:r w:rsidR="00FC7736" w:rsidRPr="00C55C57">
              <w:rPr>
                <w:rFonts w:eastAsia="Times New Roman" w:cs="Times New Roman"/>
              </w:rPr>
              <w:t>Applicants will be notified of the status of their proposal per the State Board of Education vote</w:t>
            </w:r>
            <w:r w:rsidR="00D50937">
              <w:rPr>
                <w:rFonts w:eastAsia="Times New Roman" w:cs="Times New Roman"/>
              </w:rPr>
              <w:t>.</w:t>
            </w:r>
          </w:p>
        </w:tc>
      </w:tr>
      <w:tr w:rsidR="00FC7736" w:rsidTr="00FC7736">
        <w:tc>
          <w:tcPr>
            <w:tcW w:w="5078" w:type="dxa"/>
            <w:shd w:val="clear" w:color="auto" w:fill="FFFFFF" w:themeFill="background1"/>
          </w:tcPr>
          <w:p w:rsidR="00FC7736" w:rsidRPr="00C55C57" w:rsidRDefault="00910761" w:rsidP="00197BCA">
            <w:pPr>
              <w:ind w:right="720"/>
              <w:rPr>
                <w:rFonts w:eastAsia="Times New Roman" w:cstheme="minorHAnsi"/>
              </w:rPr>
            </w:pPr>
            <w:r>
              <w:rPr>
                <w:rFonts w:eastAsia="Times New Roman" w:cstheme="minorHAnsi"/>
              </w:rPr>
              <w:t>Pending Board Approval</w:t>
            </w:r>
            <w:r w:rsidR="008C5A28">
              <w:rPr>
                <w:rFonts w:eastAsia="Times New Roman" w:cstheme="minorHAnsi"/>
              </w:rPr>
              <w:t xml:space="preserve"> by June</w:t>
            </w:r>
          </w:p>
        </w:tc>
        <w:tc>
          <w:tcPr>
            <w:tcW w:w="5078" w:type="dxa"/>
            <w:shd w:val="clear" w:color="auto" w:fill="FFFFFF" w:themeFill="background1"/>
          </w:tcPr>
          <w:p w:rsidR="00FC7736" w:rsidRPr="00C55C57" w:rsidRDefault="00FC7736" w:rsidP="00197BCA">
            <w:pPr>
              <w:ind w:right="720"/>
              <w:rPr>
                <w:rFonts w:eastAsia="Times New Roman" w:cstheme="minorHAnsi"/>
              </w:rPr>
            </w:pPr>
            <w:r w:rsidRPr="00C55C57">
              <w:rPr>
                <w:rFonts w:eastAsia="Times New Roman" w:cs="Times New Roman"/>
              </w:rPr>
              <w:t>The Colorado Department of Education will post to their website the State Board approved list of interim reading assessments.</w:t>
            </w:r>
          </w:p>
        </w:tc>
      </w:tr>
      <w:tr w:rsidR="00A976A0" w:rsidTr="00FD7F8F">
        <w:tc>
          <w:tcPr>
            <w:tcW w:w="10156" w:type="dxa"/>
            <w:gridSpan w:val="2"/>
            <w:shd w:val="clear" w:color="auto" w:fill="FFFFFF" w:themeFill="background1"/>
          </w:tcPr>
          <w:p w:rsidR="00A976A0" w:rsidRPr="00C55C57" w:rsidRDefault="00A976A0" w:rsidP="00A976A0">
            <w:pPr>
              <w:ind w:right="720"/>
              <w:rPr>
                <w:rFonts w:eastAsia="Times New Roman" w:cs="Times New Roman"/>
              </w:rPr>
            </w:pPr>
            <w:r w:rsidRPr="00352A53">
              <w:rPr>
                <w:b/>
                <w:sz w:val="24"/>
                <w:szCs w:val="24"/>
              </w:rPr>
              <w:t xml:space="preserve">The Department reserves the right to revise the dates in this </w:t>
            </w:r>
            <w:r>
              <w:rPr>
                <w:b/>
                <w:sz w:val="24"/>
                <w:szCs w:val="24"/>
              </w:rPr>
              <w:t>timeline</w:t>
            </w:r>
            <w:r w:rsidRPr="00352A53">
              <w:rPr>
                <w:b/>
                <w:sz w:val="24"/>
                <w:szCs w:val="24"/>
              </w:rPr>
              <w:t xml:space="preserve">.  </w:t>
            </w:r>
            <w:r>
              <w:rPr>
                <w:b/>
                <w:sz w:val="24"/>
                <w:szCs w:val="24"/>
              </w:rPr>
              <w:t xml:space="preserve">If </w:t>
            </w:r>
            <w:r w:rsidRPr="00352A53">
              <w:rPr>
                <w:b/>
                <w:sz w:val="24"/>
                <w:szCs w:val="24"/>
              </w:rPr>
              <w:t xml:space="preserve">revisions </w:t>
            </w:r>
            <w:r>
              <w:rPr>
                <w:b/>
                <w:sz w:val="24"/>
                <w:szCs w:val="24"/>
              </w:rPr>
              <w:t xml:space="preserve">are made changes </w:t>
            </w:r>
            <w:r w:rsidRPr="00352A53">
              <w:rPr>
                <w:b/>
                <w:sz w:val="24"/>
                <w:szCs w:val="24"/>
              </w:rPr>
              <w:t xml:space="preserve">will be made via a modification to </w:t>
            </w:r>
            <w:r>
              <w:rPr>
                <w:b/>
                <w:sz w:val="24"/>
                <w:szCs w:val="24"/>
              </w:rPr>
              <w:t>this document on the CDE website.</w:t>
            </w:r>
          </w:p>
        </w:tc>
      </w:tr>
    </w:tbl>
    <w:p w:rsidR="008F646E" w:rsidRDefault="008F646E" w:rsidP="00F62B81">
      <w:pPr>
        <w:pStyle w:val="Heading1"/>
        <w:rPr>
          <w:rFonts w:eastAsia="Times New Roman"/>
        </w:rPr>
      </w:pPr>
    </w:p>
    <w:p w:rsidR="00D236FA" w:rsidRDefault="00D236FA" w:rsidP="00F62B81">
      <w:pPr>
        <w:pStyle w:val="Heading1"/>
        <w:rPr>
          <w:rFonts w:eastAsia="Times New Roman"/>
        </w:rPr>
      </w:pPr>
      <w:bookmarkStart w:id="7" w:name="_Toc530134877"/>
    </w:p>
    <w:p w:rsidR="009C71D1" w:rsidRPr="00E902C6" w:rsidRDefault="009C71D1" w:rsidP="00F62B81">
      <w:pPr>
        <w:pStyle w:val="Heading1"/>
        <w:rPr>
          <w:rFonts w:eastAsia="Times New Roman"/>
        </w:rPr>
      </w:pPr>
      <w:r w:rsidRPr="00E902C6">
        <w:rPr>
          <w:rFonts w:eastAsia="Times New Roman"/>
        </w:rPr>
        <w:t>Required Format</w:t>
      </w:r>
      <w:bookmarkEnd w:id="7"/>
    </w:p>
    <w:p w:rsidR="009C71D1" w:rsidRPr="0066174B" w:rsidRDefault="009C71D1" w:rsidP="004562BD">
      <w:pPr>
        <w:spacing w:after="0" w:line="240" w:lineRule="auto"/>
        <w:ind w:left="720" w:right="720"/>
        <w:rPr>
          <w:rFonts w:eastAsia="Times New Roman" w:cs="Times New Roman"/>
          <w:b/>
          <w:sz w:val="20"/>
          <w:szCs w:val="20"/>
          <w:u w:val="single"/>
        </w:rPr>
      </w:pPr>
    </w:p>
    <w:p w:rsidR="009C71D1" w:rsidRPr="00E902C6" w:rsidRDefault="009C71D1" w:rsidP="004562BD">
      <w:pPr>
        <w:spacing w:after="0" w:line="240" w:lineRule="auto"/>
        <w:ind w:right="720"/>
        <w:rPr>
          <w:rFonts w:eastAsia="Times New Roman" w:cs="Times New Roman"/>
        </w:rPr>
      </w:pPr>
      <w:r w:rsidRPr="00E902C6">
        <w:rPr>
          <w:rFonts w:eastAsia="Times New Roman" w:cs="Times New Roman"/>
        </w:rPr>
        <w:t>Proposals should include the req</w:t>
      </w:r>
      <w:r w:rsidR="00E906D5" w:rsidRPr="00E902C6">
        <w:rPr>
          <w:rFonts w:eastAsia="Times New Roman" w:cs="Times New Roman"/>
        </w:rPr>
        <w:t xml:space="preserve">uired elements outlined below. </w:t>
      </w:r>
    </w:p>
    <w:p w:rsidR="00D5224F" w:rsidRPr="00E902C6" w:rsidRDefault="00D5224F" w:rsidP="004562BD">
      <w:pPr>
        <w:spacing w:after="0" w:line="240" w:lineRule="auto"/>
        <w:ind w:left="720" w:right="720"/>
        <w:rPr>
          <w:rFonts w:eastAsia="Times New Roman" w:cs="Times New Roman"/>
        </w:rPr>
      </w:pPr>
    </w:p>
    <w:p w:rsidR="009C71D1" w:rsidRPr="00E902C6" w:rsidRDefault="009C71D1" w:rsidP="004562BD">
      <w:pPr>
        <w:pStyle w:val="ListParagraph"/>
        <w:numPr>
          <w:ilvl w:val="0"/>
          <w:numId w:val="41"/>
        </w:numPr>
        <w:spacing w:after="0" w:line="240" w:lineRule="auto"/>
        <w:ind w:right="720"/>
        <w:rPr>
          <w:rFonts w:eastAsia="Times New Roman" w:cs="Times New Roman"/>
        </w:rPr>
      </w:pPr>
      <w:r w:rsidRPr="00E902C6">
        <w:rPr>
          <w:rFonts w:eastAsia="Times New Roman" w:cs="Times New Roman"/>
        </w:rPr>
        <w:t>All pages must be standard letter size, 8-1/2” x 11” using no smaller than 12 point type.</w:t>
      </w:r>
    </w:p>
    <w:p w:rsidR="009C71D1" w:rsidRPr="00E902C6" w:rsidRDefault="009C71D1" w:rsidP="004562BD">
      <w:pPr>
        <w:pStyle w:val="ListParagraph"/>
        <w:numPr>
          <w:ilvl w:val="0"/>
          <w:numId w:val="41"/>
        </w:numPr>
        <w:spacing w:after="0" w:line="240" w:lineRule="auto"/>
        <w:ind w:right="720"/>
        <w:rPr>
          <w:rFonts w:eastAsia="Times New Roman" w:cs="Times New Roman"/>
        </w:rPr>
      </w:pPr>
      <w:r w:rsidRPr="00E902C6">
        <w:rPr>
          <w:rFonts w:eastAsia="Times New Roman" w:cs="Times New Roman"/>
        </w:rPr>
        <w:t>Publishers who have an interest may submit no more tha</w:t>
      </w:r>
      <w:r w:rsidR="00C55C57">
        <w:rPr>
          <w:rFonts w:eastAsia="Times New Roman" w:cs="Times New Roman"/>
        </w:rPr>
        <w:t>n a four</w:t>
      </w:r>
      <w:r w:rsidR="00D5224F" w:rsidRPr="00E902C6">
        <w:rPr>
          <w:rFonts w:eastAsia="Times New Roman" w:cs="Times New Roman"/>
        </w:rPr>
        <w:t xml:space="preserve">-page narrative </w:t>
      </w:r>
      <w:r w:rsidRPr="00E902C6">
        <w:rPr>
          <w:rFonts w:eastAsia="Times New Roman" w:cs="Times New Roman"/>
        </w:rPr>
        <w:t>which addresses the criteria for ap</w:t>
      </w:r>
      <w:r w:rsidR="00190E6D" w:rsidRPr="00E902C6">
        <w:rPr>
          <w:rFonts w:eastAsia="Times New Roman" w:cs="Times New Roman"/>
        </w:rPr>
        <w:t>proved interim</w:t>
      </w:r>
      <w:r w:rsidR="00E906D5" w:rsidRPr="00E902C6">
        <w:rPr>
          <w:rFonts w:eastAsia="Times New Roman" w:cs="Times New Roman"/>
        </w:rPr>
        <w:t xml:space="preserve"> assessments. </w:t>
      </w:r>
      <w:r w:rsidRPr="00E902C6">
        <w:rPr>
          <w:rFonts w:eastAsia="Times New Roman" w:cs="Times New Roman"/>
        </w:rPr>
        <w:t xml:space="preserve">The criteria for approval may be found </w:t>
      </w:r>
      <w:r w:rsidR="00C63D37" w:rsidRPr="00E902C6">
        <w:rPr>
          <w:rFonts w:eastAsia="Times New Roman" w:cs="Times New Roman"/>
        </w:rPr>
        <w:t xml:space="preserve">in the Eligibility Requirements section of this </w:t>
      </w:r>
      <w:r w:rsidR="00542ECD" w:rsidRPr="00E902C6">
        <w:rPr>
          <w:rFonts w:eastAsia="Times New Roman" w:cs="Times New Roman"/>
        </w:rPr>
        <w:t xml:space="preserve">solicitation </w:t>
      </w:r>
      <w:r w:rsidR="00C63D37" w:rsidRPr="00E902C6">
        <w:rPr>
          <w:rFonts w:eastAsia="Times New Roman" w:cs="Times New Roman"/>
        </w:rPr>
        <w:t xml:space="preserve">and </w:t>
      </w:r>
      <w:r w:rsidRPr="00E902C6">
        <w:rPr>
          <w:rFonts w:eastAsia="Times New Roman" w:cs="Times New Roman"/>
        </w:rPr>
        <w:t xml:space="preserve">on the following website:  </w:t>
      </w:r>
      <w:r w:rsidR="00FD5301" w:rsidRPr="00E902C6">
        <w:rPr>
          <w:rFonts w:eastAsia="Times New Roman" w:cs="Times New Roman"/>
        </w:rPr>
        <w:t>http://www.cde.state.co.us/coloradoliteracy/ReadAct/resourcebank.asp</w:t>
      </w:r>
    </w:p>
    <w:p w:rsidR="009C71D1" w:rsidRPr="00E902C6" w:rsidRDefault="009C71D1" w:rsidP="004562BD">
      <w:pPr>
        <w:pStyle w:val="ListParagraph"/>
        <w:numPr>
          <w:ilvl w:val="0"/>
          <w:numId w:val="41"/>
        </w:numPr>
        <w:spacing w:after="0" w:line="240" w:lineRule="auto"/>
        <w:ind w:right="720"/>
        <w:rPr>
          <w:rFonts w:eastAsia="Times New Roman" w:cs="Times New Roman"/>
        </w:rPr>
      </w:pPr>
      <w:r w:rsidRPr="00E902C6">
        <w:rPr>
          <w:rFonts w:eastAsia="Times New Roman" w:cs="Times New Roman"/>
        </w:rPr>
        <w:t xml:space="preserve">Use </w:t>
      </w:r>
      <w:r w:rsidR="00BD1670" w:rsidRPr="00E902C6">
        <w:rPr>
          <w:rFonts w:eastAsia="Times New Roman" w:cs="Times New Roman"/>
        </w:rPr>
        <w:t>document</w:t>
      </w:r>
      <w:r w:rsidRPr="00E902C6">
        <w:rPr>
          <w:rFonts w:eastAsia="Times New Roman" w:cs="Times New Roman"/>
        </w:rPr>
        <w:t xml:space="preserve"> footer with the name of the entity and page numbers.</w:t>
      </w:r>
    </w:p>
    <w:p w:rsidR="009C71D1" w:rsidRPr="00E902C6" w:rsidRDefault="009C71D1" w:rsidP="004562BD">
      <w:pPr>
        <w:pStyle w:val="ListParagraph"/>
        <w:numPr>
          <w:ilvl w:val="0"/>
          <w:numId w:val="41"/>
        </w:numPr>
        <w:spacing w:after="0" w:line="240" w:lineRule="auto"/>
        <w:ind w:right="720"/>
        <w:rPr>
          <w:rFonts w:eastAsia="Times New Roman" w:cs="Times New Roman"/>
        </w:rPr>
      </w:pPr>
      <w:r w:rsidRPr="00E902C6">
        <w:rPr>
          <w:rFonts w:eastAsia="Times New Roman" w:cs="Times New Roman"/>
        </w:rPr>
        <w:t>Use 1-inch margins.</w:t>
      </w:r>
    </w:p>
    <w:p w:rsidR="009C71D1" w:rsidRPr="00E902C6" w:rsidRDefault="009C71D1" w:rsidP="004562BD">
      <w:pPr>
        <w:pStyle w:val="ListParagraph"/>
        <w:numPr>
          <w:ilvl w:val="0"/>
          <w:numId w:val="41"/>
        </w:numPr>
        <w:spacing w:after="0" w:line="240" w:lineRule="auto"/>
        <w:ind w:right="720"/>
        <w:rPr>
          <w:rFonts w:eastAsia="Times New Roman" w:cs="Times New Roman"/>
        </w:rPr>
      </w:pPr>
      <w:r w:rsidRPr="00E902C6">
        <w:rPr>
          <w:rFonts w:eastAsia="Times New Roman" w:cs="Times New Roman"/>
        </w:rPr>
        <w:t>All interested publi</w:t>
      </w:r>
      <w:r w:rsidR="00190E6D" w:rsidRPr="00E902C6">
        <w:rPr>
          <w:rFonts w:eastAsia="Times New Roman" w:cs="Times New Roman"/>
        </w:rPr>
        <w:t xml:space="preserve">shers must submit the interim assessment, or provide access to </w:t>
      </w:r>
      <w:r w:rsidR="005A480D" w:rsidRPr="00E902C6">
        <w:rPr>
          <w:rFonts w:eastAsia="Times New Roman" w:cs="Times New Roman"/>
        </w:rPr>
        <w:t xml:space="preserve">the assessment they wish to have included on the approved list, </w:t>
      </w:r>
      <w:r w:rsidR="00190E6D" w:rsidRPr="00E902C6">
        <w:rPr>
          <w:rFonts w:eastAsia="Times New Roman" w:cs="Times New Roman"/>
        </w:rPr>
        <w:t>via a web source with access clearance</w:t>
      </w:r>
      <w:r w:rsidR="00E048FA">
        <w:rPr>
          <w:rFonts w:eastAsia="Times New Roman" w:cs="Times New Roman"/>
        </w:rPr>
        <w:t xml:space="preserve"> that is accessible from </w:t>
      </w:r>
      <w:r w:rsidR="0060350A">
        <w:rPr>
          <w:rFonts w:eastAsia="Times New Roman" w:cs="Times New Roman"/>
        </w:rPr>
        <w:t>January 2019 through March 2019</w:t>
      </w:r>
      <w:r w:rsidR="00190E6D" w:rsidRPr="00E902C6">
        <w:rPr>
          <w:rFonts w:eastAsia="Times New Roman" w:cs="Times New Roman"/>
        </w:rPr>
        <w:t>,</w:t>
      </w:r>
      <w:r w:rsidR="00E048FA">
        <w:rPr>
          <w:rFonts w:eastAsia="Times New Roman" w:cs="Times New Roman"/>
        </w:rPr>
        <w:t xml:space="preserve"> ensure that all passwords are </w:t>
      </w:r>
      <w:r w:rsidR="00664B9F">
        <w:rPr>
          <w:rFonts w:eastAsia="Times New Roman" w:cs="Times New Roman"/>
        </w:rPr>
        <w:t>activated</w:t>
      </w:r>
      <w:r w:rsidR="00E048FA">
        <w:rPr>
          <w:rFonts w:eastAsia="Times New Roman" w:cs="Times New Roman"/>
        </w:rPr>
        <w:t xml:space="preserve"> and that multiple users may use same password</w:t>
      </w:r>
      <w:r w:rsidRPr="00E902C6">
        <w:rPr>
          <w:rFonts w:eastAsia="Times New Roman" w:cs="Times New Roman"/>
        </w:rPr>
        <w:t>. Supplemental materials such as technical adequacy rep</w:t>
      </w:r>
      <w:r w:rsidR="00E906D5" w:rsidRPr="00E902C6">
        <w:rPr>
          <w:rFonts w:eastAsia="Times New Roman" w:cs="Times New Roman"/>
        </w:rPr>
        <w:t xml:space="preserve">orts should also be submitted. </w:t>
      </w:r>
    </w:p>
    <w:p w:rsidR="009C71D1" w:rsidRDefault="009C71D1" w:rsidP="004562BD">
      <w:pPr>
        <w:pStyle w:val="ListParagraph"/>
        <w:numPr>
          <w:ilvl w:val="0"/>
          <w:numId w:val="41"/>
        </w:numPr>
        <w:spacing w:after="0" w:line="240" w:lineRule="auto"/>
        <w:ind w:right="720"/>
        <w:rPr>
          <w:rFonts w:eastAsia="Times New Roman" w:cs="Times New Roman"/>
        </w:rPr>
      </w:pPr>
      <w:r w:rsidRPr="00E902C6">
        <w:rPr>
          <w:rFonts w:eastAsia="Times New Roman" w:cs="Times New Roman"/>
        </w:rPr>
        <w:t>Proposals will only be considered complete when th</w:t>
      </w:r>
      <w:r w:rsidR="00E906D5" w:rsidRPr="00E902C6">
        <w:rPr>
          <w:rFonts w:eastAsia="Times New Roman" w:cs="Times New Roman"/>
        </w:rPr>
        <w:t>e following have been received</w:t>
      </w:r>
      <w:r w:rsidR="007C4EED">
        <w:rPr>
          <w:rFonts w:eastAsia="Times New Roman" w:cs="Times New Roman"/>
        </w:rPr>
        <w:t>:</w:t>
      </w:r>
      <w:r w:rsidR="007C4EED" w:rsidRPr="00E902C6">
        <w:rPr>
          <w:rFonts w:eastAsia="Times New Roman" w:cs="Times New Roman"/>
        </w:rPr>
        <w:t xml:space="preserve"> </w:t>
      </w:r>
      <w:r w:rsidRPr="00E902C6">
        <w:rPr>
          <w:rFonts w:eastAsia="Times New Roman" w:cs="Times New Roman"/>
        </w:rPr>
        <w:t>electronic document in PDF format, separate technical reports</w:t>
      </w:r>
      <w:r w:rsidR="00E50B73" w:rsidRPr="00E902C6">
        <w:rPr>
          <w:rFonts w:eastAsia="Times New Roman" w:cs="Times New Roman"/>
        </w:rPr>
        <w:t xml:space="preserve"> referred to in the proposal, </w:t>
      </w:r>
      <w:r w:rsidRPr="00E902C6">
        <w:rPr>
          <w:rFonts w:eastAsia="Times New Roman" w:cs="Times New Roman"/>
        </w:rPr>
        <w:t>supplemental materials</w:t>
      </w:r>
      <w:r w:rsidR="00E906D5" w:rsidRPr="00E902C6">
        <w:rPr>
          <w:rFonts w:eastAsia="Times New Roman" w:cs="Times New Roman"/>
        </w:rPr>
        <w:t>,</w:t>
      </w:r>
      <w:r w:rsidRPr="00E902C6">
        <w:rPr>
          <w:rFonts w:eastAsia="Times New Roman" w:cs="Times New Roman"/>
        </w:rPr>
        <w:t xml:space="preserve"> and a copy</w:t>
      </w:r>
      <w:r w:rsidR="00E50B73" w:rsidRPr="00E902C6">
        <w:rPr>
          <w:rFonts w:eastAsia="Times New Roman" w:cs="Times New Roman"/>
        </w:rPr>
        <w:t>, or</w:t>
      </w:r>
      <w:r w:rsidR="00190E6D" w:rsidRPr="00E902C6">
        <w:rPr>
          <w:rFonts w:eastAsia="Times New Roman" w:cs="Times New Roman"/>
        </w:rPr>
        <w:t xml:space="preserve"> electronic access</w:t>
      </w:r>
      <w:r w:rsidR="00E50B73" w:rsidRPr="00E902C6">
        <w:rPr>
          <w:rFonts w:eastAsia="Times New Roman" w:cs="Times New Roman"/>
        </w:rPr>
        <w:t xml:space="preserve"> to</w:t>
      </w:r>
      <w:r w:rsidR="00190E6D" w:rsidRPr="00E902C6">
        <w:rPr>
          <w:rFonts w:eastAsia="Times New Roman" w:cs="Times New Roman"/>
        </w:rPr>
        <w:t>,</w:t>
      </w:r>
      <w:r w:rsidRPr="00E902C6">
        <w:rPr>
          <w:rFonts w:eastAsia="Times New Roman" w:cs="Times New Roman"/>
        </w:rPr>
        <w:t xml:space="preserve"> the specific assessment.</w:t>
      </w:r>
    </w:p>
    <w:p w:rsidR="00997480" w:rsidRPr="00E902C6" w:rsidRDefault="00997480" w:rsidP="00997480">
      <w:pPr>
        <w:pStyle w:val="ListParagraph"/>
        <w:numPr>
          <w:ilvl w:val="0"/>
          <w:numId w:val="41"/>
        </w:numPr>
        <w:spacing w:after="0" w:line="240" w:lineRule="auto"/>
        <w:ind w:right="720"/>
        <w:rPr>
          <w:rFonts w:eastAsia="Times New Roman" w:cs="Times New Roman"/>
        </w:rPr>
      </w:pPr>
      <w:r w:rsidRPr="00997480">
        <w:rPr>
          <w:rFonts w:eastAsia="Times New Roman" w:cs="Times New Roman"/>
        </w:rPr>
        <w:t xml:space="preserve">The Department </w:t>
      </w:r>
      <w:r>
        <w:rPr>
          <w:rFonts w:eastAsia="Times New Roman" w:cs="Times New Roman"/>
        </w:rPr>
        <w:t xml:space="preserve">and the University of Houston </w:t>
      </w:r>
      <w:r w:rsidRPr="00997480">
        <w:rPr>
          <w:rFonts w:eastAsia="Times New Roman" w:cs="Times New Roman"/>
        </w:rPr>
        <w:t>reserve the right to reject any or all proposals for non-compliance</w:t>
      </w:r>
      <w:r>
        <w:rPr>
          <w:rFonts w:eastAsia="Times New Roman" w:cs="Times New Roman"/>
        </w:rPr>
        <w:t xml:space="preserve"> with the formatting and submittal requirements; to waive non-compliance with formatting and submittal requirements; or to ask vendors to re-submit proposals that do not meet the formatting and submittal requirements as </w:t>
      </w:r>
      <w:r w:rsidRPr="00997480">
        <w:rPr>
          <w:rFonts w:eastAsia="Times New Roman" w:cs="Times New Roman"/>
        </w:rPr>
        <w:t xml:space="preserve">deemed in the best interest of the State.  </w:t>
      </w:r>
    </w:p>
    <w:p w:rsidR="00DA0867" w:rsidRDefault="00DA0867" w:rsidP="004562BD">
      <w:pPr>
        <w:spacing w:after="0" w:line="240" w:lineRule="auto"/>
        <w:ind w:right="720"/>
        <w:rPr>
          <w:rFonts w:eastAsia="Times New Roman" w:cs="Times New Roman"/>
          <w:sz w:val="20"/>
          <w:szCs w:val="20"/>
        </w:rPr>
      </w:pPr>
    </w:p>
    <w:p w:rsidR="00DA0867" w:rsidRDefault="00DA0867" w:rsidP="004562BD">
      <w:pPr>
        <w:spacing w:after="0" w:line="240" w:lineRule="auto"/>
        <w:ind w:right="720"/>
        <w:rPr>
          <w:rFonts w:eastAsia="Times New Roman" w:cs="Times New Roman"/>
          <w:sz w:val="20"/>
          <w:szCs w:val="20"/>
        </w:rPr>
      </w:pPr>
    </w:p>
    <w:p w:rsidR="00DD71EA" w:rsidRPr="00E902C6" w:rsidRDefault="00E00AC5" w:rsidP="00F62B81">
      <w:pPr>
        <w:pStyle w:val="Heading1"/>
        <w:rPr>
          <w:rFonts w:eastAsia="Times New Roman"/>
        </w:rPr>
      </w:pPr>
      <w:bookmarkStart w:id="8" w:name="_Toc530134878"/>
      <w:r w:rsidRPr="00E902C6">
        <w:rPr>
          <w:rFonts w:eastAsia="Times New Roman"/>
          <w:u w:color="000000"/>
        </w:rPr>
        <w:t>R</w:t>
      </w:r>
      <w:r w:rsidR="005575A3" w:rsidRPr="00E902C6">
        <w:rPr>
          <w:rFonts w:eastAsia="Times New Roman"/>
          <w:u w:color="000000"/>
        </w:rPr>
        <w:t>equired</w:t>
      </w:r>
      <w:r w:rsidR="005575A3" w:rsidRPr="00E902C6">
        <w:rPr>
          <w:rFonts w:eastAsia="Times New Roman"/>
          <w:spacing w:val="-11"/>
          <w:u w:color="000000"/>
        </w:rPr>
        <w:t xml:space="preserve"> </w:t>
      </w:r>
      <w:r w:rsidR="005575A3" w:rsidRPr="00E902C6">
        <w:rPr>
          <w:rFonts w:eastAsia="Times New Roman"/>
          <w:u w:color="000000"/>
        </w:rPr>
        <w:t>Elements</w:t>
      </w:r>
      <w:bookmarkEnd w:id="8"/>
    </w:p>
    <w:p w:rsidR="00DD71EA" w:rsidRPr="00E902C6" w:rsidRDefault="00DD71EA" w:rsidP="004562BD">
      <w:pPr>
        <w:spacing w:before="5" w:after="0" w:line="130" w:lineRule="exact"/>
        <w:ind w:left="720" w:right="720"/>
      </w:pPr>
    </w:p>
    <w:p w:rsidR="009948F6" w:rsidRPr="00E902C6" w:rsidRDefault="005575A3" w:rsidP="004562BD">
      <w:pPr>
        <w:spacing w:after="0" w:line="240" w:lineRule="auto"/>
        <w:ind w:right="720"/>
        <w:rPr>
          <w:rFonts w:eastAsia="Times New Roman" w:cs="Times New Roman"/>
        </w:rPr>
      </w:pPr>
      <w:r w:rsidRPr="00E902C6">
        <w:rPr>
          <w:rFonts w:eastAsia="Times New Roman" w:cs="Times New Roman"/>
        </w:rPr>
        <w:t>A</w:t>
      </w:r>
      <w:r w:rsidRPr="00E902C6">
        <w:rPr>
          <w:rFonts w:eastAsia="Times New Roman" w:cs="Times New Roman"/>
          <w:spacing w:val="-1"/>
        </w:rPr>
        <w:t xml:space="preserve"> </w:t>
      </w:r>
      <w:r w:rsidRPr="00E902C6">
        <w:rPr>
          <w:rFonts w:eastAsia="Times New Roman" w:cs="Times New Roman"/>
        </w:rPr>
        <w:t>co</w:t>
      </w:r>
      <w:r w:rsidRPr="00E902C6">
        <w:rPr>
          <w:rFonts w:eastAsia="Times New Roman" w:cs="Times New Roman"/>
          <w:spacing w:val="-2"/>
        </w:rPr>
        <w:t>m</w:t>
      </w:r>
      <w:r w:rsidRPr="00E902C6">
        <w:rPr>
          <w:rFonts w:eastAsia="Times New Roman" w:cs="Times New Roman"/>
        </w:rPr>
        <w:t>plete</w:t>
      </w:r>
      <w:r w:rsidRPr="00E902C6">
        <w:rPr>
          <w:rFonts w:eastAsia="Times New Roman" w:cs="Times New Roman"/>
          <w:spacing w:val="-1"/>
        </w:rPr>
        <w:t xml:space="preserve"> </w:t>
      </w:r>
      <w:r w:rsidRPr="00E902C6">
        <w:rPr>
          <w:rFonts w:eastAsia="Times New Roman" w:cs="Times New Roman"/>
        </w:rPr>
        <w:t>proposal</w:t>
      </w:r>
      <w:r w:rsidRPr="00E902C6">
        <w:rPr>
          <w:rFonts w:eastAsia="Times New Roman" w:cs="Times New Roman"/>
          <w:spacing w:val="-1"/>
        </w:rPr>
        <w:t xml:space="preserve"> </w:t>
      </w:r>
      <w:r w:rsidRPr="00E902C6">
        <w:rPr>
          <w:rFonts w:eastAsia="Times New Roman" w:cs="Times New Roman"/>
        </w:rPr>
        <w:t>includes:</w:t>
      </w:r>
    </w:p>
    <w:p w:rsidR="009948F6" w:rsidRPr="00E902C6" w:rsidRDefault="009948F6" w:rsidP="004562BD">
      <w:pPr>
        <w:spacing w:after="0" w:line="240" w:lineRule="auto"/>
        <w:ind w:right="720"/>
        <w:rPr>
          <w:rFonts w:eastAsia="Times New Roman" w:cs="Times New Roman"/>
        </w:rPr>
      </w:pPr>
    </w:p>
    <w:p w:rsidR="00DD71EA" w:rsidRPr="00E902C6" w:rsidRDefault="00E906D5" w:rsidP="004562BD">
      <w:pPr>
        <w:spacing w:after="0" w:line="240" w:lineRule="auto"/>
        <w:ind w:right="720"/>
        <w:rPr>
          <w:rFonts w:eastAsia="Times New Roman" w:cs="Times New Roman"/>
        </w:rPr>
      </w:pPr>
      <w:r w:rsidRPr="00E902C6">
        <w:rPr>
          <w:rFonts w:eastAsia="Times New Roman" w:cs="Times New Roman"/>
        </w:rPr>
        <w:t xml:space="preserve">Part I: </w:t>
      </w:r>
      <w:r w:rsidR="00DA0867" w:rsidRPr="00E902C6">
        <w:rPr>
          <w:rFonts w:eastAsia="Times New Roman" w:cs="Times New Roman"/>
          <w:b/>
          <w:bCs/>
        </w:rPr>
        <w:t>Cover p</w:t>
      </w:r>
      <w:r w:rsidR="005575A3" w:rsidRPr="00E902C6">
        <w:rPr>
          <w:rFonts w:eastAsia="Times New Roman" w:cs="Times New Roman"/>
          <w:b/>
          <w:bCs/>
        </w:rPr>
        <w:t>age</w:t>
      </w:r>
    </w:p>
    <w:p w:rsidR="00DD71EA" w:rsidRPr="00E902C6" w:rsidRDefault="00E906D5" w:rsidP="004562BD">
      <w:pPr>
        <w:tabs>
          <w:tab w:val="left" w:pos="820"/>
        </w:tabs>
        <w:spacing w:before="80" w:after="0" w:line="240" w:lineRule="auto"/>
        <w:ind w:right="720"/>
        <w:rPr>
          <w:rFonts w:eastAsia="Times New Roman" w:cs="Times New Roman"/>
        </w:rPr>
      </w:pPr>
      <w:r w:rsidRPr="00E902C6">
        <w:rPr>
          <w:rFonts w:eastAsia="Times New Roman" w:cs="Times New Roman"/>
        </w:rPr>
        <w:t xml:space="preserve">Part II: </w:t>
      </w:r>
      <w:r w:rsidR="00DA0867" w:rsidRPr="00E902C6">
        <w:rPr>
          <w:rFonts w:eastAsia="Times New Roman" w:cs="Times New Roman"/>
          <w:b/>
        </w:rPr>
        <w:t>Detailed description outlining how the assessmen</w:t>
      </w:r>
      <w:r w:rsidR="00C02A78" w:rsidRPr="00E902C6">
        <w:rPr>
          <w:rFonts w:eastAsia="Times New Roman" w:cs="Times New Roman"/>
          <w:b/>
        </w:rPr>
        <w:t>t meets the referenced criteria</w:t>
      </w:r>
      <w:r w:rsidR="00DA0867" w:rsidRPr="00E902C6">
        <w:rPr>
          <w:rFonts w:eastAsia="Times New Roman" w:cs="Times New Roman"/>
        </w:rPr>
        <w:t xml:space="preserve"> </w:t>
      </w:r>
    </w:p>
    <w:p w:rsidR="00713C09" w:rsidRPr="00E902C6" w:rsidRDefault="002C4869" w:rsidP="004562BD">
      <w:pPr>
        <w:tabs>
          <w:tab w:val="left" w:pos="820"/>
        </w:tabs>
        <w:spacing w:before="79" w:after="0" w:line="240" w:lineRule="auto"/>
        <w:ind w:right="720"/>
        <w:rPr>
          <w:rFonts w:eastAsia="Times New Roman" w:cs="Times New Roman"/>
          <w:b/>
          <w:bCs/>
          <w:position w:val="-1"/>
        </w:rPr>
      </w:pPr>
      <w:r w:rsidRPr="00E902C6">
        <w:rPr>
          <w:rFonts w:eastAsia="Times New Roman" w:cs="Times New Roman"/>
          <w:position w:val="-1"/>
        </w:rPr>
        <w:t>Part III</w:t>
      </w:r>
      <w:r w:rsidR="00E906D5" w:rsidRPr="00E902C6">
        <w:rPr>
          <w:rFonts w:eastAsia="Times New Roman" w:cs="Times New Roman"/>
          <w:position w:val="-1"/>
        </w:rPr>
        <w:t xml:space="preserve">: </w:t>
      </w:r>
      <w:r w:rsidR="00713C09" w:rsidRPr="00E902C6">
        <w:rPr>
          <w:rFonts w:eastAsia="Times New Roman" w:cs="Times New Roman"/>
          <w:b/>
          <w:bCs/>
          <w:position w:val="-1"/>
        </w:rPr>
        <w:t xml:space="preserve">Copy of the assessment in its entirety </w:t>
      </w:r>
    </w:p>
    <w:p w:rsidR="00DA0867" w:rsidRPr="00E902C6" w:rsidRDefault="00E906D5" w:rsidP="004562BD">
      <w:pPr>
        <w:tabs>
          <w:tab w:val="left" w:pos="820"/>
        </w:tabs>
        <w:spacing w:before="79" w:after="0" w:line="240" w:lineRule="auto"/>
        <w:ind w:right="720"/>
        <w:rPr>
          <w:rFonts w:eastAsia="Times New Roman" w:cs="Times New Roman"/>
          <w:b/>
          <w:bCs/>
          <w:position w:val="-1"/>
        </w:rPr>
      </w:pPr>
      <w:r w:rsidRPr="00E902C6">
        <w:rPr>
          <w:rFonts w:eastAsia="Times New Roman" w:cs="Times New Roman"/>
          <w:bCs/>
          <w:position w:val="-1"/>
        </w:rPr>
        <w:t>Part</w:t>
      </w:r>
      <w:r w:rsidR="00DA0867" w:rsidRPr="00E902C6">
        <w:rPr>
          <w:rFonts w:eastAsia="Times New Roman" w:cs="Times New Roman"/>
          <w:bCs/>
          <w:position w:val="-1"/>
        </w:rPr>
        <w:t xml:space="preserve"> I</w:t>
      </w:r>
      <w:r w:rsidRPr="00E902C6">
        <w:rPr>
          <w:rFonts w:eastAsia="Times New Roman" w:cs="Times New Roman"/>
          <w:bCs/>
          <w:position w:val="-1"/>
        </w:rPr>
        <w:t xml:space="preserve">V: </w:t>
      </w:r>
      <w:r w:rsidR="00230E15" w:rsidRPr="00E902C6">
        <w:rPr>
          <w:rFonts w:eastAsia="Times New Roman" w:cs="Times New Roman"/>
          <w:b/>
          <w:bCs/>
          <w:position w:val="-1"/>
        </w:rPr>
        <w:t>Supplemental or ancillary materials designed for the assessment</w:t>
      </w:r>
    </w:p>
    <w:p w:rsidR="00DA0867" w:rsidRPr="00E902C6" w:rsidRDefault="00DA0867" w:rsidP="004562BD">
      <w:pPr>
        <w:tabs>
          <w:tab w:val="left" w:pos="820"/>
        </w:tabs>
        <w:spacing w:before="79" w:after="0" w:line="240" w:lineRule="auto"/>
        <w:ind w:right="720"/>
        <w:rPr>
          <w:rFonts w:eastAsia="Times New Roman" w:cs="Times New Roman"/>
          <w:bCs/>
          <w:position w:val="-1"/>
        </w:rPr>
      </w:pPr>
      <w:r w:rsidRPr="00E902C6">
        <w:rPr>
          <w:rFonts w:eastAsia="Times New Roman" w:cs="Times New Roman"/>
          <w:bCs/>
          <w:position w:val="-1"/>
        </w:rPr>
        <w:t xml:space="preserve">Part V:  </w:t>
      </w:r>
      <w:r w:rsidRPr="00E902C6">
        <w:rPr>
          <w:rFonts w:eastAsia="Times New Roman" w:cs="Times New Roman"/>
          <w:b/>
          <w:bCs/>
          <w:position w:val="-1"/>
        </w:rPr>
        <w:t>Spanish assessment (optional)</w:t>
      </w:r>
      <w:r w:rsidR="00C02A78" w:rsidRPr="00E902C6">
        <w:rPr>
          <w:rFonts w:eastAsia="Times New Roman" w:cs="Times New Roman"/>
          <w:b/>
          <w:bCs/>
          <w:position w:val="-1"/>
        </w:rPr>
        <w:t>; d</w:t>
      </w:r>
      <w:r w:rsidRPr="00E902C6">
        <w:rPr>
          <w:rFonts w:eastAsia="Times New Roman" w:cs="Times New Roman"/>
          <w:b/>
          <w:bCs/>
          <w:position w:val="-1"/>
        </w:rPr>
        <w:t>etailed description outlining how the assessmen</w:t>
      </w:r>
      <w:r w:rsidR="00C02A78" w:rsidRPr="00E902C6">
        <w:rPr>
          <w:rFonts w:eastAsia="Times New Roman" w:cs="Times New Roman"/>
          <w:b/>
          <w:bCs/>
          <w:position w:val="-1"/>
        </w:rPr>
        <w:t>t meets the referenced criteria</w:t>
      </w:r>
    </w:p>
    <w:p w:rsidR="00930D47" w:rsidRDefault="00930D47" w:rsidP="004562BD">
      <w:pPr>
        <w:tabs>
          <w:tab w:val="left" w:pos="820"/>
        </w:tabs>
        <w:spacing w:before="79" w:after="0" w:line="240" w:lineRule="auto"/>
        <w:ind w:right="720"/>
        <w:rPr>
          <w:rFonts w:eastAsia="Times New Roman" w:cs="Times New Roman"/>
          <w:b/>
          <w:bCs/>
          <w:position w:val="-1"/>
          <w:sz w:val="20"/>
          <w:szCs w:val="20"/>
        </w:rPr>
      </w:pPr>
    </w:p>
    <w:p w:rsidR="00D236FA" w:rsidRDefault="00D236FA" w:rsidP="00F62B81">
      <w:pPr>
        <w:pStyle w:val="Heading1"/>
      </w:pPr>
      <w:bookmarkStart w:id="9" w:name="_Toc530134879"/>
    </w:p>
    <w:p w:rsidR="00C55C57" w:rsidRPr="00C55C57" w:rsidRDefault="00C55C57" w:rsidP="00F62B81">
      <w:pPr>
        <w:pStyle w:val="Heading1"/>
      </w:pPr>
      <w:r w:rsidRPr="00C55C57">
        <w:t>Submissions Instructions</w:t>
      </w:r>
      <w:bookmarkEnd w:id="9"/>
    </w:p>
    <w:p w:rsidR="00C55C57" w:rsidRDefault="00C55C57" w:rsidP="00962704">
      <w:pPr>
        <w:spacing w:after="0" w:line="240" w:lineRule="auto"/>
        <w:rPr>
          <w:b/>
          <w:sz w:val="28"/>
          <w:szCs w:val="28"/>
        </w:rPr>
      </w:pPr>
    </w:p>
    <w:p w:rsidR="001C2A58" w:rsidRPr="00C55C57" w:rsidRDefault="00962704" w:rsidP="00962704">
      <w:pPr>
        <w:spacing w:after="0" w:line="240" w:lineRule="auto"/>
        <w:rPr>
          <w:b/>
          <w:sz w:val="24"/>
          <w:szCs w:val="24"/>
        </w:rPr>
      </w:pPr>
      <w:r w:rsidRPr="00C55C57">
        <w:rPr>
          <w:b/>
          <w:sz w:val="24"/>
          <w:szCs w:val="24"/>
        </w:rPr>
        <w:t xml:space="preserve">All </w:t>
      </w:r>
      <w:r w:rsidR="001C2A58" w:rsidRPr="00C55C57">
        <w:rPr>
          <w:b/>
          <w:sz w:val="24"/>
          <w:szCs w:val="24"/>
        </w:rPr>
        <w:t xml:space="preserve">Submissions will be sent to The University of </w:t>
      </w:r>
      <w:r w:rsidR="00664B9F">
        <w:rPr>
          <w:b/>
          <w:sz w:val="24"/>
          <w:szCs w:val="24"/>
        </w:rPr>
        <w:t>Houston</w:t>
      </w:r>
      <w:r w:rsidR="001C2A58" w:rsidRPr="00C55C57">
        <w:rPr>
          <w:b/>
          <w:sz w:val="24"/>
          <w:szCs w:val="24"/>
        </w:rPr>
        <w:t xml:space="preserve"> and The Colorado Department of Education</w:t>
      </w:r>
      <w:r w:rsidRPr="00C55C57">
        <w:rPr>
          <w:b/>
          <w:sz w:val="24"/>
          <w:szCs w:val="24"/>
        </w:rPr>
        <w:t>:</w:t>
      </w:r>
    </w:p>
    <w:p w:rsidR="00962704" w:rsidRPr="00962704" w:rsidRDefault="00962704" w:rsidP="00962704">
      <w:pPr>
        <w:spacing w:after="0" w:line="240" w:lineRule="auto"/>
        <w:rPr>
          <w:sz w:val="24"/>
          <w:szCs w:val="24"/>
        </w:rPr>
      </w:pPr>
    </w:p>
    <w:p w:rsidR="009948F6" w:rsidRDefault="009948F6" w:rsidP="00962704">
      <w:pPr>
        <w:pStyle w:val="ListParagraph"/>
        <w:numPr>
          <w:ilvl w:val="0"/>
          <w:numId w:val="69"/>
        </w:numPr>
        <w:spacing w:after="0" w:line="240" w:lineRule="auto"/>
        <w:rPr>
          <w:color w:val="000000" w:themeColor="text1"/>
          <w:sz w:val="24"/>
          <w:szCs w:val="24"/>
        </w:rPr>
      </w:pPr>
      <w:r w:rsidRPr="00962704">
        <w:rPr>
          <w:sz w:val="24"/>
          <w:szCs w:val="24"/>
        </w:rPr>
        <w:t xml:space="preserve">Mail </w:t>
      </w:r>
      <w:r w:rsidR="00542ECD" w:rsidRPr="00962704">
        <w:rPr>
          <w:sz w:val="24"/>
          <w:szCs w:val="24"/>
        </w:rPr>
        <w:t xml:space="preserve"> hard copy submission</w:t>
      </w:r>
      <w:r w:rsidR="00962704" w:rsidRPr="00962704">
        <w:rPr>
          <w:sz w:val="24"/>
          <w:szCs w:val="24"/>
        </w:rPr>
        <w:t>s</w:t>
      </w:r>
      <w:r w:rsidR="00542ECD" w:rsidRPr="00962704">
        <w:rPr>
          <w:sz w:val="24"/>
          <w:szCs w:val="24"/>
        </w:rPr>
        <w:t xml:space="preserve"> </w:t>
      </w:r>
      <w:r w:rsidR="00962704">
        <w:rPr>
          <w:sz w:val="24"/>
          <w:szCs w:val="24"/>
        </w:rPr>
        <w:t xml:space="preserve">(2 hard copies to The University of </w:t>
      </w:r>
      <w:r w:rsidR="00664B9F">
        <w:rPr>
          <w:sz w:val="24"/>
          <w:szCs w:val="24"/>
        </w:rPr>
        <w:t>Houston</w:t>
      </w:r>
      <w:r w:rsidR="00962704">
        <w:rPr>
          <w:sz w:val="24"/>
          <w:szCs w:val="24"/>
        </w:rPr>
        <w:t xml:space="preserve"> and 2 hard copies to The Colorado Department of Education) </w:t>
      </w:r>
      <w:r w:rsidRPr="00962704">
        <w:rPr>
          <w:sz w:val="24"/>
          <w:szCs w:val="24"/>
        </w:rPr>
        <w:t>on or b</w:t>
      </w:r>
      <w:r w:rsidR="00BE70F6" w:rsidRPr="00962704">
        <w:rPr>
          <w:sz w:val="24"/>
          <w:szCs w:val="24"/>
        </w:rPr>
        <w:t>efore</w:t>
      </w:r>
      <w:r w:rsidR="00427C79" w:rsidRPr="00962704">
        <w:rPr>
          <w:sz w:val="24"/>
          <w:szCs w:val="24"/>
        </w:rPr>
        <w:t>,</w:t>
      </w:r>
      <w:r w:rsidR="00BE70F6" w:rsidRPr="00962704">
        <w:rPr>
          <w:sz w:val="24"/>
          <w:szCs w:val="24"/>
        </w:rPr>
        <w:t xml:space="preserve"> </w:t>
      </w:r>
      <w:r w:rsidR="00553788">
        <w:rPr>
          <w:color w:val="000000" w:themeColor="text1"/>
          <w:sz w:val="24"/>
          <w:szCs w:val="24"/>
        </w:rPr>
        <w:t>February 1, 2019</w:t>
      </w:r>
      <w:r w:rsidR="00962704">
        <w:rPr>
          <w:color w:val="000000" w:themeColor="text1"/>
          <w:sz w:val="24"/>
          <w:szCs w:val="24"/>
        </w:rPr>
        <w:t xml:space="preserve"> </w:t>
      </w:r>
      <w:r w:rsidR="00962704" w:rsidRPr="00962704">
        <w:rPr>
          <w:color w:val="000000" w:themeColor="text1"/>
          <w:sz w:val="24"/>
          <w:szCs w:val="24"/>
        </w:rPr>
        <w:t xml:space="preserve">(all submission must be postmarked </w:t>
      </w:r>
      <w:r w:rsidR="0060350A">
        <w:rPr>
          <w:color w:val="000000" w:themeColor="text1"/>
          <w:sz w:val="24"/>
          <w:szCs w:val="24"/>
        </w:rPr>
        <w:t xml:space="preserve">January 31, </w:t>
      </w:r>
      <w:r w:rsidR="00962704" w:rsidRPr="00962704">
        <w:rPr>
          <w:color w:val="000000" w:themeColor="text1"/>
          <w:sz w:val="24"/>
          <w:szCs w:val="24"/>
        </w:rPr>
        <w:t xml:space="preserve"> 201</w:t>
      </w:r>
      <w:r w:rsidR="0060350A">
        <w:rPr>
          <w:color w:val="000000" w:themeColor="text1"/>
          <w:sz w:val="24"/>
          <w:szCs w:val="24"/>
        </w:rPr>
        <w:t>9</w:t>
      </w:r>
      <w:r w:rsidR="00962704" w:rsidRPr="00962704">
        <w:rPr>
          <w:color w:val="000000" w:themeColor="text1"/>
          <w:sz w:val="24"/>
          <w:szCs w:val="24"/>
        </w:rPr>
        <w:t>)</w:t>
      </w:r>
    </w:p>
    <w:p w:rsidR="009948F6" w:rsidRDefault="00962704" w:rsidP="00962704">
      <w:pPr>
        <w:pStyle w:val="ListParagraph"/>
        <w:numPr>
          <w:ilvl w:val="0"/>
          <w:numId w:val="69"/>
        </w:numPr>
        <w:spacing w:after="0" w:line="240" w:lineRule="auto"/>
        <w:rPr>
          <w:sz w:val="24"/>
          <w:szCs w:val="24"/>
        </w:rPr>
      </w:pPr>
      <w:r>
        <w:rPr>
          <w:sz w:val="24"/>
          <w:szCs w:val="24"/>
        </w:rPr>
        <w:t>Electronic submissions</w:t>
      </w:r>
      <w:r w:rsidR="00C55C57">
        <w:rPr>
          <w:sz w:val="24"/>
          <w:szCs w:val="24"/>
        </w:rPr>
        <w:t xml:space="preserve"> (PDF FORMAT)</w:t>
      </w:r>
      <w:r>
        <w:rPr>
          <w:sz w:val="24"/>
          <w:szCs w:val="24"/>
        </w:rPr>
        <w:t xml:space="preserve"> due</w:t>
      </w:r>
      <w:r w:rsidRPr="00962704">
        <w:rPr>
          <w:sz w:val="24"/>
          <w:szCs w:val="24"/>
        </w:rPr>
        <w:t xml:space="preserve"> </w:t>
      </w:r>
      <w:r>
        <w:rPr>
          <w:sz w:val="24"/>
          <w:szCs w:val="24"/>
        </w:rPr>
        <w:t xml:space="preserve">on </w:t>
      </w:r>
      <w:r w:rsidR="00553788">
        <w:rPr>
          <w:sz w:val="24"/>
          <w:szCs w:val="24"/>
        </w:rPr>
        <w:t>February 1, 2019</w:t>
      </w:r>
      <w:r>
        <w:rPr>
          <w:sz w:val="24"/>
          <w:szCs w:val="24"/>
        </w:rPr>
        <w:t xml:space="preserve"> </w:t>
      </w:r>
      <w:r w:rsidRPr="00962704">
        <w:rPr>
          <w:sz w:val="24"/>
          <w:szCs w:val="24"/>
        </w:rPr>
        <w:t>by 5:00 pm mountain time</w:t>
      </w:r>
    </w:p>
    <w:p w:rsidR="00E048FA" w:rsidRDefault="00E048FA" w:rsidP="00962704">
      <w:pPr>
        <w:pStyle w:val="ListParagraph"/>
        <w:numPr>
          <w:ilvl w:val="0"/>
          <w:numId w:val="69"/>
        </w:numPr>
        <w:spacing w:after="0" w:line="240" w:lineRule="auto"/>
        <w:rPr>
          <w:sz w:val="24"/>
          <w:szCs w:val="24"/>
        </w:rPr>
      </w:pPr>
      <w:r>
        <w:rPr>
          <w:sz w:val="24"/>
          <w:szCs w:val="24"/>
        </w:rPr>
        <w:t xml:space="preserve">The Colorado Department of Education cannot accept files submitted through Drop Box please contact Marisa </w:t>
      </w:r>
      <w:proofErr w:type="spellStart"/>
      <w:r>
        <w:rPr>
          <w:sz w:val="24"/>
          <w:szCs w:val="24"/>
        </w:rPr>
        <w:t>Calzadillas</w:t>
      </w:r>
      <w:proofErr w:type="spellEnd"/>
      <w:r>
        <w:rPr>
          <w:sz w:val="24"/>
          <w:szCs w:val="24"/>
        </w:rPr>
        <w:t xml:space="preserve"> for approved ways to submit to the CDE.</w:t>
      </w:r>
    </w:p>
    <w:p w:rsidR="00921D44" w:rsidRPr="00E902C6" w:rsidRDefault="000E5B03" w:rsidP="00962704">
      <w:pPr>
        <w:pStyle w:val="ListParagraph"/>
        <w:numPr>
          <w:ilvl w:val="0"/>
          <w:numId w:val="69"/>
        </w:numPr>
        <w:spacing w:after="0" w:line="240" w:lineRule="auto"/>
        <w:rPr>
          <w:sz w:val="24"/>
          <w:szCs w:val="24"/>
        </w:rPr>
      </w:pPr>
      <w:r>
        <w:rPr>
          <w:sz w:val="24"/>
          <w:szCs w:val="24"/>
        </w:rPr>
        <w:t xml:space="preserve">CDE and the University of Houston, at their discretion, may decide whether to accept late submissions for consideration or to exclude late submissions from consideration.  Thus, vendors are cautioned to ensure that their submissions are received on or before the submissions due dates. </w:t>
      </w:r>
    </w:p>
    <w:p w:rsidR="00962704" w:rsidRPr="00962704" w:rsidRDefault="00962704" w:rsidP="001C2A58">
      <w:pPr>
        <w:spacing w:after="0" w:line="240" w:lineRule="auto"/>
        <w:jc w:val="center"/>
        <w:rPr>
          <w:sz w:val="24"/>
          <w:szCs w:val="24"/>
        </w:rPr>
      </w:pPr>
    </w:p>
    <w:p w:rsidR="00664B9F" w:rsidRDefault="00664B9F" w:rsidP="001C2A58">
      <w:pPr>
        <w:spacing w:after="0" w:line="240" w:lineRule="auto"/>
        <w:rPr>
          <w:b/>
          <w:sz w:val="24"/>
          <w:szCs w:val="24"/>
          <w:u w:val="single"/>
        </w:rPr>
      </w:pPr>
    </w:p>
    <w:p w:rsidR="00664B9F" w:rsidRPr="00664B9F" w:rsidRDefault="00664B9F" w:rsidP="00F62B81">
      <w:pPr>
        <w:pStyle w:val="Heading2"/>
      </w:pPr>
      <w:bookmarkStart w:id="10" w:name="_Toc530134880"/>
      <w:r w:rsidRPr="00664B9F">
        <w:t>PROCEDURE FOR SUBMISSION OF CONFIDENTIAL / PROPRIETARY INFORMATION</w:t>
      </w:r>
      <w:bookmarkEnd w:id="10"/>
    </w:p>
    <w:p w:rsidR="00664B9F" w:rsidRPr="000B24AA" w:rsidRDefault="00664B9F" w:rsidP="00664B9F">
      <w:pPr>
        <w:spacing w:after="0" w:line="240" w:lineRule="auto"/>
        <w:rPr>
          <w:sz w:val="24"/>
          <w:szCs w:val="24"/>
        </w:rPr>
      </w:pPr>
      <w:r w:rsidRPr="000B24AA">
        <w:rPr>
          <w:sz w:val="24"/>
          <w:szCs w:val="24"/>
        </w:rPr>
        <w:t xml:space="preserve">Any restrictions of the use or inspection of material contained within the proposal shall be requested by the </w:t>
      </w:r>
      <w:r>
        <w:rPr>
          <w:sz w:val="24"/>
          <w:szCs w:val="24"/>
        </w:rPr>
        <w:t>vendor</w:t>
      </w:r>
      <w:r w:rsidRPr="000B24AA">
        <w:rPr>
          <w:sz w:val="24"/>
          <w:szCs w:val="24"/>
        </w:rPr>
        <w:t xml:space="preserve"> </w:t>
      </w:r>
      <w:r w:rsidR="008A002D">
        <w:rPr>
          <w:sz w:val="24"/>
          <w:szCs w:val="24"/>
        </w:rPr>
        <w:t>by</w:t>
      </w:r>
      <w:r w:rsidR="003D3915">
        <w:rPr>
          <w:sz w:val="24"/>
          <w:szCs w:val="24"/>
        </w:rPr>
        <w:t xml:space="preserve"> </w:t>
      </w:r>
      <w:r w:rsidR="00553788">
        <w:rPr>
          <w:sz w:val="24"/>
          <w:szCs w:val="24"/>
        </w:rPr>
        <w:t>February 1, 2019</w:t>
      </w:r>
      <w:r w:rsidR="003D3915">
        <w:rPr>
          <w:sz w:val="24"/>
          <w:szCs w:val="24"/>
        </w:rPr>
        <w:t xml:space="preserve"> </w:t>
      </w:r>
      <w:r w:rsidRPr="000B24AA">
        <w:rPr>
          <w:sz w:val="24"/>
          <w:szCs w:val="24"/>
        </w:rPr>
        <w:t xml:space="preserve">via email to </w:t>
      </w:r>
      <w:hyperlink r:id="rId21" w:history="1">
        <w:r w:rsidRPr="00962704">
          <w:rPr>
            <w:rStyle w:val="Hyperlink"/>
            <w:sz w:val="24"/>
            <w:szCs w:val="24"/>
          </w:rPr>
          <w:t>Calzadillas_m@cde.state.co.us</w:t>
        </w:r>
      </w:hyperlink>
      <w:r w:rsidRPr="000B24AA">
        <w:rPr>
          <w:sz w:val="24"/>
          <w:szCs w:val="24"/>
        </w:rPr>
        <w:t>.  The request must include a letter indicating what portion of the Colorado Open Records Act at Colorado Open Records Act, C.R.S. Title 24, Article 72, Part 2, as amended, applies to the suggested confidential/proprietary information and must specifically state what elements of the proposal are to be considered confidential/proprietary.</w:t>
      </w:r>
      <w:r w:rsidR="008A002D">
        <w:rPr>
          <w:sz w:val="24"/>
          <w:szCs w:val="24"/>
        </w:rPr>
        <w:t xml:space="preserve">  </w:t>
      </w:r>
      <w:r w:rsidRPr="000B24AA">
        <w:rPr>
          <w:sz w:val="24"/>
          <w:szCs w:val="24"/>
        </w:rPr>
        <w:t xml:space="preserve">The Department will make a written determination as to the apparent validity of any written request for confidentiality.  The written determination will be sent to the </w:t>
      </w:r>
      <w:r>
        <w:rPr>
          <w:sz w:val="24"/>
          <w:szCs w:val="24"/>
        </w:rPr>
        <w:t>Vendor</w:t>
      </w:r>
      <w:r w:rsidRPr="000B24AA">
        <w:rPr>
          <w:sz w:val="24"/>
          <w:szCs w:val="24"/>
        </w:rPr>
        <w:t xml:space="preserve">.  </w:t>
      </w:r>
      <w:r w:rsidR="008A002D">
        <w:rPr>
          <w:sz w:val="24"/>
          <w:szCs w:val="24"/>
        </w:rPr>
        <w:t xml:space="preserve"> </w:t>
      </w:r>
    </w:p>
    <w:p w:rsidR="00664B9F" w:rsidRDefault="00664B9F" w:rsidP="00664B9F">
      <w:pPr>
        <w:spacing w:after="0" w:line="240" w:lineRule="auto"/>
        <w:rPr>
          <w:sz w:val="24"/>
          <w:szCs w:val="24"/>
        </w:rPr>
      </w:pPr>
    </w:p>
    <w:p w:rsidR="00664B9F" w:rsidRPr="000B24AA" w:rsidRDefault="00664B9F" w:rsidP="00664B9F">
      <w:pPr>
        <w:spacing w:after="0" w:line="240" w:lineRule="auto"/>
        <w:rPr>
          <w:sz w:val="24"/>
          <w:szCs w:val="24"/>
        </w:rPr>
      </w:pPr>
      <w:r w:rsidRPr="000B24AA">
        <w:rPr>
          <w:sz w:val="24"/>
          <w:szCs w:val="24"/>
        </w:rPr>
        <w:t xml:space="preserve">For requests granted, the </w:t>
      </w:r>
      <w:r>
        <w:rPr>
          <w:sz w:val="24"/>
          <w:szCs w:val="24"/>
        </w:rPr>
        <w:t>vendor</w:t>
      </w:r>
      <w:r w:rsidRPr="000B24AA">
        <w:rPr>
          <w:sz w:val="24"/>
          <w:szCs w:val="24"/>
        </w:rPr>
        <w:t xml:space="preserve"> must provide a separate</w:t>
      </w:r>
      <w:r w:rsidR="008A002D">
        <w:rPr>
          <w:sz w:val="24"/>
          <w:szCs w:val="24"/>
        </w:rPr>
        <w:t xml:space="preserve"> proposal</w:t>
      </w:r>
      <w:r w:rsidRPr="000B24AA">
        <w:rPr>
          <w:sz w:val="24"/>
          <w:szCs w:val="24"/>
        </w:rPr>
        <w:t xml:space="preserve"> containing the entire proposal with all confidential/</w:t>
      </w:r>
      <w:r w:rsidRPr="00F62B81">
        <w:rPr>
          <w:b/>
          <w:sz w:val="24"/>
          <w:szCs w:val="24"/>
          <w:u w:val="single"/>
        </w:rPr>
        <w:t>proprietary information redacted</w:t>
      </w:r>
      <w:r w:rsidRPr="000B24AA">
        <w:rPr>
          <w:sz w:val="24"/>
          <w:szCs w:val="24"/>
        </w:rPr>
        <w:t xml:space="preserve">.  The </w:t>
      </w:r>
      <w:r w:rsidR="008A002D">
        <w:rPr>
          <w:sz w:val="24"/>
          <w:szCs w:val="24"/>
        </w:rPr>
        <w:t>proposal</w:t>
      </w:r>
      <w:r w:rsidRPr="000B24AA">
        <w:rPr>
          <w:sz w:val="24"/>
          <w:szCs w:val="24"/>
        </w:rPr>
        <w:t xml:space="preserve"> should be submitted in one (1) sealed envelope labeled “Confidential</w:t>
      </w:r>
      <w:r w:rsidR="008A002D">
        <w:rPr>
          <w:sz w:val="24"/>
          <w:szCs w:val="24"/>
        </w:rPr>
        <w:t xml:space="preserve"> Information Redacted</w:t>
      </w:r>
      <w:r w:rsidRPr="000B24AA">
        <w:rPr>
          <w:sz w:val="24"/>
          <w:szCs w:val="24"/>
        </w:rPr>
        <w:t>” and the solicitation number.  Co-mingling of confidential/proprietary information with other proposal documents will nullify the confidential/proprietary status and will remove any restrictions on the use or inspection of the material.</w:t>
      </w:r>
    </w:p>
    <w:p w:rsidR="00664B9F" w:rsidRDefault="00664B9F" w:rsidP="00664B9F">
      <w:pPr>
        <w:spacing w:after="0" w:line="240" w:lineRule="auto"/>
        <w:rPr>
          <w:sz w:val="24"/>
          <w:szCs w:val="24"/>
        </w:rPr>
      </w:pPr>
    </w:p>
    <w:p w:rsidR="00664B9F" w:rsidRPr="000B24AA" w:rsidRDefault="008A002D" w:rsidP="00664B9F">
      <w:pPr>
        <w:spacing w:after="0" w:line="240" w:lineRule="auto"/>
        <w:rPr>
          <w:sz w:val="24"/>
          <w:szCs w:val="24"/>
        </w:rPr>
      </w:pPr>
      <w:r>
        <w:rPr>
          <w:sz w:val="24"/>
          <w:szCs w:val="24"/>
        </w:rPr>
        <w:t>A</w:t>
      </w:r>
      <w:r w:rsidR="00664B9F" w:rsidRPr="000B24AA">
        <w:rPr>
          <w:sz w:val="24"/>
          <w:szCs w:val="24"/>
        </w:rPr>
        <w:t xml:space="preserve"> proposal in its entirety will</w:t>
      </w:r>
      <w:r>
        <w:rPr>
          <w:sz w:val="24"/>
          <w:szCs w:val="24"/>
        </w:rPr>
        <w:t xml:space="preserve"> not</w:t>
      </w:r>
      <w:r w:rsidR="00664B9F" w:rsidRPr="000B24AA">
        <w:rPr>
          <w:sz w:val="24"/>
          <w:szCs w:val="24"/>
        </w:rPr>
        <w:t xml:space="preserve"> be granted confidential/proprietary status.  After award, the proposals will be open to public inspection pursuant to the Colorado Open Records Act, subject to any continued prohibition on the disclosure of confidential data.</w:t>
      </w:r>
    </w:p>
    <w:p w:rsidR="00F7498F" w:rsidRDefault="00F7498F" w:rsidP="001C2A58">
      <w:pPr>
        <w:spacing w:after="0" w:line="240" w:lineRule="auto"/>
        <w:rPr>
          <w:b/>
          <w:sz w:val="24"/>
          <w:szCs w:val="24"/>
          <w:u w:val="single"/>
        </w:rPr>
      </w:pPr>
    </w:p>
    <w:p w:rsidR="00D236FA" w:rsidRDefault="00D236FA" w:rsidP="00F62B81">
      <w:pPr>
        <w:pStyle w:val="Heading2"/>
      </w:pPr>
      <w:bookmarkStart w:id="11" w:name="_Toc530134881"/>
    </w:p>
    <w:p w:rsidR="00D236FA" w:rsidRPr="00C4625E" w:rsidRDefault="00D236FA" w:rsidP="000441F9"/>
    <w:p w:rsidR="00D236FA" w:rsidRDefault="00D236FA" w:rsidP="00F62B81">
      <w:pPr>
        <w:pStyle w:val="Heading2"/>
      </w:pPr>
    </w:p>
    <w:p w:rsidR="00D236FA" w:rsidRDefault="00D236FA" w:rsidP="00F62B81">
      <w:pPr>
        <w:pStyle w:val="Heading2"/>
      </w:pPr>
    </w:p>
    <w:p w:rsidR="001C2A58" w:rsidRDefault="001C2A58" w:rsidP="00F62B81">
      <w:pPr>
        <w:pStyle w:val="Heading2"/>
      </w:pPr>
      <w:r w:rsidRPr="00E902C6">
        <w:t>SUBMIT TO:</w:t>
      </w:r>
      <w:bookmarkEnd w:id="11"/>
    </w:p>
    <w:p w:rsidR="00E902C6" w:rsidRPr="00E902C6" w:rsidRDefault="00E902C6" w:rsidP="001C2A58">
      <w:pPr>
        <w:spacing w:after="0" w:line="240" w:lineRule="auto"/>
        <w:rPr>
          <w:b/>
          <w:sz w:val="24"/>
          <w:szCs w:val="24"/>
          <w:u w:val="single"/>
        </w:rPr>
      </w:pPr>
    </w:p>
    <w:p w:rsidR="00962704" w:rsidRPr="00F62B81" w:rsidRDefault="00962704" w:rsidP="00962704">
      <w:pPr>
        <w:spacing w:after="0" w:line="240" w:lineRule="auto"/>
        <w:rPr>
          <w:b/>
          <w:sz w:val="24"/>
          <w:szCs w:val="24"/>
        </w:rPr>
      </w:pPr>
      <w:r w:rsidRPr="00F62B81">
        <w:rPr>
          <w:b/>
          <w:sz w:val="24"/>
          <w:szCs w:val="24"/>
        </w:rPr>
        <w:t>Colorado Department of Education</w:t>
      </w:r>
    </w:p>
    <w:p w:rsidR="009948F6" w:rsidRPr="00962704" w:rsidRDefault="00DA0867" w:rsidP="001C2A58">
      <w:pPr>
        <w:spacing w:after="0" w:line="240" w:lineRule="auto"/>
        <w:rPr>
          <w:sz w:val="24"/>
          <w:szCs w:val="24"/>
        </w:rPr>
      </w:pPr>
      <w:r w:rsidRPr="00962704">
        <w:rPr>
          <w:sz w:val="24"/>
          <w:szCs w:val="24"/>
        </w:rPr>
        <w:t xml:space="preserve">Marisa </w:t>
      </w:r>
      <w:proofErr w:type="spellStart"/>
      <w:r w:rsidR="002D4429" w:rsidRPr="00962704">
        <w:rPr>
          <w:sz w:val="24"/>
          <w:szCs w:val="24"/>
        </w:rPr>
        <w:t>Calzadillas</w:t>
      </w:r>
      <w:proofErr w:type="spellEnd"/>
    </w:p>
    <w:p w:rsidR="00962704" w:rsidRPr="00962704" w:rsidRDefault="00611FD0" w:rsidP="001C2A58">
      <w:pPr>
        <w:spacing w:after="0" w:line="240" w:lineRule="auto"/>
        <w:rPr>
          <w:sz w:val="24"/>
          <w:szCs w:val="24"/>
        </w:rPr>
      </w:pPr>
      <w:hyperlink r:id="rId22" w:history="1">
        <w:r w:rsidR="00962704" w:rsidRPr="00962704">
          <w:rPr>
            <w:rStyle w:val="Hyperlink"/>
            <w:sz w:val="24"/>
            <w:szCs w:val="24"/>
          </w:rPr>
          <w:t>Calzadillas_m@cde.state.co.us</w:t>
        </w:r>
      </w:hyperlink>
    </w:p>
    <w:p w:rsidR="009948F6" w:rsidRPr="00962704" w:rsidRDefault="009948F6" w:rsidP="001C2A58">
      <w:pPr>
        <w:spacing w:after="0" w:line="240" w:lineRule="auto"/>
        <w:rPr>
          <w:sz w:val="24"/>
          <w:szCs w:val="24"/>
        </w:rPr>
      </w:pPr>
      <w:r w:rsidRPr="00962704">
        <w:rPr>
          <w:sz w:val="24"/>
          <w:szCs w:val="24"/>
        </w:rPr>
        <w:t>Office of Literacy</w:t>
      </w:r>
    </w:p>
    <w:p w:rsidR="009948F6" w:rsidRDefault="009948F6" w:rsidP="001C2A58">
      <w:pPr>
        <w:spacing w:after="0" w:line="240" w:lineRule="auto"/>
        <w:rPr>
          <w:sz w:val="24"/>
          <w:szCs w:val="24"/>
        </w:rPr>
      </w:pPr>
      <w:r w:rsidRPr="00962704">
        <w:rPr>
          <w:sz w:val="24"/>
          <w:szCs w:val="24"/>
        </w:rPr>
        <w:t>201 E. Colfax Avenue, #</w:t>
      </w:r>
      <w:r w:rsidR="00542ECD" w:rsidRPr="00962704">
        <w:rPr>
          <w:sz w:val="24"/>
          <w:szCs w:val="24"/>
        </w:rPr>
        <w:t>10</w:t>
      </w:r>
      <w:r w:rsidR="00D236FA">
        <w:rPr>
          <w:sz w:val="24"/>
          <w:szCs w:val="24"/>
        </w:rPr>
        <w:t>6</w:t>
      </w:r>
    </w:p>
    <w:p w:rsidR="005C1BD2" w:rsidRPr="00962704" w:rsidRDefault="005C1BD2" w:rsidP="001C2A58">
      <w:pPr>
        <w:spacing w:after="0" w:line="240" w:lineRule="auto"/>
        <w:rPr>
          <w:sz w:val="24"/>
          <w:szCs w:val="24"/>
        </w:rPr>
      </w:pPr>
      <w:r w:rsidRPr="005C1BD2">
        <w:rPr>
          <w:sz w:val="24"/>
          <w:szCs w:val="24"/>
        </w:rPr>
        <w:t>Denver, CO 80203</w:t>
      </w:r>
    </w:p>
    <w:p w:rsidR="00962704" w:rsidRDefault="00962704" w:rsidP="001C2A58">
      <w:pPr>
        <w:spacing w:after="0" w:line="240" w:lineRule="auto"/>
        <w:rPr>
          <w:sz w:val="24"/>
          <w:szCs w:val="24"/>
        </w:rPr>
      </w:pPr>
    </w:p>
    <w:p w:rsidR="00962704" w:rsidRPr="00F62B81" w:rsidRDefault="00962704" w:rsidP="00F62B81">
      <w:pPr>
        <w:spacing w:after="0" w:line="240" w:lineRule="auto"/>
        <w:jc w:val="center"/>
        <w:rPr>
          <w:b/>
          <w:sz w:val="24"/>
          <w:szCs w:val="24"/>
        </w:rPr>
      </w:pPr>
      <w:r w:rsidRPr="00F62B81">
        <w:rPr>
          <w:b/>
          <w:sz w:val="24"/>
          <w:szCs w:val="24"/>
        </w:rPr>
        <w:t>And</w:t>
      </w:r>
    </w:p>
    <w:p w:rsidR="00F62B81" w:rsidRDefault="00F62B81" w:rsidP="001C2A58">
      <w:pPr>
        <w:spacing w:after="0" w:line="240" w:lineRule="auto"/>
        <w:rPr>
          <w:sz w:val="24"/>
          <w:szCs w:val="24"/>
        </w:rPr>
      </w:pPr>
      <w:r w:rsidRPr="00F62B81">
        <w:rPr>
          <w:b/>
          <w:sz w:val="24"/>
          <w:szCs w:val="24"/>
        </w:rPr>
        <w:t>University of Houston</w:t>
      </w:r>
    </w:p>
    <w:p w:rsidR="00F62B81" w:rsidRDefault="00F62B81" w:rsidP="001C2A58">
      <w:pPr>
        <w:spacing w:after="0" w:line="240" w:lineRule="auto"/>
        <w:rPr>
          <w:sz w:val="24"/>
          <w:szCs w:val="24"/>
        </w:rPr>
      </w:pPr>
      <w:r>
        <w:rPr>
          <w:sz w:val="24"/>
          <w:szCs w:val="24"/>
        </w:rPr>
        <w:t>Jeremy Miciak, Ph.D.</w:t>
      </w:r>
    </w:p>
    <w:p w:rsidR="00F62B81" w:rsidRDefault="00611FD0" w:rsidP="001C2A58">
      <w:pPr>
        <w:spacing w:after="0" w:line="240" w:lineRule="auto"/>
        <w:rPr>
          <w:sz w:val="24"/>
          <w:szCs w:val="24"/>
        </w:rPr>
      </w:pPr>
      <w:hyperlink r:id="rId23" w:history="1">
        <w:r w:rsidR="00F62B81" w:rsidRPr="0051547B">
          <w:rPr>
            <w:rStyle w:val="Hyperlink"/>
            <w:sz w:val="24"/>
            <w:szCs w:val="24"/>
          </w:rPr>
          <w:t>Jeremy.miciak@times.uh.edu</w:t>
        </w:r>
      </w:hyperlink>
    </w:p>
    <w:p w:rsidR="00F62B81" w:rsidRDefault="00F62B81" w:rsidP="001C2A58">
      <w:pPr>
        <w:spacing w:after="0" w:line="240" w:lineRule="auto"/>
        <w:rPr>
          <w:sz w:val="24"/>
          <w:szCs w:val="24"/>
        </w:rPr>
      </w:pPr>
      <w:r>
        <w:rPr>
          <w:sz w:val="24"/>
          <w:szCs w:val="24"/>
        </w:rPr>
        <w:t>Texas Institute for Measurement, Evaluation, and Statistics</w:t>
      </w:r>
    </w:p>
    <w:p w:rsidR="00F62B81" w:rsidRDefault="00F62B81" w:rsidP="001C2A58">
      <w:pPr>
        <w:spacing w:after="0" w:line="240" w:lineRule="auto"/>
        <w:rPr>
          <w:sz w:val="24"/>
          <w:szCs w:val="24"/>
        </w:rPr>
      </w:pPr>
      <w:r>
        <w:rPr>
          <w:sz w:val="24"/>
          <w:szCs w:val="24"/>
        </w:rPr>
        <w:t>4849 Calhoun Rd., Rm 373</w:t>
      </w:r>
    </w:p>
    <w:p w:rsidR="00F62B81" w:rsidRPr="00962704" w:rsidRDefault="00F62B81" w:rsidP="001C2A58">
      <w:pPr>
        <w:spacing w:after="0" w:line="240" w:lineRule="auto"/>
        <w:rPr>
          <w:sz w:val="24"/>
          <w:szCs w:val="24"/>
        </w:rPr>
      </w:pPr>
      <w:r>
        <w:rPr>
          <w:sz w:val="24"/>
          <w:szCs w:val="24"/>
        </w:rPr>
        <w:t>Houston, TX 77204-6022</w:t>
      </w:r>
    </w:p>
    <w:p w:rsidR="00962704" w:rsidRDefault="00962704" w:rsidP="001C2A58">
      <w:pPr>
        <w:spacing w:after="0" w:line="240" w:lineRule="auto"/>
        <w:rPr>
          <w:b/>
          <w:sz w:val="24"/>
          <w:szCs w:val="24"/>
        </w:rPr>
      </w:pPr>
    </w:p>
    <w:p w:rsidR="00962704" w:rsidRDefault="00962704" w:rsidP="001C2A58">
      <w:pPr>
        <w:spacing w:after="0" w:line="240" w:lineRule="auto"/>
        <w:rPr>
          <w:b/>
          <w:sz w:val="24"/>
          <w:szCs w:val="24"/>
        </w:rPr>
      </w:pPr>
    </w:p>
    <w:p w:rsidR="00962704" w:rsidRDefault="00962704" w:rsidP="001C2A58">
      <w:pPr>
        <w:spacing w:after="0" w:line="240" w:lineRule="auto"/>
        <w:rPr>
          <w:b/>
          <w:sz w:val="24"/>
          <w:szCs w:val="24"/>
        </w:rPr>
      </w:pPr>
    </w:p>
    <w:p w:rsidR="00962704" w:rsidRDefault="00962704" w:rsidP="001C2A58">
      <w:pPr>
        <w:spacing w:after="0" w:line="240" w:lineRule="auto"/>
        <w:rPr>
          <w:b/>
          <w:sz w:val="24"/>
          <w:szCs w:val="24"/>
        </w:rPr>
      </w:pPr>
    </w:p>
    <w:p w:rsidR="00962704" w:rsidRDefault="00962704" w:rsidP="001C2A58">
      <w:pPr>
        <w:spacing w:after="0" w:line="240" w:lineRule="auto"/>
        <w:rPr>
          <w:b/>
          <w:sz w:val="24"/>
          <w:szCs w:val="24"/>
        </w:rPr>
      </w:pPr>
    </w:p>
    <w:p w:rsidR="00962704" w:rsidRDefault="00962704" w:rsidP="001C2A58">
      <w:pPr>
        <w:spacing w:after="0" w:line="240" w:lineRule="auto"/>
        <w:rPr>
          <w:b/>
          <w:sz w:val="24"/>
          <w:szCs w:val="24"/>
        </w:rPr>
      </w:pPr>
    </w:p>
    <w:p w:rsidR="00962704" w:rsidRDefault="00962704" w:rsidP="001C2A58">
      <w:pPr>
        <w:spacing w:after="0" w:line="240" w:lineRule="auto"/>
        <w:rPr>
          <w:b/>
          <w:sz w:val="24"/>
          <w:szCs w:val="24"/>
        </w:rPr>
      </w:pPr>
    </w:p>
    <w:p w:rsidR="00962704" w:rsidRDefault="00962704" w:rsidP="001C2A58">
      <w:pPr>
        <w:spacing w:after="0" w:line="240" w:lineRule="auto"/>
        <w:rPr>
          <w:b/>
          <w:sz w:val="24"/>
          <w:szCs w:val="24"/>
        </w:rPr>
      </w:pPr>
    </w:p>
    <w:p w:rsidR="00962704" w:rsidRDefault="00962704" w:rsidP="001C2A58">
      <w:pPr>
        <w:spacing w:after="0" w:line="240" w:lineRule="auto"/>
        <w:rPr>
          <w:b/>
          <w:sz w:val="24"/>
          <w:szCs w:val="24"/>
        </w:rPr>
      </w:pPr>
    </w:p>
    <w:p w:rsidR="00962704" w:rsidRDefault="00962704" w:rsidP="001C2A58">
      <w:pPr>
        <w:spacing w:after="0" w:line="240" w:lineRule="auto"/>
        <w:rPr>
          <w:b/>
          <w:sz w:val="24"/>
          <w:szCs w:val="24"/>
        </w:rPr>
      </w:pPr>
    </w:p>
    <w:p w:rsidR="00962704" w:rsidRDefault="00962704" w:rsidP="001C2A58">
      <w:pPr>
        <w:spacing w:after="0" w:line="240" w:lineRule="auto"/>
        <w:rPr>
          <w:b/>
          <w:sz w:val="24"/>
          <w:szCs w:val="24"/>
        </w:rPr>
      </w:pPr>
    </w:p>
    <w:p w:rsidR="00962704" w:rsidRDefault="00962704" w:rsidP="001C2A58">
      <w:pPr>
        <w:spacing w:after="0" w:line="240" w:lineRule="auto"/>
        <w:rPr>
          <w:b/>
          <w:sz w:val="24"/>
          <w:szCs w:val="24"/>
        </w:rPr>
      </w:pPr>
    </w:p>
    <w:p w:rsidR="00962704" w:rsidRDefault="00962704" w:rsidP="001C2A58">
      <w:pPr>
        <w:spacing w:after="0" w:line="240" w:lineRule="auto"/>
        <w:rPr>
          <w:b/>
          <w:sz w:val="24"/>
          <w:szCs w:val="24"/>
        </w:rPr>
      </w:pPr>
    </w:p>
    <w:p w:rsidR="00962704" w:rsidRDefault="00962704" w:rsidP="001C2A58">
      <w:pPr>
        <w:spacing w:after="0" w:line="240" w:lineRule="auto"/>
        <w:rPr>
          <w:b/>
          <w:sz w:val="24"/>
          <w:szCs w:val="24"/>
        </w:rPr>
      </w:pPr>
    </w:p>
    <w:p w:rsidR="00962704" w:rsidRDefault="00962704" w:rsidP="001C2A58">
      <w:pPr>
        <w:spacing w:after="0" w:line="240" w:lineRule="auto"/>
        <w:rPr>
          <w:b/>
          <w:sz w:val="24"/>
          <w:szCs w:val="24"/>
        </w:rPr>
      </w:pPr>
    </w:p>
    <w:p w:rsidR="00962704" w:rsidRDefault="00962704" w:rsidP="001C2A58">
      <w:pPr>
        <w:spacing w:after="0" w:line="240" w:lineRule="auto"/>
        <w:rPr>
          <w:b/>
          <w:sz w:val="24"/>
          <w:szCs w:val="24"/>
        </w:rPr>
      </w:pPr>
    </w:p>
    <w:p w:rsidR="00962704" w:rsidRDefault="00962704" w:rsidP="001C2A58">
      <w:pPr>
        <w:spacing w:after="0" w:line="240" w:lineRule="auto"/>
        <w:rPr>
          <w:b/>
          <w:sz w:val="24"/>
          <w:szCs w:val="24"/>
        </w:rPr>
      </w:pPr>
    </w:p>
    <w:p w:rsidR="00962704" w:rsidRDefault="00962704" w:rsidP="001C2A58">
      <w:pPr>
        <w:spacing w:after="0" w:line="240" w:lineRule="auto"/>
        <w:rPr>
          <w:b/>
          <w:sz w:val="24"/>
          <w:szCs w:val="24"/>
        </w:rPr>
      </w:pPr>
    </w:p>
    <w:p w:rsidR="00962704" w:rsidRDefault="00962704" w:rsidP="001C2A58">
      <w:pPr>
        <w:spacing w:after="0" w:line="240" w:lineRule="auto"/>
        <w:rPr>
          <w:b/>
          <w:sz w:val="24"/>
          <w:szCs w:val="24"/>
        </w:rPr>
      </w:pPr>
    </w:p>
    <w:p w:rsidR="00962704" w:rsidRDefault="00962704" w:rsidP="001C2A58">
      <w:pPr>
        <w:spacing w:after="0" w:line="240" w:lineRule="auto"/>
        <w:rPr>
          <w:b/>
          <w:sz w:val="24"/>
          <w:szCs w:val="24"/>
        </w:rPr>
      </w:pPr>
    </w:p>
    <w:p w:rsidR="00962704" w:rsidRDefault="00962704" w:rsidP="001C2A58">
      <w:pPr>
        <w:spacing w:after="0" w:line="240" w:lineRule="auto"/>
        <w:rPr>
          <w:b/>
          <w:sz w:val="24"/>
          <w:szCs w:val="24"/>
        </w:rPr>
      </w:pPr>
    </w:p>
    <w:p w:rsidR="00962704" w:rsidRDefault="00962704" w:rsidP="001C2A58">
      <w:pPr>
        <w:spacing w:after="0" w:line="240" w:lineRule="auto"/>
        <w:rPr>
          <w:b/>
          <w:sz w:val="24"/>
          <w:szCs w:val="24"/>
        </w:rPr>
      </w:pPr>
    </w:p>
    <w:p w:rsidR="00962704" w:rsidRDefault="00962704" w:rsidP="001C2A58">
      <w:pPr>
        <w:spacing w:after="0" w:line="240" w:lineRule="auto"/>
        <w:rPr>
          <w:b/>
          <w:sz w:val="24"/>
          <w:szCs w:val="24"/>
        </w:rPr>
      </w:pPr>
    </w:p>
    <w:p w:rsidR="00962704" w:rsidRDefault="00962704" w:rsidP="001C2A58">
      <w:pPr>
        <w:spacing w:after="0" w:line="240" w:lineRule="auto"/>
        <w:rPr>
          <w:b/>
          <w:sz w:val="24"/>
          <w:szCs w:val="24"/>
        </w:rPr>
      </w:pPr>
    </w:p>
    <w:p w:rsidR="00962704" w:rsidRDefault="00962704" w:rsidP="001C2A58">
      <w:pPr>
        <w:spacing w:after="0" w:line="240" w:lineRule="auto"/>
        <w:rPr>
          <w:b/>
          <w:sz w:val="24"/>
          <w:szCs w:val="24"/>
        </w:rPr>
      </w:pPr>
    </w:p>
    <w:p w:rsidR="00DD71EA" w:rsidRDefault="00DD71EA" w:rsidP="004562BD">
      <w:pPr>
        <w:tabs>
          <w:tab w:val="left" w:pos="1064"/>
        </w:tabs>
        <w:rPr>
          <w:sz w:val="20"/>
          <w:szCs w:val="20"/>
        </w:rPr>
      </w:pPr>
    </w:p>
    <w:sectPr w:rsidR="00DD71EA" w:rsidSect="004562BD">
      <w:pgSz w:w="12240" w:h="15840" w:code="1"/>
      <w:pgMar w:top="1480" w:right="1040" w:bottom="960" w:left="1040" w:header="0" w:footer="567"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833A34" w15:done="0"/>
  <w15:commentEx w15:paraId="4E5C9CF4" w15:paraIdParent="1D833A34" w15:done="0"/>
  <w15:commentEx w15:paraId="51FE2218" w15:done="0"/>
  <w15:commentEx w15:paraId="1D6ECA50" w15:done="0"/>
  <w15:commentEx w15:paraId="3E541F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FF3" w:rsidRDefault="00391FF3">
      <w:pPr>
        <w:spacing w:after="0" w:line="240" w:lineRule="auto"/>
      </w:pPr>
      <w:r>
        <w:separator/>
      </w:r>
    </w:p>
  </w:endnote>
  <w:endnote w:type="continuationSeparator" w:id="0">
    <w:p w:rsidR="00391FF3" w:rsidRDefault="00391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14F" w:rsidRDefault="0065714F">
    <w:pPr>
      <w:spacing w:after="0" w:line="40" w:lineRule="exact"/>
      <w:rPr>
        <w:sz w:val="4"/>
        <w:szCs w:val="4"/>
      </w:rPr>
    </w:pPr>
    <w:r>
      <w:rPr>
        <w:noProof/>
      </w:rPr>
      <mc:AlternateContent>
        <mc:Choice Requires="wps">
          <w:drawing>
            <wp:anchor distT="0" distB="0" distL="114300" distR="114300" simplePos="0" relativeHeight="251657728" behindDoc="1" locked="0" layoutInCell="1" allowOverlap="1" wp14:anchorId="73934BB6" wp14:editId="74CC7E46">
              <wp:simplePos x="0" y="0"/>
              <wp:positionH relativeFrom="page">
                <wp:posOffset>6863080</wp:posOffset>
              </wp:positionH>
              <wp:positionV relativeFrom="page">
                <wp:posOffset>9431655</wp:posOffset>
              </wp:positionV>
              <wp:extent cx="203200" cy="177800"/>
              <wp:effectExtent l="0" t="0" r="635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714F" w:rsidRDefault="0065714F">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611FD0">
                            <w:rPr>
                              <w:rFonts w:ascii="Times New Roman" w:eastAsia="Times New Roman" w:hAnsi="Times New Roman" w:cs="Times New Roman"/>
                              <w:noProof/>
                              <w:sz w:val="24"/>
                              <w:szCs w:val="24"/>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0.4pt;margin-top:742.6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" filled="f" stroked="f">
              <v:textbox inset="0,0,0,0">
                <w:txbxContent>
                  <w:p w:rsidR="0065714F" w:rsidRDefault="0065714F">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611FD0">
                      <w:rPr>
                        <w:rFonts w:ascii="Times New Roman" w:eastAsia="Times New Roman" w:hAnsi="Times New Roman" w:cs="Times New Roman"/>
                        <w:noProof/>
                        <w:sz w:val="24"/>
                        <w:szCs w:val="24"/>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FF3" w:rsidRDefault="00391FF3">
      <w:pPr>
        <w:spacing w:after="0" w:line="240" w:lineRule="auto"/>
      </w:pPr>
      <w:r>
        <w:separator/>
      </w:r>
    </w:p>
  </w:footnote>
  <w:footnote w:type="continuationSeparator" w:id="0">
    <w:p w:rsidR="00391FF3" w:rsidRDefault="00391F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visibility:visible;mso-wrap-style:square" o:bullet="t">
        <v:imagedata r:id="rId1" o:title=""/>
      </v:shape>
    </w:pict>
  </w:numPicBullet>
  <w:abstractNum w:abstractNumId="0">
    <w:nsid w:val="00A310F6"/>
    <w:multiLevelType w:val="hybridMultilevel"/>
    <w:tmpl w:val="574C5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B71BDB"/>
    <w:multiLevelType w:val="hybridMultilevel"/>
    <w:tmpl w:val="6BF63A26"/>
    <w:lvl w:ilvl="0" w:tplc="1E284982">
      <w:numFmt w:val="bullet"/>
      <w:lvlText w:val="•"/>
      <w:lvlJc w:val="left"/>
      <w:pPr>
        <w:ind w:left="1080" w:hanging="72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D68B8"/>
    <w:multiLevelType w:val="hybridMultilevel"/>
    <w:tmpl w:val="615EE7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2E65FF0"/>
    <w:multiLevelType w:val="hybridMultilevel"/>
    <w:tmpl w:val="97D8D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331206C"/>
    <w:multiLevelType w:val="hybridMultilevel"/>
    <w:tmpl w:val="0854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2A60EE"/>
    <w:multiLevelType w:val="hybridMultilevel"/>
    <w:tmpl w:val="90905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8E5850"/>
    <w:multiLevelType w:val="hybridMultilevel"/>
    <w:tmpl w:val="58C4B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072939"/>
    <w:multiLevelType w:val="hybridMultilevel"/>
    <w:tmpl w:val="6036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500C88"/>
    <w:multiLevelType w:val="hybridMultilevel"/>
    <w:tmpl w:val="ED2C7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35615"/>
    <w:multiLevelType w:val="multilevel"/>
    <w:tmpl w:val="62A6F6A4"/>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64B7B38"/>
    <w:multiLevelType w:val="hybridMultilevel"/>
    <w:tmpl w:val="B002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FC7937"/>
    <w:multiLevelType w:val="hybridMultilevel"/>
    <w:tmpl w:val="EFDC4DD4"/>
    <w:lvl w:ilvl="0" w:tplc="768E9808">
      <w:start w:val="6"/>
      <w:numFmt w:val="bullet"/>
      <w:lvlText w:val="•"/>
      <w:lvlJc w:val="left"/>
      <w:pPr>
        <w:ind w:left="1080" w:hanging="720"/>
      </w:pPr>
      <w:rPr>
        <w:rFonts w:ascii="Calibri" w:eastAsiaTheme="minorHAnsi" w:hAnsi="Calibri" w:cs="Calibr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D3140D"/>
    <w:multiLevelType w:val="hybridMultilevel"/>
    <w:tmpl w:val="AFDC3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4E0544"/>
    <w:multiLevelType w:val="hybridMultilevel"/>
    <w:tmpl w:val="EA2C4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700542"/>
    <w:multiLevelType w:val="hybridMultilevel"/>
    <w:tmpl w:val="DECEFEEC"/>
    <w:lvl w:ilvl="0" w:tplc="1E28498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51860"/>
    <w:multiLevelType w:val="hybridMultilevel"/>
    <w:tmpl w:val="77AEC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E3F1286"/>
    <w:multiLevelType w:val="hybridMultilevel"/>
    <w:tmpl w:val="8368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7513FE"/>
    <w:multiLevelType w:val="hybridMultilevel"/>
    <w:tmpl w:val="31307520"/>
    <w:lvl w:ilvl="0" w:tplc="70946CE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0E6BC0"/>
    <w:multiLevelType w:val="hybridMultilevel"/>
    <w:tmpl w:val="C6264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52A6987"/>
    <w:multiLevelType w:val="hybridMultilevel"/>
    <w:tmpl w:val="38325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5B7107C"/>
    <w:multiLevelType w:val="hybridMultilevel"/>
    <w:tmpl w:val="C6264E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8AA45A2"/>
    <w:multiLevelType w:val="hybridMultilevel"/>
    <w:tmpl w:val="C7BAA2BC"/>
    <w:lvl w:ilvl="0" w:tplc="CE4A8EF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0E288F"/>
    <w:multiLevelType w:val="hybridMultilevel"/>
    <w:tmpl w:val="88605C4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2A0238CB"/>
    <w:multiLevelType w:val="hybridMultilevel"/>
    <w:tmpl w:val="42A2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797127"/>
    <w:multiLevelType w:val="hybridMultilevel"/>
    <w:tmpl w:val="90C2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945EC5"/>
    <w:multiLevelType w:val="hybridMultilevel"/>
    <w:tmpl w:val="DC2C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E82889"/>
    <w:multiLevelType w:val="hybridMultilevel"/>
    <w:tmpl w:val="7D1E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4E90B47"/>
    <w:multiLevelType w:val="hybridMultilevel"/>
    <w:tmpl w:val="CE8E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5621E2E"/>
    <w:multiLevelType w:val="hybridMultilevel"/>
    <w:tmpl w:val="04A2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DD2201"/>
    <w:multiLevelType w:val="multilevel"/>
    <w:tmpl w:val="6A7A378A"/>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5F65A63"/>
    <w:multiLevelType w:val="hybridMultilevel"/>
    <w:tmpl w:val="5032F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7D813E2"/>
    <w:multiLevelType w:val="hybridMultilevel"/>
    <w:tmpl w:val="ECD67496"/>
    <w:lvl w:ilvl="0" w:tplc="70946CE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A2F670C"/>
    <w:multiLevelType w:val="hybridMultilevel"/>
    <w:tmpl w:val="F3AA5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B4B73DA"/>
    <w:multiLevelType w:val="hybridMultilevel"/>
    <w:tmpl w:val="7786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DFB136B"/>
    <w:multiLevelType w:val="hybridMultilevel"/>
    <w:tmpl w:val="381C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F236E76"/>
    <w:multiLevelType w:val="hybridMultilevel"/>
    <w:tmpl w:val="C8E6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F3516A6"/>
    <w:multiLevelType w:val="hybridMultilevel"/>
    <w:tmpl w:val="75B4075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7D629E"/>
    <w:multiLevelType w:val="hybridMultilevel"/>
    <w:tmpl w:val="FD008978"/>
    <w:lvl w:ilvl="0" w:tplc="70946CE6">
      <w:start w:val="1"/>
      <w:numFmt w:val="bullet"/>
      <w:lvlText w:val=""/>
      <w:lvlPicBulletId w:val="0"/>
      <w:lvlJc w:val="left"/>
      <w:pPr>
        <w:tabs>
          <w:tab w:val="num" w:pos="720"/>
        </w:tabs>
        <w:ind w:left="720" w:hanging="360"/>
      </w:pPr>
      <w:rPr>
        <w:rFonts w:ascii="Symbol" w:hAnsi="Symbol" w:hint="default"/>
      </w:rPr>
    </w:lvl>
    <w:lvl w:ilvl="1" w:tplc="354ABB88">
      <w:start w:val="1"/>
      <w:numFmt w:val="bullet"/>
      <w:lvlText w:val=""/>
      <w:lvlJc w:val="left"/>
      <w:pPr>
        <w:tabs>
          <w:tab w:val="num" w:pos="1440"/>
        </w:tabs>
        <w:ind w:left="1440" w:hanging="360"/>
      </w:pPr>
      <w:rPr>
        <w:rFonts w:ascii="Symbol" w:hAnsi="Symbol" w:hint="default"/>
      </w:rPr>
    </w:lvl>
    <w:lvl w:ilvl="2" w:tplc="F7DA0694" w:tentative="1">
      <w:start w:val="1"/>
      <w:numFmt w:val="bullet"/>
      <w:lvlText w:val=""/>
      <w:lvlJc w:val="left"/>
      <w:pPr>
        <w:tabs>
          <w:tab w:val="num" w:pos="2160"/>
        </w:tabs>
        <w:ind w:left="2160" w:hanging="360"/>
      </w:pPr>
      <w:rPr>
        <w:rFonts w:ascii="Symbol" w:hAnsi="Symbol" w:hint="default"/>
      </w:rPr>
    </w:lvl>
    <w:lvl w:ilvl="3" w:tplc="B6D6AFFC" w:tentative="1">
      <w:start w:val="1"/>
      <w:numFmt w:val="bullet"/>
      <w:lvlText w:val=""/>
      <w:lvlJc w:val="left"/>
      <w:pPr>
        <w:tabs>
          <w:tab w:val="num" w:pos="2880"/>
        </w:tabs>
        <w:ind w:left="2880" w:hanging="360"/>
      </w:pPr>
      <w:rPr>
        <w:rFonts w:ascii="Symbol" w:hAnsi="Symbol" w:hint="default"/>
      </w:rPr>
    </w:lvl>
    <w:lvl w:ilvl="4" w:tplc="DC0EA26E" w:tentative="1">
      <w:start w:val="1"/>
      <w:numFmt w:val="bullet"/>
      <w:lvlText w:val=""/>
      <w:lvlJc w:val="left"/>
      <w:pPr>
        <w:tabs>
          <w:tab w:val="num" w:pos="3600"/>
        </w:tabs>
        <w:ind w:left="3600" w:hanging="360"/>
      </w:pPr>
      <w:rPr>
        <w:rFonts w:ascii="Symbol" w:hAnsi="Symbol" w:hint="default"/>
      </w:rPr>
    </w:lvl>
    <w:lvl w:ilvl="5" w:tplc="E4320332" w:tentative="1">
      <w:start w:val="1"/>
      <w:numFmt w:val="bullet"/>
      <w:lvlText w:val=""/>
      <w:lvlJc w:val="left"/>
      <w:pPr>
        <w:tabs>
          <w:tab w:val="num" w:pos="4320"/>
        </w:tabs>
        <w:ind w:left="4320" w:hanging="360"/>
      </w:pPr>
      <w:rPr>
        <w:rFonts w:ascii="Symbol" w:hAnsi="Symbol" w:hint="default"/>
      </w:rPr>
    </w:lvl>
    <w:lvl w:ilvl="6" w:tplc="E982CB10" w:tentative="1">
      <w:start w:val="1"/>
      <w:numFmt w:val="bullet"/>
      <w:lvlText w:val=""/>
      <w:lvlJc w:val="left"/>
      <w:pPr>
        <w:tabs>
          <w:tab w:val="num" w:pos="5040"/>
        </w:tabs>
        <w:ind w:left="5040" w:hanging="360"/>
      </w:pPr>
      <w:rPr>
        <w:rFonts w:ascii="Symbol" w:hAnsi="Symbol" w:hint="default"/>
      </w:rPr>
    </w:lvl>
    <w:lvl w:ilvl="7" w:tplc="DA2C7AB0" w:tentative="1">
      <w:start w:val="1"/>
      <w:numFmt w:val="bullet"/>
      <w:lvlText w:val=""/>
      <w:lvlJc w:val="left"/>
      <w:pPr>
        <w:tabs>
          <w:tab w:val="num" w:pos="5760"/>
        </w:tabs>
        <w:ind w:left="5760" w:hanging="360"/>
      </w:pPr>
      <w:rPr>
        <w:rFonts w:ascii="Symbol" w:hAnsi="Symbol" w:hint="default"/>
      </w:rPr>
    </w:lvl>
    <w:lvl w:ilvl="8" w:tplc="176270F2" w:tentative="1">
      <w:start w:val="1"/>
      <w:numFmt w:val="bullet"/>
      <w:lvlText w:val=""/>
      <w:lvlJc w:val="left"/>
      <w:pPr>
        <w:tabs>
          <w:tab w:val="num" w:pos="6480"/>
        </w:tabs>
        <w:ind w:left="6480" w:hanging="360"/>
      </w:pPr>
      <w:rPr>
        <w:rFonts w:ascii="Symbol" w:hAnsi="Symbol" w:hint="default"/>
      </w:rPr>
    </w:lvl>
  </w:abstractNum>
  <w:abstractNum w:abstractNumId="38">
    <w:nsid w:val="40AC384F"/>
    <w:multiLevelType w:val="hybridMultilevel"/>
    <w:tmpl w:val="422C2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1713C23"/>
    <w:multiLevelType w:val="hybridMultilevel"/>
    <w:tmpl w:val="91C47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3D34359"/>
    <w:multiLevelType w:val="hybridMultilevel"/>
    <w:tmpl w:val="E16CA076"/>
    <w:lvl w:ilvl="0" w:tplc="70946CE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4B0D7CF9"/>
    <w:multiLevelType w:val="hybridMultilevel"/>
    <w:tmpl w:val="0142ADBC"/>
    <w:lvl w:ilvl="0" w:tplc="7876D384">
      <w:start w:val="1"/>
      <w:numFmt w:val="upperLetter"/>
      <w:lvlText w:val="%1."/>
      <w:lvlJc w:val="left"/>
      <w:pPr>
        <w:ind w:left="787" w:hanging="675"/>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42">
    <w:nsid w:val="4B843A48"/>
    <w:multiLevelType w:val="hybridMultilevel"/>
    <w:tmpl w:val="907089C2"/>
    <w:lvl w:ilvl="0" w:tplc="1E284982">
      <w:numFmt w:val="bullet"/>
      <w:lvlText w:val="•"/>
      <w:lvlJc w:val="left"/>
      <w:pPr>
        <w:ind w:left="1177" w:hanging="720"/>
      </w:pPr>
      <w:rPr>
        <w:rFonts w:ascii="Times New Roman" w:eastAsia="Times New Roman" w:hAnsi="Times New Roman" w:cs="Times New Roman"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43">
    <w:nsid w:val="4D2262DD"/>
    <w:multiLevelType w:val="hybridMultilevel"/>
    <w:tmpl w:val="A9A0C868"/>
    <w:lvl w:ilvl="0" w:tplc="70946CE6">
      <w:start w:val="1"/>
      <w:numFmt w:val="bullet"/>
      <w:lvlText w:val=""/>
      <w:lvlPicBulletId w:val="0"/>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4">
    <w:nsid w:val="4EA979C6"/>
    <w:multiLevelType w:val="hybridMultilevel"/>
    <w:tmpl w:val="54A8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0371750"/>
    <w:multiLevelType w:val="hybridMultilevel"/>
    <w:tmpl w:val="DF568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3812FF3"/>
    <w:multiLevelType w:val="hybridMultilevel"/>
    <w:tmpl w:val="6D2C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5113C60"/>
    <w:multiLevelType w:val="hybridMultilevel"/>
    <w:tmpl w:val="C3B2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610BEE"/>
    <w:multiLevelType w:val="hybridMultilevel"/>
    <w:tmpl w:val="AD60A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59014239"/>
    <w:multiLevelType w:val="hybridMultilevel"/>
    <w:tmpl w:val="78CA6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B685BF3"/>
    <w:multiLevelType w:val="hybridMultilevel"/>
    <w:tmpl w:val="6070401E"/>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51">
    <w:nsid w:val="5C4E6213"/>
    <w:multiLevelType w:val="hybridMultilevel"/>
    <w:tmpl w:val="8F8EB0B2"/>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52">
    <w:nsid w:val="5E1058F3"/>
    <w:multiLevelType w:val="hybridMultilevel"/>
    <w:tmpl w:val="70FA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08F09D2"/>
    <w:multiLevelType w:val="hybridMultilevel"/>
    <w:tmpl w:val="C7A249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60B41FEC"/>
    <w:multiLevelType w:val="hybridMultilevel"/>
    <w:tmpl w:val="B6D0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0E919AF"/>
    <w:multiLevelType w:val="hybridMultilevel"/>
    <w:tmpl w:val="1576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2D54EAC"/>
    <w:multiLevelType w:val="hybridMultilevel"/>
    <w:tmpl w:val="C9FC53CE"/>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57">
    <w:nsid w:val="63C6744D"/>
    <w:multiLevelType w:val="hybridMultilevel"/>
    <w:tmpl w:val="059CA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4AB40E9"/>
    <w:multiLevelType w:val="hybridMultilevel"/>
    <w:tmpl w:val="CC4A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A382F3F"/>
    <w:multiLevelType w:val="hybridMultilevel"/>
    <w:tmpl w:val="7D7C7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CA54FFE"/>
    <w:multiLevelType w:val="hybridMultilevel"/>
    <w:tmpl w:val="101A08F4"/>
    <w:lvl w:ilvl="0" w:tplc="70946CE6">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EA215AE"/>
    <w:multiLevelType w:val="hybridMultilevel"/>
    <w:tmpl w:val="E8C20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F43374D"/>
    <w:multiLevelType w:val="hybridMultilevel"/>
    <w:tmpl w:val="8922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107607D"/>
    <w:multiLevelType w:val="hybridMultilevel"/>
    <w:tmpl w:val="EE2A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1F17462"/>
    <w:multiLevelType w:val="hybridMultilevel"/>
    <w:tmpl w:val="74D2078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5493B81"/>
    <w:multiLevelType w:val="hybridMultilevel"/>
    <w:tmpl w:val="13202122"/>
    <w:lvl w:ilvl="0" w:tplc="1E28498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5F45539"/>
    <w:multiLevelType w:val="hybridMultilevel"/>
    <w:tmpl w:val="84344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77251052"/>
    <w:multiLevelType w:val="hybridMultilevel"/>
    <w:tmpl w:val="9C26E04E"/>
    <w:lvl w:ilvl="0" w:tplc="A39AC4D8">
      <w:start w:val="1"/>
      <w:numFmt w:val="bullet"/>
      <w:lvlText w:val=""/>
      <w:lvlPicBulletId w:val="0"/>
      <w:lvlJc w:val="left"/>
      <w:pPr>
        <w:tabs>
          <w:tab w:val="num" w:pos="720"/>
        </w:tabs>
        <w:ind w:left="720" w:hanging="360"/>
      </w:pPr>
      <w:rPr>
        <w:rFonts w:ascii="Symbol" w:hAnsi="Symbol" w:hint="default"/>
      </w:rPr>
    </w:lvl>
    <w:lvl w:ilvl="1" w:tplc="42D69BFC" w:tentative="1">
      <w:start w:val="1"/>
      <w:numFmt w:val="bullet"/>
      <w:lvlText w:val=""/>
      <w:lvlJc w:val="left"/>
      <w:pPr>
        <w:tabs>
          <w:tab w:val="num" w:pos="1440"/>
        </w:tabs>
        <w:ind w:left="1440" w:hanging="360"/>
      </w:pPr>
      <w:rPr>
        <w:rFonts w:ascii="Symbol" w:hAnsi="Symbol" w:hint="default"/>
      </w:rPr>
    </w:lvl>
    <w:lvl w:ilvl="2" w:tplc="8C6A3252" w:tentative="1">
      <w:start w:val="1"/>
      <w:numFmt w:val="bullet"/>
      <w:lvlText w:val=""/>
      <w:lvlJc w:val="left"/>
      <w:pPr>
        <w:tabs>
          <w:tab w:val="num" w:pos="2160"/>
        </w:tabs>
        <w:ind w:left="2160" w:hanging="360"/>
      </w:pPr>
      <w:rPr>
        <w:rFonts w:ascii="Symbol" w:hAnsi="Symbol" w:hint="default"/>
      </w:rPr>
    </w:lvl>
    <w:lvl w:ilvl="3" w:tplc="E88024D8" w:tentative="1">
      <w:start w:val="1"/>
      <w:numFmt w:val="bullet"/>
      <w:lvlText w:val=""/>
      <w:lvlJc w:val="left"/>
      <w:pPr>
        <w:tabs>
          <w:tab w:val="num" w:pos="2880"/>
        </w:tabs>
        <w:ind w:left="2880" w:hanging="360"/>
      </w:pPr>
      <w:rPr>
        <w:rFonts w:ascii="Symbol" w:hAnsi="Symbol" w:hint="default"/>
      </w:rPr>
    </w:lvl>
    <w:lvl w:ilvl="4" w:tplc="C7C0896C" w:tentative="1">
      <w:start w:val="1"/>
      <w:numFmt w:val="bullet"/>
      <w:lvlText w:val=""/>
      <w:lvlJc w:val="left"/>
      <w:pPr>
        <w:tabs>
          <w:tab w:val="num" w:pos="3600"/>
        </w:tabs>
        <w:ind w:left="3600" w:hanging="360"/>
      </w:pPr>
      <w:rPr>
        <w:rFonts w:ascii="Symbol" w:hAnsi="Symbol" w:hint="default"/>
      </w:rPr>
    </w:lvl>
    <w:lvl w:ilvl="5" w:tplc="70C22E18" w:tentative="1">
      <w:start w:val="1"/>
      <w:numFmt w:val="bullet"/>
      <w:lvlText w:val=""/>
      <w:lvlJc w:val="left"/>
      <w:pPr>
        <w:tabs>
          <w:tab w:val="num" w:pos="4320"/>
        </w:tabs>
        <w:ind w:left="4320" w:hanging="360"/>
      </w:pPr>
      <w:rPr>
        <w:rFonts w:ascii="Symbol" w:hAnsi="Symbol" w:hint="default"/>
      </w:rPr>
    </w:lvl>
    <w:lvl w:ilvl="6" w:tplc="9ADA0706" w:tentative="1">
      <w:start w:val="1"/>
      <w:numFmt w:val="bullet"/>
      <w:lvlText w:val=""/>
      <w:lvlJc w:val="left"/>
      <w:pPr>
        <w:tabs>
          <w:tab w:val="num" w:pos="5040"/>
        </w:tabs>
        <w:ind w:left="5040" w:hanging="360"/>
      </w:pPr>
      <w:rPr>
        <w:rFonts w:ascii="Symbol" w:hAnsi="Symbol" w:hint="default"/>
      </w:rPr>
    </w:lvl>
    <w:lvl w:ilvl="7" w:tplc="EBBC3EAA" w:tentative="1">
      <w:start w:val="1"/>
      <w:numFmt w:val="bullet"/>
      <w:lvlText w:val=""/>
      <w:lvlJc w:val="left"/>
      <w:pPr>
        <w:tabs>
          <w:tab w:val="num" w:pos="5760"/>
        </w:tabs>
        <w:ind w:left="5760" w:hanging="360"/>
      </w:pPr>
      <w:rPr>
        <w:rFonts w:ascii="Symbol" w:hAnsi="Symbol" w:hint="default"/>
      </w:rPr>
    </w:lvl>
    <w:lvl w:ilvl="8" w:tplc="8C146CA8" w:tentative="1">
      <w:start w:val="1"/>
      <w:numFmt w:val="bullet"/>
      <w:lvlText w:val=""/>
      <w:lvlJc w:val="left"/>
      <w:pPr>
        <w:tabs>
          <w:tab w:val="num" w:pos="6480"/>
        </w:tabs>
        <w:ind w:left="6480" w:hanging="360"/>
      </w:pPr>
      <w:rPr>
        <w:rFonts w:ascii="Symbol" w:hAnsi="Symbol" w:hint="default"/>
      </w:rPr>
    </w:lvl>
  </w:abstractNum>
  <w:abstractNum w:abstractNumId="68">
    <w:nsid w:val="7A817632"/>
    <w:multiLevelType w:val="hybridMultilevel"/>
    <w:tmpl w:val="5756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C4829D9"/>
    <w:multiLevelType w:val="hybridMultilevel"/>
    <w:tmpl w:val="6F92B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6"/>
  </w:num>
  <w:num w:numId="2">
    <w:abstractNumId w:val="51"/>
  </w:num>
  <w:num w:numId="3">
    <w:abstractNumId w:val="50"/>
  </w:num>
  <w:num w:numId="4">
    <w:abstractNumId w:val="41"/>
  </w:num>
  <w:num w:numId="5">
    <w:abstractNumId w:val="24"/>
  </w:num>
  <w:num w:numId="6">
    <w:abstractNumId w:val="57"/>
  </w:num>
  <w:num w:numId="7">
    <w:abstractNumId w:val="27"/>
  </w:num>
  <w:num w:numId="8">
    <w:abstractNumId w:val="11"/>
  </w:num>
  <w:num w:numId="9">
    <w:abstractNumId w:val="67"/>
  </w:num>
  <w:num w:numId="10">
    <w:abstractNumId w:val="37"/>
  </w:num>
  <w:num w:numId="11">
    <w:abstractNumId w:val="47"/>
  </w:num>
  <w:num w:numId="12">
    <w:abstractNumId w:val="1"/>
  </w:num>
  <w:num w:numId="13">
    <w:abstractNumId w:val="65"/>
  </w:num>
  <w:num w:numId="14">
    <w:abstractNumId w:val="14"/>
  </w:num>
  <w:num w:numId="15">
    <w:abstractNumId w:val="42"/>
  </w:num>
  <w:num w:numId="16">
    <w:abstractNumId w:val="45"/>
  </w:num>
  <w:num w:numId="17">
    <w:abstractNumId w:val="58"/>
  </w:num>
  <w:num w:numId="18">
    <w:abstractNumId w:val="28"/>
  </w:num>
  <w:num w:numId="19">
    <w:abstractNumId w:val="12"/>
  </w:num>
  <w:num w:numId="20">
    <w:abstractNumId w:val="34"/>
  </w:num>
  <w:num w:numId="21">
    <w:abstractNumId w:val="69"/>
  </w:num>
  <w:num w:numId="22">
    <w:abstractNumId w:val="39"/>
  </w:num>
  <w:num w:numId="23">
    <w:abstractNumId w:val="23"/>
  </w:num>
  <w:num w:numId="24">
    <w:abstractNumId w:val="32"/>
  </w:num>
  <w:num w:numId="25">
    <w:abstractNumId w:val="62"/>
  </w:num>
  <w:num w:numId="26">
    <w:abstractNumId w:val="13"/>
  </w:num>
  <w:num w:numId="27">
    <w:abstractNumId w:val="68"/>
  </w:num>
  <w:num w:numId="28">
    <w:abstractNumId w:val="55"/>
  </w:num>
  <w:num w:numId="29">
    <w:abstractNumId w:val="6"/>
  </w:num>
  <w:num w:numId="30">
    <w:abstractNumId w:val="26"/>
  </w:num>
  <w:num w:numId="31">
    <w:abstractNumId w:val="9"/>
  </w:num>
  <w:num w:numId="32">
    <w:abstractNumId w:val="8"/>
  </w:num>
  <w:num w:numId="33">
    <w:abstractNumId w:val="7"/>
  </w:num>
  <w:num w:numId="34">
    <w:abstractNumId w:val="4"/>
  </w:num>
  <w:num w:numId="35">
    <w:abstractNumId w:val="29"/>
  </w:num>
  <w:num w:numId="36">
    <w:abstractNumId w:val="25"/>
  </w:num>
  <w:num w:numId="37">
    <w:abstractNumId w:val="21"/>
  </w:num>
  <w:num w:numId="38">
    <w:abstractNumId w:val="44"/>
  </w:num>
  <w:num w:numId="39">
    <w:abstractNumId w:val="61"/>
  </w:num>
  <w:num w:numId="40">
    <w:abstractNumId w:val="33"/>
  </w:num>
  <w:num w:numId="41">
    <w:abstractNumId w:val="54"/>
  </w:num>
  <w:num w:numId="42">
    <w:abstractNumId w:val="17"/>
  </w:num>
  <w:num w:numId="43">
    <w:abstractNumId w:val="43"/>
  </w:num>
  <w:num w:numId="44">
    <w:abstractNumId w:val="40"/>
  </w:num>
  <w:num w:numId="45">
    <w:abstractNumId w:val="31"/>
  </w:num>
  <w:num w:numId="46">
    <w:abstractNumId w:val="60"/>
  </w:num>
  <w:num w:numId="47">
    <w:abstractNumId w:val="52"/>
  </w:num>
  <w:num w:numId="48">
    <w:abstractNumId w:val="35"/>
  </w:num>
  <w:num w:numId="49">
    <w:abstractNumId w:val="63"/>
  </w:num>
  <w:num w:numId="50">
    <w:abstractNumId w:val="0"/>
  </w:num>
  <w:num w:numId="51">
    <w:abstractNumId w:val="66"/>
  </w:num>
  <w:num w:numId="52">
    <w:abstractNumId w:val="3"/>
  </w:num>
  <w:num w:numId="53">
    <w:abstractNumId w:val="2"/>
  </w:num>
  <w:num w:numId="54">
    <w:abstractNumId w:val="59"/>
  </w:num>
  <w:num w:numId="55">
    <w:abstractNumId w:val="5"/>
  </w:num>
  <w:num w:numId="56">
    <w:abstractNumId w:val="48"/>
  </w:num>
  <w:num w:numId="57">
    <w:abstractNumId w:val="53"/>
  </w:num>
  <w:num w:numId="58">
    <w:abstractNumId w:val="22"/>
  </w:num>
  <w:num w:numId="59">
    <w:abstractNumId w:val="19"/>
  </w:num>
  <w:num w:numId="60">
    <w:abstractNumId w:val="20"/>
  </w:num>
  <w:num w:numId="61">
    <w:abstractNumId w:val="36"/>
  </w:num>
  <w:num w:numId="62">
    <w:abstractNumId w:val="38"/>
  </w:num>
  <w:num w:numId="63">
    <w:abstractNumId w:val="18"/>
  </w:num>
  <w:num w:numId="64">
    <w:abstractNumId w:val="15"/>
  </w:num>
  <w:num w:numId="65">
    <w:abstractNumId w:val="30"/>
  </w:num>
  <w:num w:numId="66">
    <w:abstractNumId w:val="46"/>
  </w:num>
  <w:num w:numId="67">
    <w:abstractNumId w:val="49"/>
  </w:num>
  <w:num w:numId="68">
    <w:abstractNumId w:val="10"/>
  </w:num>
  <w:num w:numId="69">
    <w:abstractNumId w:val="64"/>
  </w:num>
  <w:num w:numId="70">
    <w:abstractNumId w:val="16"/>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bb, Floyd">
    <w15:presenceInfo w15:providerId="None" w15:userId="Cobb, Floy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1EA"/>
    <w:rsid w:val="000039D4"/>
    <w:rsid w:val="00012C7D"/>
    <w:rsid w:val="0001674E"/>
    <w:rsid w:val="00041FCF"/>
    <w:rsid w:val="000441F9"/>
    <w:rsid w:val="00045FB1"/>
    <w:rsid w:val="00055175"/>
    <w:rsid w:val="00056E18"/>
    <w:rsid w:val="0008107D"/>
    <w:rsid w:val="00084429"/>
    <w:rsid w:val="000872F5"/>
    <w:rsid w:val="00093F07"/>
    <w:rsid w:val="000A4A98"/>
    <w:rsid w:val="000A6B94"/>
    <w:rsid w:val="000B173E"/>
    <w:rsid w:val="000B24AA"/>
    <w:rsid w:val="000C0253"/>
    <w:rsid w:val="000D7073"/>
    <w:rsid w:val="000E58EE"/>
    <w:rsid w:val="000E5B03"/>
    <w:rsid w:val="000F7018"/>
    <w:rsid w:val="00101D09"/>
    <w:rsid w:val="001062F6"/>
    <w:rsid w:val="00116C5F"/>
    <w:rsid w:val="00120BD9"/>
    <w:rsid w:val="00122852"/>
    <w:rsid w:val="001319EE"/>
    <w:rsid w:val="00135BD1"/>
    <w:rsid w:val="0014089A"/>
    <w:rsid w:val="00167C93"/>
    <w:rsid w:val="00170479"/>
    <w:rsid w:val="00177285"/>
    <w:rsid w:val="001833CA"/>
    <w:rsid w:val="0018382E"/>
    <w:rsid w:val="00190E6D"/>
    <w:rsid w:val="001975A3"/>
    <w:rsid w:val="00197BCA"/>
    <w:rsid w:val="001B3B23"/>
    <w:rsid w:val="001C2A58"/>
    <w:rsid w:val="001D0646"/>
    <w:rsid w:val="001D41CE"/>
    <w:rsid w:val="001F4C80"/>
    <w:rsid w:val="00202202"/>
    <w:rsid w:val="00230E15"/>
    <w:rsid w:val="00240FAA"/>
    <w:rsid w:val="0024118A"/>
    <w:rsid w:val="00243EB6"/>
    <w:rsid w:val="00251CA1"/>
    <w:rsid w:val="0025327C"/>
    <w:rsid w:val="00253CD6"/>
    <w:rsid w:val="00257586"/>
    <w:rsid w:val="002617AE"/>
    <w:rsid w:val="002662F9"/>
    <w:rsid w:val="00266D81"/>
    <w:rsid w:val="00275B58"/>
    <w:rsid w:val="0028786E"/>
    <w:rsid w:val="00295EF0"/>
    <w:rsid w:val="0029764E"/>
    <w:rsid w:val="002A3628"/>
    <w:rsid w:val="002A382A"/>
    <w:rsid w:val="002B495D"/>
    <w:rsid w:val="002C4869"/>
    <w:rsid w:val="002D2154"/>
    <w:rsid w:val="002D4429"/>
    <w:rsid w:val="002F2072"/>
    <w:rsid w:val="002F6454"/>
    <w:rsid w:val="003001C1"/>
    <w:rsid w:val="003113A3"/>
    <w:rsid w:val="0032055F"/>
    <w:rsid w:val="003557B1"/>
    <w:rsid w:val="00361099"/>
    <w:rsid w:val="003644E9"/>
    <w:rsid w:val="00375AE0"/>
    <w:rsid w:val="00376694"/>
    <w:rsid w:val="003834F4"/>
    <w:rsid w:val="00387BC9"/>
    <w:rsid w:val="00391BD9"/>
    <w:rsid w:val="00391FF3"/>
    <w:rsid w:val="00393C97"/>
    <w:rsid w:val="003A1440"/>
    <w:rsid w:val="003A2E30"/>
    <w:rsid w:val="003A35FF"/>
    <w:rsid w:val="003A5B33"/>
    <w:rsid w:val="003D307F"/>
    <w:rsid w:val="003D3915"/>
    <w:rsid w:val="003D6F8D"/>
    <w:rsid w:val="003E7569"/>
    <w:rsid w:val="003F0578"/>
    <w:rsid w:val="003F0FF3"/>
    <w:rsid w:val="003F61BE"/>
    <w:rsid w:val="00416B5C"/>
    <w:rsid w:val="004208B9"/>
    <w:rsid w:val="00422552"/>
    <w:rsid w:val="00427C79"/>
    <w:rsid w:val="004562BD"/>
    <w:rsid w:val="00472B8F"/>
    <w:rsid w:val="00483B5E"/>
    <w:rsid w:val="00484A50"/>
    <w:rsid w:val="004A0AB6"/>
    <w:rsid w:val="004A563E"/>
    <w:rsid w:val="004B6EDA"/>
    <w:rsid w:val="004C6FD0"/>
    <w:rsid w:val="004D0675"/>
    <w:rsid w:val="004D3441"/>
    <w:rsid w:val="004D7DE5"/>
    <w:rsid w:val="00507014"/>
    <w:rsid w:val="00520092"/>
    <w:rsid w:val="00527DAD"/>
    <w:rsid w:val="00542ECD"/>
    <w:rsid w:val="00543A6A"/>
    <w:rsid w:val="00553788"/>
    <w:rsid w:val="005575A3"/>
    <w:rsid w:val="00562EDB"/>
    <w:rsid w:val="00567EDD"/>
    <w:rsid w:val="005704D4"/>
    <w:rsid w:val="005764E9"/>
    <w:rsid w:val="005845B1"/>
    <w:rsid w:val="00595B24"/>
    <w:rsid w:val="005A1A24"/>
    <w:rsid w:val="005A2DE5"/>
    <w:rsid w:val="005A480D"/>
    <w:rsid w:val="005C1BD2"/>
    <w:rsid w:val="005C2C12"/>
    <w:rsid w:val="005E16A3"/>
    <w:rsid w:val="0060350A"/>
    <w:rsid w:val="00611FD0"/>
    <w:rsid w:val="006147AC"/>
    <w:rsid w:val="006156B1"/>
    <w:rsid w:val="0061649D"/>
    <w:rsid w:val="00616D56"/>
    <w:rsid w:val="00633857"/>
    <w:rsid w:val="0064391C"/>
    <w:rsid w:val="00646F5A"/>
    <w:rsid w:val="00650312"/>
    <w:rsid w:val="0065714F"/>
    <w:rsid w:val="00657DC9"/>
    <w:rsid w:val="0066174B"/>
    <w:rsid w:val="00664B9F"/>
    <w:rsid w:val="006763C6"/>
    <w:rsid w:val="0068138A"/>
    <w:rsid w:val="00687242"/>
    <w:rsid w:val="006909B6"/>
    <w:rsid w:val="006A2331"/>
    <w:rsid w:val="006B2EA5"/>
    <w:rsid w:val="006B446F"/>
    <w:rsid w:val="006B5609"/>
    <w:rsid w:val="006B6DD2"/>
    <w:rsid w:val="006C7315"/>
    <w:rsid w:val="006D5994"/>
    <w:rsid w:val="006F6DA7"/>
    <w:rsid w:val="00702EE8"/>
    <w:rsid w:val="007032AB"/>
    <w:rsid w:val="00707BAF"/>
    <w:rsid w:val="00713C09"/>
    <w:rsid w:val="00724691"/>
    <w:rsid w:val="00732A1D"/>
    <w:rsid w:val="00744B93"/>
    <w:rsid w:val="00750B53"/>
    <w:rsid w:val="00754554"/>
    <w:rsid w:val="007623D7"/>
    <w:rsid w:val="00792405"/>
    <w:rsid w:val="007C05F1"/>
    <w:rsid w:val="007C0C42"/>
    <w:rsid w:val="007C4EED"/>
    <w:rsid w:val="007D0C0B"/>
    <w:rsid w:val="007D397F"/>
    <w:rsid w:val="007E2BF6"/>
    <w:rsid w:val="007F0BEC"/>
    <w:rsid w:val="0080008B"/>
    <w:rsid w:val="008052AF"/>
    <w:rsid w:val="00827F62"/>
    <w:rsid w:val="008347AB"/>
    <w:rsid w:val="0084394B"/>
    <w:rsid w:val="008754D5"/>
    <w:rsid w:val="0087770E"/>
    <w:rsid w:val="00880835"/>
    <w:rsid w:val="008978F4"/>
    <w:rsid w:val="008A002D"/>
    <w:rsid w:val="008A2CA8"/>
    <w:rsid w:val="008A4146"/>
    <w:rsid w:val="008A568D"/>
    <w:rsid w:val="008B6363"/>
    <w:rsid w:val="008B7771"/>
    <w:rsid w:val="008C5A28"/>
    <w:rsid w:val="008D0B3C"/>
    <w:rsid w:val="008E1459"/>
    <w:rsid w:val="008F03E8"/>
    <w:rsid w:val="008F646E"/>
    <w:rsid w:val="009037C2"/>
    <w:rsid w:val="00910761"/>
    <w:rsid w:val="00920630"/>
    <w:rsid w:val="00921CF7"/>
    <w:rsid w:val="00921D44"/>
    <w:rsid w:val="00925E82"/>
    <w:rsid w:val="00930D47"/>
    <w:rsid w:val="00937C53"/>
    <w:rsid w:val="00937F29"/>
    <w:rsid w:val="00953A9C"/>
    <w:rsid w:val="0095591E"/>
    <w:rsid w:val="00962704"/>
    <w:rsid w:val="00962CDC"/>
    <w:rsid w:val="00981CA4"/>
    <w:rsid w:val="00982421"/>
    <w:rsid w:val="009878AE"/>
    <w:rsid w:val="009948F6"/>
    <w:rsid w:val="00995E19"/>
    <w:rsid w:val="00997480"/>
    <w:rsid w:val="00997572"/>
    <w:rsid w:val="009A1D4C"/>
    <w:rsid w:val="009C028F"/>
    <w:rsid w:val="009C2110"/>
    <w:rsid w:val="009C71D1"/>
    <w:rsid w:val="009E3BFE"/>
    <w:rsid w:val="009E5A24"/>
    <w:rsid w:val="009E6306"/>
    <w:rsid w:val="009E7D8D"/>
    <w:rsid w:val="009F7D8F"/>
    <w:rsid w:val="00A01171"/>
    <w:rsid w:val="00A05241"/>
    <w:rsid w:val="00A07AED"/>
    <w:rsid w:val="00A25BC6"/>
    <w:rsid w:val="00A32EC1"/>
    <w:rsid w:val="00A42CD7"/>
    <w:rsid w:val="00A44B54"/>
    <w:rsid w:val="00A4525F"/>
    <w:rsid w:val="00A6361C"/>
    <w:rsid w:val="00A63DAE"/>
    <w:rsid w:val="00A65411"/>
    <w:rsid w:val="00A714EA"/>
    <w:rsid w:val="00A81414"/>
    <w:rsid w:val="00A90E97"/>
    <w:rsid w:val="00A91858"/>
    <w:rsid w:val="00A96073"/>
    <w:rsid w:val="00A976A0"/>
    <w:rsid w:val="00AA584D"/>
    <w:rsid w:val="00AB50EC"/>
    <w:rsid w:val="00AD1E80"/>
    <w:rsid w:val="00AE71DE"/>
    <w:rsid w:val="00AF4F52"/>
    <w:rsid w:val="00B00E84"/>
    <w:rsid w:val="00B0423E"/>
    <w:rsid w:val="00B0449D"/>
    <w:rsid w:val="00B103A2"/>
    <w:rsid w:val="00B1510C"/>
    <w:rsid w:val="00B21135"/>
    <w:rsid w:val="00B31C47"/>
    <w:rsid w:val="00B329E6"/>
    <w:rsid w:val="00B46C43"/>
    <w:rsid w:val="00B51940"/>
    <w:rsid w:val="00B57C12"/>
    <w:rsid w:val="00B802E2"/>
    <w:rsid w:val="00B806BA"/>
    <w:rsid w:val="00B82B86"/>
    <w:rsid w:val="00B85A10"/>
    <w:rsid w:val="00B92C5D"/>
    <w:rsid w:val="00B9666A"/>
    <w:rsid w:val="00BA21B2"/>
    <w:rsid w:val="00BA2E0E"/>
    <w:rsid w:val="00BB2A3D"/>
    <w:rsid w:val="00BC04B3"/>
    <w:rsid w:val="00BC25E3"/>
    <w:rsid w:val="00BC4553"/>
    <w:rsid w:val="00BD1670"/>
    <w:rsid w:val="00BE4413"/>
    <w:rsid w:val="00BE70F6"/>
    <w:rsid w:val="00C02A78"/>
    <w:rsid w:val="00C07AC6"/>
    <w:rsid w:val="00C1190A"/>
    <w:rsid w:val="00C1450A"/>
    <w:rsid w:val="00C24186"/>
    <w:rsid w:val="00C271C8"/>
    <w:rsid w:val="00C34B2A"/>
    <w:rsid w:val="00C4625E"/>
    <w:rsid w:val="00C515B9"/>
    <w:rsid w:val="00C55C57"/>
    <w:rsid w:val="00C563B1"/>
    <w:rsid w:val="00C62758"/>
    <w:rsid w:val="00C62EC1"/>
    <w:rsid w:val="00C6340C"/>
    <w:rsid w:val="00C63D37"/>
    <w:rsid w:val="00C87546"/>
    <w:rsid w:val="00CC2D0C"/>
    <w:rsid w:val="00CC35D6"/>
    <w:rsid w:val="00CD3F20"/>
    <w:rsid w:val="00CD6275"/>
    <w:rsid w:val="00CE14BD"/>
    <w:rsid w:val="00CF1DFA"/>
    <w:rsid w:val="00CF479D"/>
    <w:rsid w:val="00CF6C37"/>
    <w:rsid w:val="00D12197"/>
    <w:rsid w:val="00D236FA"/>
    <w:rsid w:val="00D27B3D"/>
    <w:rsid w:val="00D50937"/>
    <w:rsid w:val="00D5214F"/>
    <w:rsid w:val="00D5224F"/>
    <w:rsid w:val="00D52787"/>
    <w:rsid w:val="00D60AB4"/>
    <w:rsid w:val="00D6154D"/>
    <w:rsid w:val="00D6461E"/>
    <w:rsid w:val="00D73305"/>
    <w:rsid w:val="00D73675"/>
    <w:rsid w:val="00D83509"/>
    <w:rsid w:val="00DA0867"/>
    <w:rsid w:val="00DB08DF"/>
    <w:rsid w:val="00DB0BEA"/>
    <w:rsid w:val="00DB5816"/>
    <w:rsid w:val="00DD3E0B"/>
    <w:rsid w:val="00DD6B9E"/>
    <w:rsid w:val="00DD71EA"/>
    <w:rsid w:val="00DE6904"/>
    <w:rsid w:val="00E000AB"/>
    <w:rsid w:val="00E00AC5"/>
    <w:rsid w:val="00E048FA"/>
    <w:rsid w:val="00E100EE"/>
    <w:rsid w:val="00E21772"/>
    <w:rsid w:val="00E30D4B"/>
    <w:rsid w:val="00E45649"/>
    <w:rsid w:val="00E50B73"/>
    <w:rsid w:val="00E54A67"/>
    <w:rsid w:val="00E57814"/>
    <w:rsid w:val="00E717DE"/>
    <w:rsid w:val="00E759D0"/>
    <w:rsid w:val="00E81ED1"/>
    <w:rsid w:val="00E84A02"/>
    <w:rsid w:val="00E85C29"/>
    <w:rsid w:val="00E902C6"/>
    <w:rsid w:val="00E906D5"/>
    <w:rsid w:val="00E92E4F"/>
    <w:rsid w:val="00E955E0"/>
    <w:rsid w:val="00E96A17"/>
    <w:rsid w:val="00EA6E45"/>
    <w:rsid w:val="00EC36F3"/>
    <w:rsid w:val="00EC3E11"/>
    <w:rsid w:val="00EC7A5E"/>
    <w:rsid w:val="00ED1299"/>
    <w:rsid w:val="00ED39C0"/>
    <w:rsid w:val="00ED59D2"/>
    <w:rsid w:val="00EF2D35"/>
    <w:rsid w:val="00F0614C"/>
    <w:rsid w:val="00F06EAF"/>
    <w:rsid w:val="00F0748D"/>
    <w:rsid w:val="00F44494"/>
    <w:rsid w:val="00F46058"/>
    <w:rsid w:val="00F62B81"/>
    <w:rsid w:val="00F6796B"/>
    <w:rsid w:val="00F7498F"/>
    <w:rsid w:val="00F87226"/>
    <w:rsid w:val="00F87276"/>
    <w:rsid w:val="00FB47A8"/>
    <w:rsid w:val="00FC0C92"/>
    <w:rsid w:val="00FC7736"/>
    <w:rsid w:val="00FD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4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736"/>
  </w:style>
  <w:style w:type="paragraph" w:styleId="Heading1">
    <w:name w:val="heading 1"/>
    <w:basedOn w:val="Normal"/>
    <w:next w:val="Normal"/>
    <w:link w:val="Heading1Char"/>
    <w:uiPriority w:val="9"/>
    <w:qFormat/>
    <w:rsid w:val="00F62B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62B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8B9"/>
    <w:rPr>
      <w:rFonts w:ascii="Tahoma" w:hAnsi="Tahoma" w:cs="Tahoma"/>
      <w:sz w:val="16"/>
      <w:szCs w:val="16"/>
    </w:rPr>
  </w:style>
  <w:style w:type="character" w:styleId="Hyperlink">
    <w:name w:val="Hyperlink"/>
    <w:basedOn w:val="DefaultParagraphFont"/>
    <w:uiPriority w:val="99"/>
    <w:unhideWhenUsed/>
    <w:rsid w:val="004208B9"/>
    <w:rPr>
      <w:color w:val="0000FF" w:themeColor="hyperlink"/>
      <w:u w:val="single"/>
    </w:rPr>
  </w:style>
  <w:style w:type="paragraph" w:styleId="ListParagraph">
    <w:name w:val="List Paragraph"/>
    <w:basedOn w:val="Normal"/>
    <w:uiPriority w:val="34"/>
    <w:qFormat/>
    <w:rsid w:val="00251CA1"/>
    <w:pPr>
      <w:ind w:left="720"/>
      <w:contextualSpacing/>
    </w:pPr>
  </w:style>
  <w:style w:type="paragraph" w:styleId="Header">
    <w:name w:val="header"/>
    <w:basedOn w:val="Normal"/>
    <w:link w:val="HeaderChar"/>
    <w:uiPriority w:val="99"/>
    <w:unhideWhenUsed/>
    <w:rsid w:val="00D61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54D"/>
  </w:style>
  <w:style w:type="paragraph" w:styleId="Footer">
    <w:name w:val="footer"/>
    <w:basedOn w:val="Normal"/>
    <w:link w:val="FooterChar"/>
    <w:uiPriority w:val="99"/>
    <w:unhideWhenUsed/>
    <w:rsid w:val="00D61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54D"/>
  </w:style>
  <w:style w:type="table" w:styleId="TableGrid">
    <w:name w:val="Table Grid"/>
    <w:basedOn w:val="TableNormal"/>
    <w:uiPriority w:val="59"/>
    <w:rsid w:val="00D5214F"/>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2E4F"/>
    <w:rPr>
      <w:sz w:val="16"/>
      <w:szCs w:val="16"/>
    </w:rPr>
  </w:style>
  <w:style w:type="paragraph" w:styleId="CommentText">
    <w:name w:val="annotation text"/>
    <w:basedOn w:val="Normal"/>
    <w:link w:val="CommentTextChar"/>
    <w:uiPriority w:val="99"/>
    <w:semiHidden/>
    <w:unhideWhenUsed/>
    <w:rsid w:val="00E92E4F"/>
    <w:pPr>
      <w:spacing w:line="240" w:lineRule="auto"/>
    </w:pPr>
    <w:rPr>
      <w:sz w:val="20"/>
      <w:szCs w:val="20"/>
    </w:rPr>
  </w:style>
  <w:style w:type="character" w:customStyle="1" w:styleId="CommentTextChar">
    <w:name w:val="Comment Text Char"/>
    <w:basedOn w:val="DefaultParagraphFont"/>
    <w:link w:val="CommentText"/>
    <w:uiPriority w:val="99"/>
    <w:semiHidden/>
    <w:rsid w:val="00E92E4F"/>
    <w:rPr>
      <w:sz w:val="20"/>
      <w:szCs w:val="20"/>
    </w:rPr>
  </w:style>
  <w:style w:type="paragraph" w:styleId="CommentSubject">
    <w:name w:val="annotation subject"/>
    <w:basedOn w:val="CommentText"/>
    <w:next w:val="CommentText"/>
    <w:link w:val="CommentSubjectChar"/>
    <w:uiPriority w:val="99"/>
    <w:semiHidden/>
    <w:unhideWhenUsed/>
    <w:rsid w:val="00E92E4F"/>
    <w:rPr>
      <w:b/>
      <w:bCs/>
    </w:rPr>
  </w:style>
  <w:style w:type="character" w:customStyle="1" w:styleId="CommentSubjectChar">
    <w:name w:val="Comment Subject Char"/>
    <w:basedOn w:val="CommentTextChar"/>
    <w:link w:val="CommentSubject"/>
    <w:uiPriority w:val="99"/>
    <w:semiHidden/>
    <w:rsid w:val="00E92E4F"/>
    <w:rPr>
      <w:b/>
      <w:bCs/>
      <w:sz w:val="20"/>
      <w:szCs w:val="20"/>
    </w:rPr>
  </w:style>
  <w:style w:type="paragraph" w:styleId="Revision">
    <w:name w:val="Revision"/>
    <w:hidden/>
    <w:uiPriority w:val="99"/>
    <w:semiHidden/>
    <w:rsid w:val="008978F4"/>
    <w:pPr>
      <w:widowControl/>
      <w:spacing w:after="0" w:line="240" w:lineRule="auto"/>
    </w:pPr>
  </w:style>
  <w:style w:type="character" w:styleId="FollowedHyperlink">
    <w:name w:val="FollowedHyperlink"/>
    <w:basedOn w:val="DefaultParagraphFont"/>
    <w:uiPriority w:val="99"/>
    <w:semiHidden/>
    <w:unhideWhenUsed/>
    <w:rsid w:val="00DD6B9E"/>
    <w:rPr>
      <w:color w:val="800080" w:themeColor="followedHyperlink"/>
      <w:u w:val="single"/>
    </w:rPr>
  </w:style>
  <w:style w:type="table" w:customStyle="1" w:styleId="LightShading1">
    <w:name w:val="Light Shading1"/>
    <w:basedOn w:val="TableNormal"/>
    <w:uiPriority w:val="60"/>
    <w:rsid w:val="00FD53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3">
    <w:name w:val="Pa3"/>
    <w:basedOn w:val="Normal"/>
    <w:next w:val="Normal"/>
    <w:uiPriority w:val="99"/>
    <w:rsid w:val="00F0614C"/>
    <w:pPr>
      <w:widowControl/>
      <w:autoSpaceDE w:val="0"/>
      <w:autoSpaceDN w:val="0"/>
      <w:adjustRightInd w:val="0"/>
      <w:spacing w:after="0" w:line="201" w:lineRule="atLeast"/>
    </w:pPr>
    <w:rPr>
      <w:rFonts w:ascii="Calibri" w:hAnsi="Calibri"/>
      <w:sz w:val="24"/>
      <w:szCs w:val="24"/>
    </w:rPr>
  </w:style>
  <w:style w:type="paragraph" w:customStyle="1" w:styleId="Default">
    <w:name w:val="Default"/>
    <w:rsid w:val="00E100EE"/>
    <w:pPr>
      <w:widowControl/>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ssparacontent">
    <w:name w:val="ss_paracontent"/>
    <w:basedOn w:val="DefaultParagraphFont"/>
    <w:rsid w:val="00937C53"/>
  </w:style>
  <w:style w:type="character" w:customStyle="1" w:styleId="Heading1Char">
    <w:name w:val="Heading 1 Char"/>
    <w:basedOn w:val="DefaultParagraphFont"/>
    <w:link w:val="Heading1"/>
    <w:uiPriority w:val="9"/>
    <w:rsid w:val="00F62B8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62B81"/>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8F646E"/>
    <w:pPr>
      <w:widowControl/>
      <w:spacing w:line="259" w:lineRule="auto"/>
      <w:outlineLvl w:val="9"/>
    </w:pPr>
  </w:style>
  <w:style w:type="paragraph" w:styleId="TOC1">
    <w:name w:val="toc 1"/>
    <w:basedOn w:val="Normal"/>
    <w:next w:val="Normal"/>
    <w:autoRedefine/>
    <w:uiPriority w:val="39"/>
    <w:unhideWhenUsed/>
    <w:rsid w:val="008F646E"/>
    <w:pPr>
      <w:spacing w:after="100"/>
    </w:pPr>
  </w:style>
  <w:style w:type="paragraph" w:styleId="TOC2">
    <w:name w:val="toc 2"/>
    <w:basedOn w:val="Normal"/>
    <w:next w:val="Normal"/>
    <w:autoRedefine/>
    <w:uiPriority w:val="39"/>
    <w:unhideWhenUsed/>
    <w:rsid w:val="008F646E"/>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736"/>
  </w:style>
  <w:style w:type="paragraph" w:styleId="Heading1">
    <w:name w:val="heading 1"/>
    <w:basedOn w:val="Normal"/>
    <w:next w:val="Normal"/>
    <w:link w:val="Heading1Char"/>
    <w:uiPriority w:val="9"/>
    <w:qFormat/>
    <w:rsid w:val="00F62B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62B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8B9"/>
    <w:rPr>
      <w:rFonts w:ascii="Tahoma" w:hAnsi="Tahoma" w:cs="Tahoma"/>
      <w:sz w:val="16"/>
      <w:szCs w:val="16"/>
    </w:rPr>
  </w:style>
  <w:style w:type="character" w:styleId="Hyperlink">
    <w:name w:val="Hyperlink"/>
    <w:basedOn w:val="DefaultParagraphFont"/>
    <w:uiPriority w:val="99"/>
    <w:unhideWhenUsed/>
    <w:rsid w:val="004208B9"/>
    <w:rPr>
      <w:color w:val="0000FF" w:themeColor="hyperlink"/>
      <w:u w:val="single"/>
    </w:rPr>
  </w:style>
  <w:style w:type="paragraph" w:styleId="ListParagraph">
    <w:name w:val="List Paragraph"/>
    <w:basedOn w:val="Normal"/>
    <w:uiPriority w:val="34"/>
    <w:qFormat/>
    <w:rsid w:val="00251CA1"/>
    <w:pPr>
      <w:ind w:left="720"/>
      <w:contextualSpacing/>
    </w:pPr>
  </w:style>
  <w:style w:type="paragraph" w:styleId="Header">
    <w:name w:val="header"/>
    <w:basedOn w:val="Normal"/>
    <w:link w:val="HeaderChar"/>
    <w:uiPriority w:val="99"/>
    <w:unhideWhenUsed/>
    <w:rsid w:val="00D61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54D"/>
  </w:style>
  <w:style w:type="paragraph" w:styleId="Footer">
    <w:name w:val="footer"/>
    <w:basedOn w:val="Normal"/>
    <w:link w:val="FooterChar"/>
    <w:uiPriority w:val="99"/>
    <w:unhideWhenUsed/>
    <w:rsid w:val="00D61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54D"/>
  </w:style>
  <w:style w:type="table" w:styleId="TableGrid">
    <w:name w:val="Table Grid"/>
    <w:basedOn w:val="TableNormal"/>
    <w:uiPriority w:val="59"/>
    <w:rsid w:val="00D5214F"/>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2E4F"/>
    <w:rPr>
      <w:sz w:val="16"/>
      <w:szCs w:val="16"/>
    </w:rPr>
  </w:style>
  <w:style w:type="paragraph" w:styleId="CommentText">
    <w:name w:val="annotation text"/>
    <w:basedOn w:val="Normal"/>
    <w:link w:val="CommentTextChar"/>
    <w:uiPriority w:val="99"/>
    <w:semiHidden/>
    <w:unhideWhenUsed/>
    <w:rsid w:val="00E92E4F"/>
    <w:pPr>
      <w:spacing w:line="240" w:lineRule="auto"/>
    </w:pPr>
    <w:rPr>
      <w:sz w:val="20"/>
      <w:szCs w:val="20"/>
    </w:rPr>
  </w:style>
  <w:style w:type="character" w:customStyle="1" w:styleId="CommentTextChar">
    <w:name w:val="Comment Text Char"/>
    <w:basedOn w:val="DefaultParagraphFont"/>
    <w:link w:val="CommentText"/>
    <w:uiPriority w:val="99"/>
    <w:semiHidden/>
    <w:rsid w:val="00E92E4F"/>
    <w:rPr>
      <w:sz w:val="20"/>
      <w:szCs w:val="20"/>
    </w:rPr>
  </w:style>
  <w:style w:type="paragraph" w:styleId="CommentSubject">
    <w:name w:val="annotation subject"/>
    <w:basedOn w:val="CommentText"/>
    <w:next w:val="CommentText"/>
    <w:link w:val="CommentSubjectChar"/>
    <w:uiPriority w:val="99"/>
    <w:semiHidden/>
    <w:unhideWhenUsed/>
    <w:rsid w:val="00E92E4F"/>
    <w:rPr>
      <w:b/>
      <w:bCs/>
    </w:rPr>
  </w:style>
  <w:style w:type="character" w:customStyle="1" w:styleId="CommentSubjectChar">
    <w:name w:val="Comment Subject Char"/>
    <w:basedOn w:val="CommentTextChar"/>
    <w:link w:val="CommentSubject"/>
    <w:uiPriority w:val="99"/>
    <w:semiHidden/>
    <w:rsid w:val="00E92E4F"/>
    <w:rPr>
      <w:b/>
      <w:bCs/>
      <w:sz w:val="20"/>
      <w:szCs w:val="20"/>
    </w:rPr>
  </w:style>
  <w:style w:type="paragraph" w:styleId="Revision">
    <w:name w:val="Revision"/>
    <w:hidden/>
    <w:uiPriority w:val="99"/>
    <w:semiHidden/>
    <w:rsid w:val="008978F4"/>
    <w:pPr>
      <w:widowControl/>
      <w:spacing w:after="0" w:line="240" w:lineRule="auto"/>
    </w:pPr>
  </w:style>
  <w:style w:type="character" w:styleId="FollowedHyperlink">
    <w:name w:val="FollowedHyperlink"/>
    <w:basedOn w:val="DefaultParagraphFont"/>
    <w:uiPriority w:val="99"/>
    <w:semiHidden/>
    <w:unhideWhenUsed/>
    <w:rsid w:val="00DD6B9E"/>
    <w:rPr>
      <w:color w:val="800080" w:themeColor="followedHyperlink"/>
      <w:u w:val="single"/>
    </w:rPr>
  </w:style>
  <w:style w:type="table" w:customStyle="1" w:styleId="LightShading1">
    <w:name w:val="Light Shading1"/>
    <w:basedOn w:val="TableNormal"/>
    <w:uiPriority w:val="60"/>
    <w:rsid w:val="00FD53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3">
    <w:name w:val="Pa3"/>
    <w:basedOn w:val="Normal"/>
    <w:next w:val="Normal"/>
    <w:uiPriority w:val="99"/>
    <w:rsid w:val="00F0614C"/>
    <w:pPr>
      <w:widowControl/>
      <w:autoSpaceDE w:val="0"/>
      <w:autoSpaceDN w:val="0"/>
      <w:adjustRightInd w:val="0"/>
      <w:spacing w:after="0" w:line="201" w:lineRule="atLeast"/>
    </w:pPr>
    <w:rPr>
      <w:rFonts w:ascii="Calibri" w:hAnsi="Calibri"/>
      <w:sz w:val="24"/>
      <w:szCs w:val="24"/>
    </w:rPr>
  </w:style>
  <w:style w:type="paragraph" w:customStyle="1" w:styleId="Default">
    <w:name w:val="Default"/>
    <w:rsid w:val="00E100EE"/>
    <w:pPr>
      <w:widowControl/>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ssparacontent">
    <w:name w:val="ss_paracontent"/>
    <w:basedOn w:val="DefaultParagraphFont"/>
    <w:rsid w:val="00937C53"/>
  </w:style>
  <w:style w:type="character" w:customStyle="1" w:styleId="Heading1Char">
    <w:name w:val="Heading 1 Char"/>
    <w:basedOn w:val="DefaultParagraphFont"/>
    <w:link w:val="Heading1"/>
    <w:uiPriority w:val="9"/>
    <w:rsid w:val="00F62B8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62B81"/>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8F646E"/>
    <w:pPr>
      <w:widowControl/>
      <w:spacing w:line="259" w:lineRule="auto"/>
      <w:outlineLvl w:val="9"/>
    </w:pPr>
  </w:style>
  <w:style w:type="paragraph" w:styleId="TOC1">
    <w:name w:val="toc 1"/>
    <w:basedOn w:val="Normal"/>
    <w:next w:val="Normal"/>
    <w:autoRedefine/>
    <w:uiPriority w:val="39"/>
    <w:unhideWhenUsed/>
    <w:rsid w:val="008F646E"/>
    <w:pPr>
      <w:spacing w:after="100"/>
    </w:pPr>
  </w:style>
  <w:style w:type="paragraph" w:styleId="TOC2">
    <w:name w:val="toc 2"/>
    <w:basedOn w:val="Normal"/>
    <w:next w:val="Normal"/>
    <w:autoRedefine/>
    <w:uiPriority w:val="39"/>
    <w:unhideWhenUsed/>
    <w:rsid w:val="008F646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6183">
      <w:bodyDiv w:val="1"/>
      <w:marLeft w:val="0"/>
      <w:marRight w:val="0"/>
      <w:marTop w:val="0"/>
      <w:marBottom w:val="0"/>
      <w:divBdr>
        <w:top w:val="none" w:sz="0" w:space="0" w:color="auto"/>
        <w:left w:val="none" w:sz="0" w:space="0" w:color="auto"/>
        <w:bottom w:val="none" w:sz="0" w:space="0" w:color="auto"/>
        <w:right w:val="none" w:sz="0" w:space="0" w:color="auto"/>
      </w:divBdr>
    </w:div>
    <w:div w:id="807166169">
      <w:bodyDiv w:val="1"/>
      <w:marLeft w:val="0"/>
      <w:marRight w:val="0"/>
      <w:marTop w:val="0"/>
      <w:marBottom w:val="0"/>
      <w:divBdr>
        <w:top w:val="none" w:sz="0" w:space="0" w:color="auto"/>
        <w:left w:val="none" w:sz="0" w:space="0" w:color="auto"/>
        <w:bottom w:val="none" w:sz="0" w:space="0" w:color="auto"/>
        <w:right w:val="none" w:sz="0" w:space="0" w:color="auto"/>
      </w:divBdr>
    </w:div>
    <w:div w:id="1233353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Calzadillas_M@cde.state.co.us" TargetMode="External"/><Relationship Id="rId3" Type="http://schemas.openxmlformats.org/officeDocument/2006/relationships/styles" Target="styles.xml"/><Relationship Id="rId21" Type="http://schemas.openxmlformats.org/officeDocument/2006/relationships/hyperlink" Target="mailto:Calzadillas_m@cde.state.co.us"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Jeremy.Miciak@times.uh.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e.state.co.us/coloradoliteracy" TargetMode="External"/><Relationship Id="rId20" Type="http://schemas.openxmlformats.org/officeDocument/2006/relationships/hyperlink" Target="mailto:Calzadillas_m@cde.state.co.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llanos_a@cde.state.co.u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de.state.co.us/coloradoliteracy/readinterimassessments" TargetMode="External"/><Relationship Id="rId23" Type="http://schemas.openxmlformats.org/officeDocument/2006/relationships/hyperlink" Target="mailto:Jeremy.miciak@times.uh.edu" TargetMode="External"/><Relationship Id="rId28" Type="http://schemas.microsoft.com/office/2011/relationships/commentsExtended" Target="commentsExtended.xml"/><Relationship Id="rId10" Type="http://schemas.openxmlformats.org/officeDocument/2006/relationships/image" Target="media/image3.png"/><Relationship Id="rId19" Type="http://schemas.openxmlformats.org/officeDocument/2006/relationships/hyperlink" Target="mailto:Jeremy.Miciak@times.uh.edu"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cde.state.co.us/coloradoliteracy/ReadAct/index.asp" TargetMode="External"/><Relationship Id="rId22" Type="http://schemas.openxmlformats.org/officeDocument/2006/relationships/hyperlink" Target="mailto:Calzadillas_m@cde.state.co.us" TargetMode="External"/><Relationship Id="rId27"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0BD31-D619-442C-B2CC-F9B9F313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2987</Words>
  <Characters>17029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Microsoft Word - Closing the Achievement Gap RFP.doc</vt:lpstr>
    </vt:vector>
  </TitlesOfParts>
  <Company>CDE</Company>
  <LinksUpToDate>false</LinksUpToDate>
  <CharactersWithSpaces>19977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Closing the Achievement Gap RFP.doc</dc:title>
  <dc:creator>loften_e</dc:creator>
  <cp:lastModifiedBy>Calzadillas, Marisa</cp:lastModifiedBy>
  <cp:revision>10</cp:revision>
  <cp:lastPrinted>2018-10-15T19:06:00Z</cp:lastPrinted>
  <dcterms:created xsi:type="dcterms:W3CDTF">2019-01-02T18:16:00Z</dcterms:created>
  <dcterms:modified xsi:type="dcterms:W3CDTF">2019-01-03T20:17:00Z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2008-03-07T00:00:00Z</vt:filetime>
  </property>
  <property fmtid="{D5CDD505-2E9C-101B-9397-08002B2CF9AE}" pid="3" name="LastSaved">
    <vt:filetime>2012-11-15T00:00:00Z</vt:filetime>
  </property>
</Properties>
</file>