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10" w:rsidRDefault="003C07F9" w:rsidP="00C87B10">
      <w:pPr>
        <w:pBdr>
          <w:bottom w:val="single" w:sz="12" w:space="1" w:color="auto"/>
        </w:pBdr>
        <w:spacing w:after="0"/>
        <w:jc w:val="center"/>
      </w:pPr>
      <w:r>
        <w:t>Istation ISIP ER</w:t>
      </w:r>
    </w:p>
    <w:p w:rsidR="00A5473D" w:rsidRDefault="00A5473D" w:rsidP="00C87B10">
      <w:pPr>
        <w:spacing w:after="0"/>
        <w:jc w:val="center"/>
      </w:pPr>
    </w:p>
    <w:tbl>
      <w:tblPr>
        <w:tblStyle w:val="TableGrid"/>
        <w:tblW w:w="0" w:type="auto"/>
        <w:tblLook w:val="04A0" w:firstRow="1" w:lastRow="0" w:firstColumn="1" w:lastColumn="0" w:noHBand="0" w:noVBand="1"/>
      </w:tblPr>
      <w:tblGrid>
        <w:gridCol w:w="2123"/>
        <w:gridCol w:w="2599"/>
        <w:gridCol w:w="1559"/>
        <w:gridCol w:w="1942"/>
        <w:gridCol w:w="1353"/>
      </w:tblGrid>
      <w:tr w:rsidR="00931736" w:rsidTr="00931736">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942" w:type="dxa"/>
          </w:tcPr>
          <w:p w:rsidR="00931736" w:rsidRDefault="00931736" w:rsidP="00A77A15">
            <w:pPr>
              <w:jc w:val="center"/>
            </w:pPr>
            <w:r>
              <w:t>Feedback from Reviewers</w:t>
            </w:r>
          </w:p>
        </w:tc>
        <w:tc>
          <w:tcPr>
            <w:tcW w:w="1353" w:type="dxa"/>
          </w:tcPr>
          <w:p w:rsidR="00931736" w:rsidRDefault="00931736" w:rsidP="00A77A15">
            <w:pPr>
              <w:jc w:val="center"/>
            </w:pPr>
            <w:r>
              <w:t>Tally of rating</w:t>
            </w:r>
          </w:p>
        </w:tc>
      </w:tr>
      <w:tr w:rsidR="00931736" w:rsidTr="00931736">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942" w:type="dxa"/>
          </w:tcPr>
          <w:p w:rsidR="00931736" w:rsidRDefault="00931736" w:rsidP="00A77A15">
            <w:pPr>
              <w:jc w:val="center"/>
            </w:pPr>
          </w:p>
        </w:tc>
        <w:tc>
          <w:tcPr>
            <w:tcW w:w="1353" w:type="dxa"/>
          </w:tcPr>
          <w:p w:rsidR="00931736" w:rsidRDefault="00931736" w:rsidP="00A77A15">
            <w:pPr>
              <w:jc w:val="center"/>
            </w:pP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5C7D39">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5C7D39">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5C7D39">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931736" w:rsidRDefault="00832A02" w:rsidP="00931736">
            <w:r>
              <w:t>No evidence of split-half reliability or coefficient alpha present.</w:t>
            </w:r>
          </w:p>
          <w:p w:rsidR="00CF2193" w:rsidRDefault="00CF2193" w:rsidP="00931736"/>
          <w:p w:rsidR="00EC7829" w:rsidRDefault="00EC7829" w:rsidP="00EC7829">
            <w:r>
              <w:t xml:space="preserve">Page 41 </w:t>
            </w:r>
          </w:p>
          <w:p w:rsidR="00EC7829" w:rsidRDefault="00EC7829" w:rsidP="00EC7829">
            <w:pPr>
              <w:pStyle w:val="Default"/>
              <w:rPr>
                <w:rFonts w:ascii="Calibri" w:hAnsi="Calibri" w:cs="Calibri"/>
                <w:sz w:val="20"/>
                <w:szCs w:val="20"/>
              </w:rPr>
            </w:pPr>
            <w:r>
              <w:rPr>
                <w:rFonts w:ascii="Calibri" w:hAnsi="Calibri" w:cs="Calibri"/>
                <w:sz w:val="20"/>
                <w:szCs w:val="20"/>
              </w:rPr>
              <w:t xml:space="preserve">Test is adaptive – students do not respond to a common set of items(excluding Coefficient alpha as a measure) </w:t>
            </w:r>
          </w:p>
          <w:p w:rsidR="00EC7829" w:rsidRDefault="00EC7829" w:rsidP="00EC7829">
            <w:pPr>
              <w:pStyle w:val="Default"/>
              <w:rPr>
                <w:rFonts w:ascii="Calibri" w:hAnsi="Calibri" w:cs="Calibri"/>
                <w:sz w:val="20"/>
                <w:szCs w:val="20"/>
              </w:rPr>
            </w:pPr>
          </w:p>
          <w:p w:rsidR="00EC7829" w:rsidRDefault="00EC7829" w:rsidP="00EC7829">
            <w:pPr>
              <w:pStyle w:val="Default"/>
              <w:rPr>
                <w:rFonts w:ascii="Calibri" w:hAnsi="Calibri" w:cs="Calibri"/>
                <w:sz w:val="20"/>
                <w:szCs w:val="20"/>
              </w:rPr>
            </w:pPr>
            <w:r>
              <w:rPr>
                <w:rFonts w:ascii="Calibri" w:hAnsi="Calibri" w:cs="Calibri"/>
                <w:sz w:val="20"/>
                <w:szCs w:val="20"/>
              </w:rPr>
              <w:t xml:space="preserve">Test-retest reliability – 0.927 to 0.970 (n=416) See table 7, p. 42 </w:t>
            </w:r>
          </w:p>
          <w:p w:rsidR="00EC7829" w:rsidRDefault="00EC7829" w:rsidP="00EC7829">
            <w:pPr>
              <w:pStyle w:val="Default"/>
              <w:rPr>
                <w:rFonts w:ascii="Calibri" w:hAnsi="Calibri" w:cs="Calibri"/>
                <w:sz w:val="20"/>
                <w:szCs w:val="20"/>
              </w:rPr>
            </w:pPr>
          </w:p>
          <w:p w:rsidR="00EC7829" w:rsidRDefault="00EC7829" w:rsidP="00EC7829">
            <w:pPr>
              <w:pStyle w:val="Default"/>
              <w:rPr>
                <w:rFonts w:ascii="Calibri" w:hAnsi="Calibri" w:cs="Calibri"/>
                <w:sz w:val="20"/>
                <w:szCs w:val="20"/>
              </w:rPr>
            </w:pPr>
            <w:r>
              <w:rPr>
                <w:rFonts w:ascii="Calibri" w:hAnsi="Calibri" w:cs="Calibri"/>
                <w:sz w:val="20"/>
                <w:szCs w:val="20"/>
              </w:rPr>
              <w:t xml:space="preserve">Test-retest completed across seven sections from Oct. to Feb. </w:t>
            </w:r>
          </w:p>
          <w:p w:rsidR="00EC7829" w:rsidRDefault="00EC7829" w:rsidP="00EC7829">
            <w:pPr>
              <w:pStyle w:val="Default"/>
              <w:rPr>
                <w:rFonts w:ascii="Calibri" w:hAnsi="Calibri" w:cs="Calibri"/>
                <w:sz w:val="20"/>
                <w:szCs w:val="20"/>
              </w:rPr>
            </w:pPr>
          </w:p>
          <w:p w:rsidR="00EC7829" w:rsidRDefault="00EC7829" w:rsidP="00EC7829">
            <w:pPr>
              <w:pStyle w:val="Default"/>
              <w:rPr>
                <w:rFonts w:ascii="Calibri" w:hAnsi="Calibri" w:cs="Calibri"/>
                <w:sz w:val="20"/>
                <w:szCs w:val="20"/>
              </w:rPr>
            </w:pPr>
            <w:r>
              <w:rPr>
                <w:rFonts w:ascii="Calibri" w:hAnsi="Calibri" w:cs="Calibri"/>
                <w:sz w:val="20"/>
                <w:szCs w:val="20"/>
              </w:rPr>
              <w:t xml:space="preserve">Internal Consistency high and stable over time(up to 5 months apart) </w:t>
            </w:r>
          </w:p>
          <w:p w:rsidR="00CF2193" w:rsidRDefault="00CF2193" w:rsidP="00931736"/>
          <w:p w:rsidR="00EC7829" w:rsidRPr="00832A02" w:rsidRDefault="00EC7829" w:rsidP="00931736"/>
        </w:tc>
        <w:tc>
          <w:tcPr>
            <w:tcW w:w="1353" w:type="dxa"/>
          </w:tcPr>
          <w:p w:rsidR="00931736" w:rsidRDefault="005B32DC" w:rsidP="00C87B10">
            <w:r>
              <w:t>Does not meet-</w:t>
            </w:r>
          </w:p>
          <w:p w:rsidR="005B32DC" w:rsidRDefault="005B32DC" w:rsidP="00C87B10"/>
          <w:p w:rsidR="005B32DC" w:rsidRDefault="005B32DC" w:rsidP="00C87B10"/>
          <w:p w:rsidR="005B32DC" w:rsidRDefault="005B32DC" w:rsidP="00C87B10">
            <w:r>
              <w:t>Partially meets-</w:t>
            </w:r>
            <w:r w:rsidR="00832A02">
              <w:t>1</w:t>
            </w:r>
          </w:p>
          <w:p w:rsidR="005B32DC" w:rsidRDefault="005B32DC" w:rsidP="00C87B10"/>
          <w:p w:rsidR="005B32DC" w:rsidRDefault="005B32DC" w:rsidP="00C87B10"/>
          <w:p w:rsidR="005B32DC" w:rsidRDefault="005B32DC" w:rsidP="00C87B10">
            <w:r>
              <w:t>Meets or exceeds</w:t>
            </w:r>
            <w:r w:rsidR="00CF2193">
              <w:t>- 3</w:t>
            </w:r>
          </w:p>
        </w:tc>
      </w:tr>
      <w:tr w:rsidR="00931736" w:rsidTr="00931736">
        <w:tc>
          <w:tcPr>
            <w:tcW w:w="2123" w:type="dxa"/>
          </w:tcPr>
          <w:p w:rsidR="00931736" w:rsidRDefault="00931736" w:rsidP="00C87B10"/>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 xml:space="preserve">SEM estimates are reported for score </w:t>
            </w:r>
            <w:r w:rsidRPr="005704D4">
              <w:rPr>
                <w:sz w:val="20"/>
                <w:szCs w:val="20"/>
              </w:rPr>
              <w:lastRenderedPageBreak/>
              <w:t>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 for each assessment (grade-level, form, subtest).</w:t>
            </w:r>
          </w:p>
          <w:p w:rsidR="00931736" w:rsidRPr="00AA584D" w:rsidRDefault="00931736" w:rsidP="005C7D39">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w:t>
            </w:r>
            <w:r>
              <w:rPr>
                <w:sz w:val="20"/>
                <w:szCs w:val="20"/>
              </w:rPr>
              <w:lastRenderedPageBreak/>
              <w:t>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Information and data provided suggests acceptable or strong evidence. (2)</w:t>
            </w:r>
          </w:p>
        </w:tc>
        <w:tc>
          <w:tcPr>
            <w:tcW w:w="1942" w:type="dxa"/>
          </w:tcPr>
          <w:p w:rsidR="00931736" w:rsidRDefault="00931736" w:rsidP="00C87B10">
            <w:r>
              <w:lastRenderedPageBreak/>
              <w:t xml:space="preserve"> </w:t>
            </w:r>
            <w:r w:rsidR="00832A02">
              <w:t xml:space="preserve">Reviewers are not able to locate this information and the technical  manual was downloaded from </w:t>
            </w:r>
            <w:r w:rsidR="00832A02">
              <w:lastRenderedPageBreak/>
              <w:t>the internet</w:t>
            </w:r>
          </w:p>
          <w:p w:rsidR="007A55EE" w:rsidRDefault="007A55EE" w:rsidP="00C87B10"/>
          <w:p w:rsidR="007A55EE" w:rsidRDefault="007A55EE" w:rsidP="00C87B10">
            <w:r>
              <w:t>Not reported</w:t>
            </w:r>
          </w:p>
          <w:p w:rsidR="0058219D" w:rsidRDefault="0058219D" w:rsidP="00C87B10"/>
          <w:p w:rsidR="0058219D" w:rsidRDefault="0058219D" w:rsidP="00C87B10">
            <w:r>
              <w:t>No standard of error of measure included due to adaptability of assessment</w:t>
            </w:r>
          </w:p>
        </w:tc>
        <w:tc>
          <w:tcPr>
            <w:tcW w:w="1353" w:type="dxa"/>
          </w:tcPr>
          <w:p w:rsidR="005B32DC" w:rsidRDefault="005B32DC" w:rsidP="00C87B10"/>
          <w:p w:rsidR="005B32DC" w:rsidRDefault="005B32DC" w:rsidP="00C87B10"/>
          <w:p w:rsidR="005B32DC" w:rsidRDefault="005B32DC" w:rsidP="00C87B10"/>
          <w:p w:rsidR="005B32DC" w:rsidRDefault="005B32DC" w:rsidP="00C87B10"/>
          <w:p w:rsidR="005B32DC" w:rsidRDefault="005B32DC" w:rsidP="00C87B10"/>
          <w:p w:rsidR="005B32DC" w:rsidRDefault="005B32DC" w:rsidP="00C87B10"/>
          <w:p w:rsidR="00931736" w:rsidRDefault="005B32DC" w:rsidP="00C87B10">
            <w:r>
              <w:lastRenderedPageBreak/>
              <w:t>Does not meet-</w:t>
            </w:r>
            <w:r w:rsidR="0058219D">
              <w:t>4</w:t>
            </w:r>
          </w:p>
          <w:p w:rsidR="005B32DC" w:rsidRDefault="005B32DC" w:rsidP="00C87B10"/>
          <w:p w:rsidR="005B32DC" w:rsidRDefault="005B32DC" w:rsidP="00C87B10">
            <w:r>
              <w:t>Partially meets-</w:t>
            </w:r>
          </w:p>
          <w:p w:rsidR="005B32DC" w:rsidRDefault="005B32DC" w:rsidP="00C87B10"/>
          <w:p w:rsidR="005B32DC" w:rsidRDefault="005B32DC" w:rsidP="00C87B10">
            <w:r>
              <w:t>Meets or exceeds-</w:t>
            </w:r>
          </w:p>
        </w:tc>
      </w:tr>
      <w:tr w:rsidR="00931736" w:rsidTr="00931736">
        <w:tc>
          <w:tcPr>
            <w:tcW w:w="2123" w:type="dxa"/>
          </w:tcPr>
          <w:p w:rsidR="00931736" w:rsidRDefault="00931736" w:rsidP="00C87B10"/>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5C7D39">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w:t>
            </w:r>
            <w:r>
              <w:rPr>
                <w:sz w:val="20"/>
                <w:szCs w:val="20"/>
              </w:rPr>
              <w:lastRenderedPageBreak/>
              <w:t>evidence. (2)</w:t>
            </w:r>
          </w:p>
        </w:tc>
        <w:tc>
          <w:tcPr>
            <w:tcW w:w="1942" w:type="dxa"/>
          </w:tcPr>
          <w:p w:rsidR="00931736" w:rsidRDefault="00832A02" w:rsidP="00C87B10">
            <w:r>
              <w:lastRenderedPageBreak/>
              <w:t>Computer administered assessment</w:t>
            </w:r>
          </w:p>
          <w:p w:rsidR="007A55EE" w:rsidRDefault="007A55EE" w:rsidP="00C87B10"/>
          <w:p w:rsidR="0058219D" w:rsidRDefault="008E73C7" w:rsidP="00C87B10">
            <w:r>
              <w:t>Computer administered assessment</w:t>
            </w:r>
          </w:p>
          <w:p w:rsidR="0058219D" w:rsidRDefault="0058219D" w:rsidP="0058219D">
            <w:pPr>
              <w:pStyle w:val="Default"/>
              <w:rPr>
                <w:rFonts w:cstheme="minorBidi"/>
                <w:color w:val="auto"/>
              </w:rPr>
            </w:pPr>
          </w:p>
          <w:p w:rsidR="0058219D" w:rsidRDefault="0058219D" w:rsidP="0058219D">
            <w:pPr>
              <w:pStyle w:val="Default"/>
              <w:rPr>
                <w:rFonts w:asciiTheme="minorHAnsi" w:hAnsiTheme="minorHAnsi" w:cstheme="minorBidi"/>
                <w:color w:val="auto"/>
              </w:rPr>
            </w:pPr>
            <w:r>
              <w:rPr>
                <w:rFonts w:asciiTheme="minorHAnsi" w:hAnsiTheme="minorHAnsi" w:cstheme="minorBidi"/>
                <w:color w:val="auto"/>
              </w:rPr>
              <w:t>Page42</w:t>
            </w:r>
          </w:p>
          <w:p w:rsidR="0058219D" w:rsidRPr="0058219D" w:rsidRDefault="0058219D" w:rsidP="0058219D">
            <w:pPr>
              <w:pStyle w:val="Default"/>
              <w:rPr>
                <w:rFonts w:asciiTheme="minorHAnsi" w:hAnsiTheme="minorHAnsi" w:cstheme="minorBidi"/>
              </w:rPr>
            </w:pPr>
          </w:p>
          <w:p w:rsidR="0058219D" w:rsidRDefault="0058219D" w:rsidP="0058219D">
            <w:pPr>
              <w:pStyle w:val="Default"/>
              <w:rPr>
                <w:rFonts w:ascii="Calibri" w:hAnsi="Calibri" w:cs="Calibri"/>
                <w:sz w:val="20"/>
                <w:szCs w:val="20"/>
              </w:rPr>
            </w:pPr>
            <w:r>
              <w:rPr>
                <w:rFonts w:ascii="Calibri" w:hAnsi="Calibri" w:cs="Calibri"/>
                <w:sz w:val="20"/>
                <w:szCs w:val="20"/>
              </w:rPr>
              <w:t xml:space="preserve">States there was inter-rater reliability but does not provide data to correlate at grade level or specific coefficient. </w:t>
            </w:r>
          </w:p>
          <w:p w:rsidR="0058219D" w:rsidRDefault="0058219D" w:rsidP="0058219D">
            <w:pPr>
              <w:pStyle w:val="Default"/>
              <w:rPr>
                <w:rFonts w:ascii="Calibri" w:hAnsi="Calibri" w:cs="Calibri"/>
                <w:sz w:val="20"/>
                <w:szCs w:val="20"/>
              </w:rPr>
            </w:pPr>
          </w:p>
          <w:p w:rsidR="0058219D" w:rsidRDefault="0058219D" w:rsidP="0058219D">
            <w:pPr>
              <w:pStyle w:val="Default"/>
              <w:rPr>
                <w:rFonts w:ascii="Calibri" w:hAnsi="Calibri" w:cs="Calibri"/>
                <w:sz w:val="20"/>
                <w:szCs w:val="20"/>
              </w:rPr>
            </w:pPr>
            <w:r>
              <w:rPr>
                <w:rFonts w:ascii="Calibri" w:hAnsi="Calibri" w:cs="Calibri"/>
                <w:sz w:val="20"/>
                <w:szCs w:val="20"/>
              </w:rPr>
              <w:t xml:space="preserve">States IRR is within two points of all administrators. </w:t>
            </w:r>
          </w:p>
          <w:p w:rsidR="0058219D" w:rsidRDefault="0058219D" w:rsidP="0058219D">
            <w:pPr>
              <w:pStyle w:val="Default"/>
              <w:rPr>
                <w:rFonts w:ascii="Calibri" w:hAnsi="Calibri" w:cs="Calibri"/>
                <w:sz w:val="20"/>
                <w:szCs w:val="20"/>
              </w:rPr>
            </w:pPr>
          </w:p>
          <w:p w:rsidR="0058219D" w:rsidRDefault="0058219D" w:rsidP="0058219D">
            <w:pPr>
              <w:pStyle w:val="Default"/>
              <w:rPr>
                <w:rFonts w:ascii="Calibri" w:hAnsi="Calibri" w:cs="Calibri"/>
                <w:sz w:val="20"/>
                <w:szCs w:val="20"/>
              </w:rPr>
            </w:pPr>
            <w:r>
              <w:rPr>
                <w:rFonts w:ascii="Calibri" w:hAnsi="Calibri" w:cs="Calibri"/>
                <w:sz w:val="20"/>
                <w:szCs w:val="20"/>
              </w:rPr>
              <w:t xml:space="preserve">Due to adaptive, non-identical assessments, inter-rater reliability is difficult to determine. </w:t>
            </w:r>
          </w:p>
          <w:p w:rsidR="007A55EE" w:rsidRDefault="007A55EE" w:rsidP="00C87B10"/>
          <w:p w:rsidR="0058219D" w:rsidRDefault="0058219D" w:rsidP="00C87B10"/>
          <w:p w:rsidR="0058219D" w:rsidRDefault="0058219D" w:rsidP="00C87B10"/>
        </w:tc>
        <w:tc>
          <w:tcPr>
            <w:tcW w:w="1353" w:type="dxa"/>
          </w:tcPr>
          <w:p w:rsidR="00931736" w:rsidRDefault="006F05C3" w:rsidP="00C87B10">
            <w:r>
              <w:lastRenderedPageBreak/>
              <w:t>Does not meet-</w:t>
            </w:r>
            <w:r w:rsidR="0058219D">
              <w:t>1</w:t>
            </w:r>
          </w:p>
          <w:p w:rsidR="006F05C3" w:rsidRDefault="006F05C3" w:rsidP="00C87B10"/>
          <w:p w:rsidR="006F05C3" w:rsidRDefault="006F05C3" w:rsidP="00C87B10"/>
          <w:p w:rsidR="006F05C3" w:rsidRDefault="006F05C3" w:rsidP="00C87B10">
            <w:r>
              <w:t>Partially meets-</w:t>
            </w:r>
          </w:p>
          <w:p w:rsidR="006F05C3" w:rsidRDefault="006F05C3" w:rsidP="00C87B10"/>
          <w:p w:rsidR="006F05C3" w:rsidRDefault="006F05C3" w:rsidP="00C87B10"/>
          <w:p w:rsidR="006F05C3" w:rsidRDefault="007A55EE" w:rsidP="00C87B10">
            <w:r>
              <w:t>Meets or exceeds-3</w:t>
            </w:r>
          </w:p>
          <w:p w:rsidR="006F05C3" w:rsidRDefault="006F05C3" w:rsidP="00C87B10"/>
        </w:tc>
      </w:tr>
      <w:tr w:rsidR="00931736" w:rsidTr="00931736">
        <w:tc>
          <w:tcPr>
            <w:tcW w:w="2123" w:type="dxa"/>
          </w:tcPr>
          <w:p w:rsidR="00931736" w:rsidRDefault="00931736" w:rsidP="00C87B10"/>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931736" w:rsidRDefault="00931736" w:rsidP="005C7D39">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5C7D39">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942" w:type="dxa"/>
          </w:tcPr>
          <w:p w:rsidR="00931736" w:rsidRDefault="008E73C7" w:rsidP="00C87B10">
            <w:r>
              <w:t>Reliability was reported but not broken up by demographics groups.</w:t>
            </w:r>
          </w:p>
          <w:p w:rsidR="0058219D" w:rsidRDefault="0058219D" w:rsidP="00C87B10"/>
          <w:p w:rsidR="0058219D" w:rsidRDefault="0058219D" w:rsidP="0058219D">
            <w:pPr>
              <w:pStyle w:val="Default"/>
              <w:rPr>
                <w:rFonts w:asciiTheme="minorHAnsi" w:hAnsiTheme="minorHAnsi"/>
                <w:sz w:val="20"/>
                <w:szCs w:val="20"/>
              </w:rPr>
            </w:pPr>
            <w:r>
              <w:rPr>
                <w:rFonts w:asciiTheme="minorHAnsi" w:hAnsiTheme="minorHAnsi"/>
                <w:sz w:val="20"/>
                <w:szCs w:val="20"/>
              </w:rPr>
              <w:t>Page 38</w:t>
            </w:r>
          </w:p>
          <w:p w:rsidR="0058219D" w:rsidRDefault="0058219D" w:rsidP="0058219D">
            <w:pPr>
              <w:pStyle w:val="Default"/>
              <w:rPr>
                <w:rFonts w:asciiTheme="minorHAnsi" w:hAnsiTheme="minorHAnsi"/>
                <w:sz w:val="20"/>
                <w:szCs w:val="20"/>
              </w:rPr>
            </w:pPr>
          </w:p>
          <w:p w:rsidR="0058219D" w:rsidRDefault="0058219D" w:rsidP="0058219D">
            <w:pPr>
              <w:pStyle w:val="Default"/>
              <w:rPr>
                <w:rFonts w:asciiTheme="minorHAnsi" w:hAnsiTheme="minorHAnsi"/>
                <w:sz w:val="20"/>
                <w:szCs w:val="20"/>
              </w:rPr>
            </w:pPr>
            <w:r>
              <w:rPr>
                <w:rFonts w:asciiTheme="minorHAnsi" w:hAnsiTheme="minorHAnsi"/>
                <w:sz w:val="20"/>
                <w:szCs w:val="20"/>
              </w:rPr>
              <w:t>A</w:t>
            </w:r>
            <w:r w:rsidRPr="0058219D">
              <w:rPr>
                <w:rFonts w:asciiTheme="minorHAnsi" w:hAnsiTheme="minorHAnsi"/>
                <w:sz w:val="20"/>
                <w:szCs w:val="20"/>
              </w:rPr>
              <w:t xml:space="preserve">ll subcategories of students are represented in the reliability and validity report </w:t>
            </w:r>
          </w:p>
          <w:p w:rsidR="0058219D" w:rsidRPr="0058219D" w:rsidRDefault="0058219D" w:rsidP="0058219D">
            <w:pPr>
              <w:pStyle w:val="Default"/>
              <w:rPr>
                <w:rFonts w:asciiTheme="minorHAnsi" w:hAnsiTheme="minorHAnsi"/>
                <w:sz w:val="20"/>
                <w:szCs w:val="20"/>
              </w:rPr>
            </w:pPr>
          </w:p>
          <w:p w:rsidR="0058219D" w:rsidRPr="0058219D" w:rsidRDefault="0058219D" w:rsidP="0058219D">
            <w:pPr>
              <w:pStyle w:val="Default"/>
              <w:rPr>
                <w:rFonts w:asciiTheme="minorHAnsi" w:hAnsiTheme="minorHAnsi"/>
                <w:sz w:val="20"/>
                <w:szCs w:val="20"/>
              </w:rPr>
            </w:pPr>
            <w:r w:rsidRPr="0058219D">
              <w:rPr>
                <w:rFonts w:asciiTheme="minorHAnsi" w:hAnsiTheme="minorHAnsi"/>
                <w:sz w:val="20"/>
                <w:szCs w:val="20"/>
              </w:rPr>
              <w:t xml:space="preserve">Noted that studies were based off of one school district in North Texas. </w:t>
            </w:r>
          </w:p>
          <w:p w:rsidR="0058219D" w:rsidRDefault="0058219D" w:rsidP="00C87B10"/>
        </w:tc>
        <w:tc>
          <w:tcPr>
            <w:tcW w:w="1353" w:type="dxa"/>
          </w:tcPr>
          <w:p w:rsidR="00931736" w:rsidRDefault="006F05C3" w:rsidP="00C87B10">
            <w:r>
              <w:t>Does not meet-</w:t>
            </w:r>
            <w:r w:rsidR="008E73C7">
              <w:t>1</w:t>
            </w:r>
          </w:p>
          <w:p w:rsidR="006F05C3" w:rsidRDefault="006F05C3" w:rsidP="00C87B10"/>
          <w:p w:rsidR="006F05C3" w:rsidRDefault="006F05C3" w:rsidP="00C87B10"/>
          <w:p w:rsidR="006F05C3" w:rsidRDefault="006F05C3" w:rsidP="00C87B10">
            <w:r>
              <w:t>Partially meets-</w:t>
            </w:r>
          </w:p>
          <w:p w:rsidR="006F05C3" w:rsidRDefault="006F05C3" w:rsidP="00C87B10"/>
          <w:p w:rsidR="006F05C3" w:rsidRDefault="006F05C3" w:rsidP="00C87B10"/>
          <w:p w:rsidR="006F05C3" w:rsidRDefault="006F05C3" w:rsidP="00C87B10">
            <w:r>
              <w:t>Meets or exceeds-</w:t>
            </w:r>
            <w:r w:rsidR="0058219D">
              <w:t>3</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Alternative forms available for multiple assessments with demonstrated equivalence or comparability</w:t>
            </w:r>
          </w:p>
        </w:tc>
        <w:tc>
          <w:tcPr>
            <w:tcW w:w="2599" w:type="dxa"/>
          </w:tcPr>
          <w:p w:rsidR="00931736" w:rsidRPr="001D41CE" w:rsidRDefault="00931736" w:rsidP="005C7D39">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31736" w:rsidRDefault="00931736" w:rsidP="005C7D39">
            <w:pPr>
              <w:tabs>
                <w:tab w:val="left" w:pos="1064"/>
              </w:tabs>
              <w:rPr>
                <w:sz w:val="20"/>
                <w:szCs w:val="20"/>
              </w:rPr>
            </w:pPr>
          </w:p>
          <w:p w:rsidR="00931736" w:rsidRDefault="000046C6" w:rsidP="00A77A15">
            <w:pPr>
              <w:pStyle w:val="ListParagraph"/>
              <w:numPr>
                <w:ilvl w:val="0"/>
                <w:numId w:val="4"/>
              </w:numPr>
              <w:tabs>
                <w:tab w:val="left" w:pos="1064"/>
              </w:tabs>
              <w:rPr>
                <w:sz w:val="20"/>
                <w:szCs w:val="20"/>
              </w:rPr>
            </w:pPr>
            <w:r>
              <w:rPr>
                <w:sz w:val="20"/>
                <w:szCs w:val="20"/>
              </w:rPr>
              <w:t>T</w:t>
            </w:r>
            <w:r w:rsidR="00931736" w:rsidRPr="00DB08DF">
              <w:rPr>
                <w:sz w:val="20"/>
                <w:szCs w:val="20"/>
              </w:rPr>
              <w:t xml:space="preserve">echnical reviews </w:t>
            </w:r>
            <w:r w:rsidR="00931736">
              <w:rPr>
                <w:sz w:val="20"/>
                <w:szCs w:val="20"/>
              </w:rPr>
              <w:t>indicate</w:t>
            </w:r>
            <w:r w:rsidR="00931736" w:rsidRPr="00DB08DF">
              <w:rPr>
                <w:sz w:val="20"/>
                <w:szCs w:val="20"/>
              </w:rPr>
              <w:t xml:space="preserve"> all forms for each grade level have demonstrated evidence of comparability and content specifications. </w:t>
            </w:r>
          </w:p>
          <w:p w:rsidR="000046C6" w:rsidRDefault="000046C6" w:rsidP="000046C6">
            <w:pPr>
              <w:pStyle w:val="ListParagraph"/>
              <w:tabs>
                <w:tab w:val="left" w:pos="1064"/>
              </w:tabs>
              <w:ind w:left="360"/>
              <w:rPr>
                <w:sz w:val="20"/>
                <w:szCs w:val="20"/>
              </w:rPr>
            </w:pPr>
          </w:p>
          <w:p w:rsidR="00931736" w:rsidRPr="00DB08DF" w:rsidRDefault="00931736" w:rsidP="005C7D39">
            <w:pPr>
              <w:widowControl w:val="0"/>
              <w:tabs>
                <w:tab w:val="left" w:pos="1064"/>
              </w:tabs>
              <w:rPr>
                <w:sz w:val="20"/>
                <w:szCs w:val="20"/>
              </w:rPr>
            </w:pPr>
          </w:p>
          <w:p w:rsidR="00931736" w:rsidRDefault="00931736" w:rsidP="005C7D39">
            <w:pPr>
              <w:widowControl w:val="0"/>
              <w:tabs>
                <w:tab w:val="left" w:pos="1064"/>
              </w:tabs>
              <w:rPr>
                <w:b/>
                <w:sz w:val="20"/>
                <w:szCs w:val="20"/>
              </w:rPr>
            </w:pPr>
            <w:r w:rsidRPr="00AA584D">
              <w:rPr>
                <w:b/>
                <w:sz w:val="20"/>
                <w:szCs w:val="20"/>
              </w:rPr>
              <w:lastRenderedPageBreak/>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onitoring 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w:t>
            </w:r>
            <w:r>
              <w:rPr>
                <w:sz w:val="20"/>
                <w:szCs w:val="20"/>
              </w:rPr>
              <w:lastRenderedPageBreak/>
              <w:t>demonstrates weak evidence. (1)</w:t>
            </w:r>
          </w:p>
          <w:p w:rsidR="00931736" w:rsidRDefault="00931736">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D90E30" w:rsidRDefault="006F05C3" w:rsidP="00C87B10">
            <w:r>
              <w:lastRenderedPageBreak/>
              <w:t>Evidence of parallel forms, but not given about how often the test can be given.</w:t>
            </w:r>
            <w:r w:rsidR="00D90E30">
              <w:t xml:space="preserve"> </w:t>
            </w:r>
          </w:p>
          <w:p w:rsidR="00D90E30" w:rsidRDefault="00D90E30" w:rsidP="00C87B10"/>
          <w:p w:rsidR="00931736" w:rsidRDefault="00D90E30" w:rsidP="00C87B10">
            <w:r>
              <w:t>Computer based has bank of questions instead of alternate forms.</w:t>
            </w:r>
          </w:p>
          <w:p w:rsidR="00D90E30" w:rsidRDefault="00D90E30" w:rsidP="00C87B10"/>
          <w:p w:rsidR="00D90E30" w:rsidRDefault="008E73C7" w:rsidP="00C87B10">
            <w:r>
              <w:t>This assessment is based on IRT</w:t>
            </w:r>
            <w:r w:rsidR="0058219D">
              <w:t xml:space="preserve"> </w:t>
            </w:r>
            <w:r>
              <w:t xml:space="preserve">not classical test theory, therefore it does not need </w:t>
            </w:r>
            <w:r>
              <w:lastRenderedPageBreak/>
              <w:t>alternative forms</w:t>
            </w:r>
          </w:p>
          <w:p w:rsidR="00251D0E" w:rsidRDefault="00251D0E" w:rsidP="00C87B10"/>
          <w:p w:rsidR="00251D0E" w:rsidRDefault="00251D0E" w:rsidP="00C87B10">
            <w:r>
              <w:t>Since no student receives the same assessment, multiple forms are inherent in the program.</w:t>
            </w:r>
          </w:p>
          <w:p w:rsidR="00251D0E" w:rsidRDefault="00251D0E" w:rsidP="00C87B10"/>
          <w:p w:rsidR="00251D0E" w:rsidRDefault="00251D0E" w:rsidP="00C87B10">
            <w:r>
              <w:t>Page 2 –states ISIP ER assess students automatically each month or on demands, as desired to measure progress throughout the school year</w:t>
            </w:r>
          </w:p>
          <w:p w:rsidR="00251D0E" w:rsidRDefault="00251D0E" w:rsidP="00C87B10"/>
          <w:p w:rsidR="00251D0E" w:rsidRDefault="00251D0E" w:rsidP="00C87B10">
            <w:r>
              <w:t>Coefficient alpha is noted as difficult to measure due to adaptability of test from student to student.</w:t>
            </w:r>
          </w:p>
          <w:p w:rsidR="00251D0E" w:rsidRDefault="00251D0E" w:rsidP="00C87B10"/>
          <w:p w:rsidR="00251D0E" w:rsidRDefault="00251D0E" w:rsidP="00C87B10">
            <w:r>
              <w:t>Data shows comparability at each grade level to assessment</w:t>
            </w:r>
            <w:r w:rsidR="007904F5">
              <w:t>s</w:t>
            </w:r>
          </w:p>
          <w:p w:rsidR="00251D0E" w:rsidRDefault="00251D0E" w:rsidP="00C87B10"/>
          <w:p w:rsidR="00251D0E" w:rsidRDefault="00251D0E" w:rsidP="00C87B10"/>
          <w:p w:rsidR="00251D0E" w:rsidRDefault="00251D0E" w:rsidP="00C87B10"/>
        </w:tc>
        <w:tc>
          <w:tcPr>
            <w:tcW w:w="1353" w:type="dxa"/>
          </w:tcPr>
          <w:p w:rsidR="00931736" w:rsidRDefault="006F05C3" w:rsidP="00C87B10">
            <w:r>
              <w:lastRenderedPageBreak/>
              <w:t>Does not meet-</w:t>
            </w:r>
          </w:p>
          <w:p w:rsidR="006F05C3" w:rsidRDefault="006F05C3" w:rsidP="00C87B10"/>
          <w:p w:rsidR="006F05C3" w:rsidRDefault="006F05C3" w:rsidP="00C87B10"/>
          <w:p w:rsidR="006F05C3" w:rsidRDefault="0058219D" w:rsidP="00C87B10">
            <w:r>
              <w:t>Partially meets-2</w:t>
            </w:r>
          </w:p>
          <w:p w:rsidR="006F05C3" w:rsidRDefault="006F05C3" w:rsidP="00C87B10"/>
          <w:p w:rsidR="006F05C3" w:rsidRDefault="006F05C3" w:rsidP="00C87B10"/>
          <w:p w:rsidR="006F05C3" w:rsidRDefault="006F05C3" w:rsidP="00C87B10">
            <w:r>
              <w:t>Meets or exceeds-</w:t>
            </w:r>
            <w:r w:rsidR="008E73C7">
              <w:t>2</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Evidence of content and construct  validity </w:t>
            </w: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4562BD" w:rsidRDefault="00931736" w:rsidP="005C7D39">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5C7D39">
            <w:pPr>
              <w:widowControl w:val="0"/>
              <w:tabs>
                <w:tab w:val="left" w:pos="1064"/>
              </w:tabs>
              <w:spacing w:line="276" w:lineRule="auto"/>
              <w:rPr>
                <w:b/>
                <w:sz w:val="20"/>
                <w:szCs w:val="20"/>
              </w:rPr>
            </w:pPr>
            <w:r>
              <w:rPr>
                <w:b/>
                <w:sz w:val="20"/>
                <w:szCs w:val="20"/>
              </w:rPr>
              <w:lastRenderedPageBreak/>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that demonstrates the purpose of</w:t>
            </w:r>
            <w:r w:rsidRPr="00AA584D">
              <w:rPr>
                <w:sz w:val="20"/>
                <w:szCs w:val="20"/>
              </w:rPr>
              <w:t xml:space="preserve"> the assessment is to screen 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for each grade-level, including a complete description of the test content, purpose(s), and intended use(s), and assessment blueprint as appropriate,  is provided</w:t>
            </w:r>
            <w:r>
              <w:rPr>
                <w:sz w:val="20"/>
                <w:szCs w:val="20"/>
              </w:rPr>
              <w:t>.</w:t>
            </w:r>
          </w:p>
          <w:p w:rsidR="00931736" w:rsidRPr="004D0675" w:rsidRDefault="00931736" w:rsidP="005C7D39">
            <w:pPr>
              <w:tabs>
                <w:tab w:val="left" w:pos="1064"/>
              </w:tabs>
              <w:spacing w:line="276" w:lineRule="auto"/>
              <w:ind w:left="360"/>
              <w:rPr>
                <w:sz w:val="20"/>
                <w:szCs w:val="20"/>
              </w:rPr>
            </w:pPr>
          </w:p>
        </w:tc>
        <w:tc>
          <w:tcPr>
            <w:tcW w:w="1559" w:type="dxa"/>
          </w:tcPr>
          <w:p w:rsidR="00931736" w:rsidRDefault="00931736">
            <w:pPr>
              <w:widowControl w:val="0"/>
              <w:tabs>
                <w:tab w:val="left" w:pos="1064"/>
              </w:tabs>
              <w:spacing w:after="200" w:line="276" w:lineRule="auto"/>
              <w:jc w:val="center"/>
              <w:rPr>
                <w:b/>
                <w:sz w:val="24"/>
                <w:szCs w:val="24"/>
              </w:rPr>
            </w:pPr>
            <w:r>
              <w:rPr>
                <w:b/>
                <w:sz w:val="24"/>
                <w:szCs w:val="24"/>
              </w:rPr>
              <w:lastRenderedPageBreak/>
              <w:t>Rating</w:t>
            </w:r>
          </w:p>
          <w:p w:rsidR="006F05C3" w:rsidRDefault="006F05C3" w:rsidP="006F05C3">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6F05C3" w:rsidRDefault="006F05C3" w:rsidP="006F05C3">
            <w:pPr>
              <w:tabs>
                <w:tab w:val="left" w:pos="1064"/>
              </w:tabs>
              <w:rPr>
                <w:b/>
                <w:sz w:val="20"/>
                <w:szCs w:val="20"/>
              </w:rPr>
            </w:pPr>
          </w:p>
          <w:p w:rsidR="006F05C3" w:rsidRDefault="006F05C3" w:rsidP="006F05C3">
            <w:pPr>
              <w:tabs>
                <w:tab w:val="left" w:pos="1064"/>
              </w:tabs>
              <w:rPr>
                <w:b/>
                <w:sz w:val="20"/>
                <w:szCs w:val="20"/>
              </w:rPr>
            </w:pPr>
          </w:p>
          <w:p w:rsidR="006F05C3" w:rsidRDefault="006F05C3" w:rsidP="006F05C3">
            <w:pPr>
              <w:tabs>
                <w:tab w:val="left" w:pos="1064"/>
              </w:tabs>
              <w:rPr>
                <w:sz w:val="20"/>
                <w:szCs w:val="20"/>
              </w:rPr>
            </w:pPr>
            <w:r>
              <w:rPr>
                <w:b/>
                <w:sz w:val="20"/>
                <w:szCs w:val="20"/>
              </w:rPr>
              <w:t>PARTIALLY MEETS</w:t>
            </w:r>
            <w:r>
              <w:rPr>
                <w:sz w:val="20"/>
                <w:szCs w:val="20"/>
              </w:rPr>
              <w:t xml:space="preserve">-partial evidence was </w:t>
            </w:r>
            <w:r>
              <w:rPr>
                <w:sz w:val="20"/>
                <w:szCs w:val="20"/>
              </w:rPr>
              <w:lastRenderedPageBreak/>
              <w:t>provided related to the criterion and/ or data provided demonstrates weak evidence. (1)</w:t>
            </w:r>
          </w:p>
          <w:p w:rsidR="000046C6" w:rsidRDefault="000046C6" w:rsidP="006F05C3">
            <w:pPr>
              <w:tabs>
                <w:tab w:val="left" w:pos="1064"/>
              </w:tabs>
              <w:rPr>
                <w:sz w:val="20"/>
                <w:szCs w:val="20"/>
              </w:rPr>
            </w:pPr>
          </w:p>
          <w:p w:rsidR="006F05C3" w:rsidRDefault="006F05C3" w:rsidP="006F05C3">
            <w:pPr>
              <w:widowControl w:val="0"/>
              <w:tabs>
                <w:tab w:val="left" w:pos="1064"/>
              </w:tabs>
              <w:spacing w:after="200" w:line="276" w:lineRule="auto"/>
              <w:rPr>
                <w:b/>
                <w:sz w:val="24"/>
                <w:szCs w:val="24"/>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p w:rsidR="00931736" w:rsidRDefault="000046C6" w:rsidP="00C87B10">
            <w:r>
              <w:t>Statistics given about content validity of test.</w:t>
            </w:r>
          </w:p>
          <w:p w:rsidR="007904F5" w:rsidRDefault="007904F5" w:rsidP="00C87B10"/>
          <w:p w:rsidR="007904F5" w:rsidRDefault="007904F5" w:rsidP="00C87B10">
            <w:r>
              <w:t xml:space="preserve">Page 1-web-based assessment of critical early reading skills that are predictive of later reading success </w:t>
            </w:r>
          </w:p>
          <w:p w:rsidR="007904F5" w:rsidRDefault="007904F5" w:rsidP="00C87B10"/>
          <w:p w:rsidR="007904F5" w:rsidRDefault="007904F5" w:rsidP="00C87B10">
            <w:r>
              <w:t xml:space="preserve">Page 13 -Shows subtest </w:t>
            </w:r>
            <w:r>
              <w:lastRenderedPageBreak/>
              <w:t>administration for teach grade level</w:t>
            </w:r>
          </w:p>
          <w:p w:rsidR="007904F5" w:rsidRDefault="007904F5" w:rsidP="00C87B10"/>
          <w:p w:rsidR="007904F5" w:rsidRDefault="007904F5" w:rsidP="00C87B10">
            <w:r>
              <w:t>Page 14- Description of each subtest contains purpose and intended use of each</w:t>
            </w:r>
            <w:r w:rsidR="00C14364">
              <w:t>.</w:t>
            </w:r>
          </w:p>
        </w:tc>
        <w:tc>
          <w:tcPr>
            <w:tcW w:w="1353" w:type="dxa"/>
          </w:tcPr>
          <w:p w:rsidR="000046C6" w:rsidRDefault="000046C6" w:rsidP="00C87B10">
            <w:r>
              <w:lastRenderedPageBreak/>
              <w:t>Does not meet-</w:t>
            </w:r>
          </w:p>
          <w:p w:rsidR="000046C6" w:rsidRDefault="000046C6" w:rsidP="000046C6"/>
          <w:p w:rsidR="000046C6" w:rsidRDefault="000046C6" w:rsidP="000046C6"/>
          <w:p w:rsidR="000046C6" w:rsidRDefault="000046C6" w:rsidP="000046C6">
            <w:r>
              <w:t>Partially meets-</w:t>
            </w:r>
          </w:p>
          <w:p w:rsidR="000046C6" w:rsidRDefault="000046C6" w:rsidP="000046C6"/>
          <w:p w:rsidR="000046C6" w:rsidRDefault="000046C6" w:rsidP="000046C6"/>
          <w:p w:rsidR="000046C6" w:rsidRPr="000046C6" w:rsidRDefault="000046C6" w:rsidP="000046C6">
            <w:r>
              <w:t>Meets or exceeds-</w:t>
            </w:r>
            <w:r w:rsidR="007904F5">
              <w:t>4</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Pr>
                <w:sz w:val="20"/>
                <w:szCs w:val="20"/>
              </w:rPr>
              <w:t>.</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Findings from a content review by field experts, including teachers in tested grade levels</w:t>
            </w:r>
            <w:r>
              <w:rPr>
                <w:sz w:val="20"/>
                <w:szCs w:val="20"/>
              </w:rPr>
              <w:t>.</w:t>
            </w:r>
          </w:p>
        </w:tc>
        <w:tc>
          <w:tcPr>
            <w:tcW w:w="1559" w:type="dxa"/>
          </w:tcPr>
          <w:p w:rsidR="000046C6" w:rsidRDefault="000046C6" w:rsidP="000046C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0046C6" w:rsidRDefault="000046C6" w:rsidP="000046C6">
            <w:pPr>
              <w:tabs>
                <w:tab w:val="left" w:pos="1064"/>
              </w:tabs>
              <w:rPr>
                <w:b/>
                <w:sz w:val="20"/>
                <w:szCs w:val="20"/>
              </w:rPr>
            </w:pPr>
          </w:p>
          <w:p w:rsidR="000046C6" w:rsidRDefault="000046C6" w:rsidP="000046C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0046C6" w:rsidP="000046C6">
            <w:pPr>
              <w:widowControl w:val="0"/>
              <w:tabs>
                <w:tab w:val="left" w:pos="1064"/>
              </w:tabs>
              <w:jc w:val="center"/>
              <w:rPr>
                <w:b/>
                <w:sz w:val="24"/>
                <w:szCs w:val="24"/>
              </w:rPr>
            </w:pPr>
            <w:r>
              <w:rPr>
                <w:b/>
                <w:sz w:val="20"/>
                <w:szCs w:val="20"/>
              </w:rPr>
              <w:t>MEETS OR EXCEEDS</w:t>
            </w:r>
            <w:r>
              <w:rPr>
                <w:sz w:val="20"/>
                <w:szCs w:val="20"/>
              </w:rPr>
              <w:t xml:space="preserve"> –most information for the criterion is provided.   Information and data provided suggests acceptable or strong evidence correlations </w:t>
            </w:r>
            <w:r>
              <w:rPr>
                <w:sz w:val="20"/>
                <w:szCs w:val="20"/>
              </w:rPr>
              <w:lastRenderedPageBreak/>
              <w:t>demonstrate ranges of .7 or higher. (2)</w:t>
            </w:r>
          </w:p>
        </w:tc>
        <w:tc>
          <w:tcPr>
            <w:tcW w:w="1942" w:type="dxa"/>
          </w:tcPr>
          <w:p w:rsidR="00931736" w:rsidRDefault="000046C6" w:rsidP="00C87B10">
            <w:r>
              <w:lastRenderedPageBreak/>
              <w:t>Partial evidence showing they are reliable, does not show how they were made.</w:t>
            </w:r>
          </w:p>
          <w:p w:rsidR="00D90E30" w:rsidRDefault="00D90E30" w:rsidP="00C87B10"/>
          <w:p w:rsidR="00D90E30" w:rsidRDefault="00D90E30" w:rsidP="00C87B10">
            <w:r>
              <w:t>Not evident in the technical manual or technical report</w:t>
            </w:r>
          </w:p>
          <w:p w:rsidR="008E73C7" w:rsidRDefault="008E73C7" w:rsidP="00C87B10"/>
          <w:p w:rsidR="008E73C7" w:rsidRDefault="008E73C7" w:rsidP="008E73C7">
            <w:r>
              <w:t xml:space="preserve">The RFI and technical manual report that readability has been established using a “commonly accepted readability formula” but it does not say what this formula is. It also does not address whether these passages were field tested and which populations they were tested with. </w:t>
            </w:r>
            <w:r>
              <w:lastRenderedPageBreak/>
              <w:t xml:space="preserve">There </w:t>
            </w:r>
            <w:r w:rsidR="00CA2046">
              <w:t>is also no mention of a content</w:t>
            </w:r>
            <w:r>
              <w:t xml:space="preserve"> review </w:t>
            </w:r>
            <w:r w:rsidR="007A4919">
              <w:t>by a</w:t>
            </w:r>
            <w:r>
              <w:t xml:space="preserve"> field of experts related specifically to the passages.</w:t>
            </w:r>
          </w:p>
          <w:p w:rsidR="007904F5" w:rsidRDefault="007904F5" w:rsidP="008E73C7"/>
          <w:p w:rsidR="007904F5" w:rsidRDefault="007904F5" w:rsidP="008E73C7">
            <w:r>
              <w:t>Page18-</w:t>
            </w:r>
          </w:p>
          <w:p w:rsidR="007904F5" w:rsidRDefault="007904F5" w:rsidP="008E73C7">
            <w:r>
              <w:t>To publisher, each of these passages was carefully written to conform to specific word level features follow linear story grammar structure and have readability</w:t>
            </w:r>
            <w:r w:rsidR="00CA2046">
              <w:t xml:space="preserve"> according to a commonly accepted readability according to a commonly accepted readability formula for the end </w:t>
            </w:r>
            <w:r w:rsidR="0006536D">
              <w:t>grade level in each grade.</w:t>
            </w:r>
          </w:p>
          <w:p w:rsidR="0006536D" w:rsidRDefault="0006536D" w:rsidP="008E73C7"/>
          <w:p w:rsidR="0006536D" w:rsidRDefault="0006536D" w:rsidP="008E73C7">
            <w:r>
              <w:t>Demographics mirror school/district</w:t>
            </w:r>
          </w:p>
          <w:p w:rsidR="0006536D" w:rsidRDefault="0006536D" w:rsidP="008E73C7"/>
          <w:p w:rsidR="0006536D" w:rsidRDefault="0006536D" w:rsidP="008E73C7">
            <w:r>
              <w:t>Levels of assessment passages are not reported</w:t>
            </w:r>
          </w:p>
          <w:p w:rsidR="0006536D" w:rsidRDefault="0006536D" w:rsidP="008E73C7"/>
          <w:p w:rsidR="0006536D" w:rsidRDefault="0006536D" w:rsidP="008E73C7">
            <w:r>
              <w:t xml:space="preserve">Page 35- Field expert and </w:t>
            </w:r>
          </w:p>
          <w:p w:rsidR="007904F5" w:rsidRDefault="007904F5" w:rsidP="008E73C7"/>
        </w:tc>
        <w:tc>
          <w:tcPr>
            <w:tcW w:w="1353" w:type="dxa"/>
          </w:tcPr>
          <w:p w:rsidR="00931736" w:rsidRDefault="000046C6" w:rsidP="00C87B10">
            <w:r>
              <w:lastRenderedPageBreak/>
              <w:t>Does not meet-</w:t>
            </w:r>
            <w:r w:rsidR="008E73C7">
              <w:t>2</w:t>
            </w:r>
          </w:p>
          <w:p w:rsidR="000046C6" w:rsidRDefault="000046C6" w:rsidP="00C87B10"/>
          <w:p w:rsidR="000046C6" w:rsidRDefault="000046C6" w:rsidP="00C87B10"/>
          <w:p w:rsidR="000046C6" w:rsidRDefault="007904F5" w:rsidP="00C87B10">
            <w:r>
              <w:t>Partially meets-2</w:t>
            </w:r>
          </w:p>
          <w:p w:rsidR="000046C6" w:rsidRDefault="000046C6" w:rsidP="00C87B10"/>
          <w:p w:rsidR="000046C6" w:rsidRDefault="000046C6" w:rsidP="00C87B10"/>
          <w:p w:rsidR="000046C6" w:rsidRDefault="000046C6" w:rsidP="00C87B10">
            <w:r>
              <w:t>Does not meet-</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w:t>
            </w:r>
            <w:r w:rsidRPr="00AA584D">
              <w:rPr>
                <w:sz w:val="20"/>
                <w:szCs w:val="20"/>
              </w:rPr>
              <w:lastRenderedPageBreak/>
              <w:t>resulting concerns.</w:t>
            </w:r>
          </w:p>
          <w:p w:rsidR="00931736" w:rsidRPr="00AA584D" w:rsidRDefault="00931736" w:rsidP="005C7D39">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w:t>
            </w:r>
            <w:r>
              <w:rPr>
                <w:sz w:val="20"/>
                <w:szCs w:val="20"/>
              </w:rPr>
              <w:lastRenderedPageBreak/>
              <w:t>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D90E30" w:rsidP="00C87B10">
            <w:r>
              <w:lastRenderedPageBreak/>
              <w:t>Alignment to both CAS are provided on the Istation web page</w:t>
            </w:r>
          </w:p>
          <w:p w:rsidR="00C14364" w:rsidRDefault="00C14364" w:rsidP="00C87B10"/>
          <w:p w:rsidR="00C14364" w:rsidRDefault="00C14364" w:rsidP="00C87B10">
            <w:r>
              <w:t xml:space="preserve">No evidence of alignment to </w:t>
            </w:r>
            <w:r>
              <w:lastRenderedPageBreak/>
              <w:t>Colorado Academic Standards.</w:t>
            </w:r>
          </w:p>
        </w:tc>
        <w:tc>
          <w:tcPr>
            <w:tcW w:w="1353" w:type="dxa"/>
          </w:tcPr>
          <w:p w:rsidR="00931736" w:rsidRDefault="000046C6" w:rsidP="00C87B10">
            <w:r>
              <w:lastRenderedPageBreak/>
              <w:t>Does not meet-</w:t>
            </w:r>
            <w:r w:rsidR="00C14364">
              <w:t>2</w:t>
            </w:r>
          </w:p>
          <w:p w:rsidR="000046C6" w:rsidRDefault="000046C6" w:rsidP="00C87B10"/>
          <w:p w:rsidR="000046C6" w:rsidRDefault="000046C6" w:rsidP="00C87B10">
            <w:r>
              <w:t>Partially meets-</w:t>
            </w:r>
          </w:p>
          <w:p w:rsidR="000046C6" w:rsidRDefault="000046C6" w:rsidP="00C87B10"/>
          <w:p w:rsidR="000046C6" w:rsidRDefault="000046C6" w:rsidP="00C87B10">
            <w:r>
              <w:t xml:space="preserve">Meets or </w:t>
            </w:r>
            <w:r>
              <w:lastRenderedPageBreak/>
              <w:t>exceeds-</w:t>
            </w:r>
            <w:r w:rsidR="008E73C7">
              <w:t>2</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w:t>
            </w:r>
            <w:r>
              <w:rPr>
                <w:sz w:val="20"/>
                <w:szCs w:val="20"/>
              </w:rPr>
              <w:lastRenderedPageBreak/>
              <w:t>suggests acceptable or strong evidence. (2)</w:t>
            </w:r>
          </w:p>
        </w:tc>
        <w:tc>
          <w:tcPr>
            <w:tcW w:w="1942" w:type="dxa"/>
          </w:tcPr>
          <w:p w:rsidR="00931736" w:rsidRDefault="007066A4" w:rsidP="007066A4">
            <w:r>
              <w:lastRenderedPageBreak/>
              <w:t xml:space="preserve">Items previously tested for constructed validity were used to create. Author failed to demonstrate that this new test </w:t>
            </w:r>
            <w:r w:rsidR="007A4919">
              <w:t>maintains construct</w:t>
            </w:r>
            <w:r>
              <w:t xml:space="preserve"> validity.</w:t>
            </w:r>
          </w:p>
          <w:p w:rsidR="00D90E30" w:rsidRDefault="00D90E30" w:rsidP="007066A4"/>
          <w:p w:rsidR="00D90E30" w:rsidRDefault="00D90E30" w:rsidP="007066A4">
            <w:r>
              <w:t>Not all correlations are at or about .70</w:t>
            </w:r>
          </w:p>
          <w:p w:rsidR="00C14364" w:rsidRDefault="00C14364" w:rsidP="007066A4"/>
          <w:p w:rsidR="00C14364" w:rsidRDefault="00C14364" w:rsidP="007066A4">
            <w:r>
              <w:t>Page 42 Studies listed under validity section. However under multiple external measures, a correlation of .7 or higher is not always evident.</w:t>
            </w:r>
          </w:p>
        </w:tc>
        <w:tc>
          <w:tcPr>
            <w:tcW w:w="1353" w:type="dxa"/>
          </w:tcPr>
          <w:p w:rsidR="00931736" w:rsidRDefault="007066A4" w:rsidP="00C87B10">
            <w:r>
              <w:t>Does not meet-</w:t>
            </w:r>
          </w:p>
          <w:p w:rsidR="007066A4" w:rsidRDefault="007066A4" w:rsidP="00C87B10"/>
          <w:p w:rsidR="007066A4" w:rsidRDefault="007066A4" w:rsidP="00C87B10"/>
          <w:p w:rsidR="007066A4" w:rsidRDefault="007066A4" w:rsidP="00C87B10">
            <w:r>
              <w:t xml:space="preserve">Partially meets- </w:t>
            </w:r>
            <w:r w:rsidR="00C14364">
              <w:t>3</w:t>
            </w:r>
          </w:p>
          <w:p w:rsidR="007066A4" w:rsidRDefault="007066A4" w:rsidP="00C87B10"/>
          <w:p w:rsidR="007066A4" w:rsidRDefault="007066A4" w:rsidP="00C87B10"/>
          <w:p w:rsidR="007066A4" w:rsidRDefault="007066A4" w:rsidP="00C87B10">
            <w:r>
              <w:t>Meets or exceeds-</w:t>
            </w:r>
            <w:r w:rsidR="008E73C7">
              <w:t>1</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Evidence of criterion/predictive validity accurately identifying students with </w:t>
            </w:r>
            <w:r w:rsidRPr="00A77A15">
              <w:rPr>
                <w:i/>
                <w:sz w:val="20"/>
                <w:szCs w:val="20"/>
              </w:rPr>
              <w:t xml:space="preserve">“significant reading deficiency”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AA584D" w:rsidRDefault="00931736" w:rsidP="005C7D39">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5C7D39">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Studies with similar assessments that demonstrate the assessment measures reading ability, not other irrelevant criteria</w:t>
            </w:r>
            <w:r>
              <w:rPr>
                <w:sz w:val="20"/>
                <w:szCs w:val="20"/>
              </w:rPr>
              <w:t xml:space="preserve">. </w:t>
            </w:r>
            <w:r w:rsidRPr="00AA584D">
              <w:rPr>
                <w:sz w:val="20"/>
                <w:szCs w:val="20"/>
              </w:rPr>
              <w:t>Predict</w:t>
            </w:r>
            <w:r>
              <w:rPr>
                <w:sz w:val="20"/>
                <w:szCs w:val="20"/>
              </w:rPr>
              <w:t>ive validity 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D90E30" w:rsidP="00C87B10">
            <w:r>
              <w:t>Not all correlations are at or about .70</w:t>
            </w:r>
          </w:p>
          <w:p w:rsidR="00931736" w:rsidRDefault="00931736" w:rsidP="00C87B10"/>
          <w:p w:rsidR="00C14364" w:rsidRDefault="008E73C7" w:rsidP="00C14364">
            <w:r>
              <w:t>Clear definition of criterion used to establish concurrent validity and the ranges of percentiles</w:t>
            </w:r>
            <w:r w:rsidR="00147A3F">
              <w:t xml:space="preserve"> for the SRD are provided. However predictive validity is only included as a range of 0.59-0.82 on “a variety of reading test” with no explicit information provided.</w:t>
            </w:r>
          </w:p>
          <w:p w:rsidR="00C14364" w:rsidRDefault="00C14364" w:rsidP="00C14364"/>
          <w:p w:rsidR="00C14364" w:rsidRDefault="00C14364" w:rsidP="00C14364">
            <w:r>
              <w:t xml:space="preserve"> Criterion definitions use to establish validity for each measure compared page 40-41.</w:t>
            </w:r>
          </w:p>
          <w:p w:rsidR="00C14364" w:rsidRDefault="00C14364" w:rsidP="00C14364"/>
          <w:p w:rsidR="008E73C7" w:rsidRDefault="00C14364" w:rsidP="00C14364">
            <w:r>
              <w:t>Validity correlations of .7 or above are shown for significant number of external measures</w:t>
            </w:r>
          </w:p>
          <w:p w:rsidR="00C14364" w:rsidRDefault="00C14364" w:rsidP="00C87B10"/>
          <w:p w:rsidR="00C14364" w:rsidRDefault="00C14364" w:rsidP="00C87B10"/>
        </w:tc>
        <w:tc>
          <w:tcPr>
            <w:tcW w:w="1353" w:type="dxa"/>
          </w:tcPr>
          <w:p w:rsidR="00931736" w:rsidRDefault="007066A4" w:rsidP="00C87B10">
            <w:r>
              <w:t>Does not meet-</w:t>
            </w:r>
          </w:p>
          <w:p w:rsidR="007066A4" w:rsidRDefault="007066A4" w:rsidP="00C87B10"/>
          <w:p w:rsidR="007066A4" w:rsidRDefault="007066A4" w:rsidP="00C87B10">
            <w:r>
              <w:t>Partially meets-</w:t>
            </w:r>
            <w:r w:rsidR="008E73C7">
              <w:t>2</w:t>
            </w:r>
          </w:p>
          <w:p w:rsidR="007066A4" w:rsidRDefault="007066A4" w:rsidP="00C87B10"/>
          <w:p w:rsidR="007066A4" w:rsidRDefault="00C14364" w:rsidP="00C87B10">
            <w:r>
              <w:t>Meets or exceed-2</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Determination of cut-scores based upon well-designed pilot study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E21772" w:rsidRDefault="00931736" w:rsidP="005C7D39">
            <w:pPr>
              <w:widowControl w:val="0"/>
              <w:tabs>
                <w:tab w:val="left" w:pos="1064"/>
              </w:tabs>
              <w:spacing w:after="200" w:line="276" w:lineRule="auto"/>
              <w:rPr>
                <w:sz w:val="20"/>
                <w:szCs w:val="20"/>
              </w:rPr>
            </w:pPr>
            <w:r w:rsidRPr="00AA584D">
              <w:rPr>
                <w:sz w:val="20"/>
                <w:szCs w:val="20"/>
              </w:rPr>
              <w:t>The assessment has established cut-scores for decision making about students’ “</w:t>
            </w:r>
            <w:r w:rsidRPr="00E21772">
              <w:rPr>
                <w:i/>
                <w:sz w:val="20"/>
                <w:szCs w:val="20"/>
              </w:rPr>
              <w:t>significant reading deficiency”</w:t>
            </w:r>
            <w:r w:rsidRPr="00AA584D">
              <w:rPr>
                <w:sz w:val="20"/>
                <w:szCs w:val="20"/>
              </w:rPr>
              <w:t xml:space="preserve"> using adequate demographics </w:t>
            </w:r>
            <w:r w:rsidRPr="00AA584D">
              <w:rPr>
                <w:sz w:val="20"/>
                <w:szCs w:val="20"/>
              </w:rPr>
              <w:lastRenderedPageBreak/>
              <w:t xml:space="preserve">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w:t>
            </w:r>
            <w:r>
              <w:rPr>
                <w:sz w:val="20"/>
                <w:szCs w:val="20"/>
              </w:rPr>
              <w:lastRenderedPageBreak/>
              <w:t>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2data provided suggests acceptable or strong evidence. (2)</w:t>
            </w:r>
          </w:p>
        </w:tc>
        <w:tc>
          <w:tcPr>
            <w:tcW w:w="1942" w:type="dxa"/>
          </w:tcPr>
          <w:p w:rsidR="00931736" w:rsidRDefault="007066A4" w:rsidP="00C87B10">
            <w:r>
              <w:lastRenderedPageBreak/>
              <w:t>Very clear percentiles.</w:t>
            </w:r>
          </w:p>
          <w:p w:rsidR="00C14364" w:rsidRDefault="00C14364" w:rsidP="00C87B10"/>
          <w:p w:rsidR="00C14364" w:rsidRDefault="00C14364" w:rsidP="00C87B10">
            <w:r>
              <w:t>Three tiers of normative grouping based on percentile rank.</w:t>
            </w:r>
          </w:p>
          <w:p w:rsidR="00C14364" w:rsidRDefault="00C14364" w:rsidP="00C87B10">
            <w:r>
              <w:lastRenderedPageBreak/>
              <w:t>Full description of norming sample which includes students from 24 states.</w:t>
            </w:r>
          </w:p>
          <w:p w:rsidR="00C14364" w:rsidRDefault="00C14364" w:rsidP="00C87B10"/>
          <w:p w:rsidR="00C14364" w:rsidRDefault="00C14364" w:rsidP="00C87B10">
            <w:r>
              <w:t>Know demographics information is detailed.</w:t>
            </w:r>
          </w:p>
          <w:p w:rsidR="00C14364" w:rsidRDefault="00C14364" w:rsidP="00C87B10"/>
          <w:p w:rsidR="00C14364" w:rsidRDefault="00C14364" w:rsidP="00C87B10">
            <w:r>
              <w:t>Large representative sample.</w:t>
            </w:r>
          </w:p>
          <w:p w:rsidR="00C14364" w:rsidRDefault="00C14364" w:rsidP="00C87B10"/>
          <w:p w:rsidR="00C14364" w:rsidRDefault="00C14364" w:rsidP="00C87B10"/>
          <w:p w:rsidR="00C14364" w:rsidRDefault="00C14364" w:rsidP="00C87B10"/>
        </w:tc>
        <w:tc>
          <w:tcPr>
            <w:tcW w:w="1353" w:type="dxa"/>
          </w:tcPr>
          <w:p w:rsidR="00931736" w:rsidRDefault="007066A4" w:rsidP="00C87B10">
            <w:r>
              <w:lastRenderedPageBreak/>
              <w:t>Does note meet-</w:t>
            </w:r>
          </w:p>
          <w:p w:rsidR="007066A4" w:rsidRDefault="007066A4" w:rsidP="00C87B10"/>
          <w:p w:rsidR="007066A4" w:rsidRDefault="007066A4" w:rsidP="00C87B10"/>
          <w:p w:rsidR="007066A4" w:rsidRDefault="007066A4" w:rsidP="00C87B10">
            <w:r>
              <w:t>Partially meets-</w:t>
            </w:r>
          </w:p>
          <w:p w:rsidR="007066A4" w:rsidRDefault="007066A4" w:rsidP="00C87B10"/>
          <w:p w:rsidR="007066A4" w:rsidRDefault="007066A4" w:rsidP="00C87B10"/>
          <w:p w:rsidR="007066A4" w:rsidRDefault="007066A4" w:rsidP="00C87B10">
            <w:r>
              <w:t>Meets or exceeds-</w:t>
            </w:r>
            <w:r w:rsidR="00C14364">
              <w:t>4</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t>MEETS OR EXCEEDS</w:t>
            </w:r>
            <w:r>
              <w:rPr>
                <w:sz w:val="20"/>
                <w:szCs w:val="20"/>
              </w:rPr>
              <w:t xml:space="preserve"> –most information for the criterion is </w:t>
            </w:r>
            <w:r>
              <w:rPr>
                <w:sz w:val="20"/>
                <w:szCs w:val="20"/>
              </w:rPr>
              <w:lastRenderedPageBreak/>
              <w:t>provided.   Information and data provided suggests acceptable or strong evidence. (2)</w:t>
            </w:r>
          </w:p>
          <w:p w:rsidR="00147A3F" w:rsidRDefault="00147A3F">
            <w:pPr>
              <w:widowControl w:val="0"/>
              <w:tabs>
                <w:tab w:val="left" w:pos="1064"/>
              </w:tabs>
              <w:spacing w:before="240" w:after="200" w:line="276" w:lineRule="auto"/>
              <w:rPr>
                <w:sz w:val="20"/>
                <w:szCs w:val="20"/>
              </w:rPr>
            </w:pPr>
          </w:p>
        </w:tc>
        <w:tc>
          <w:tcPr>
            <w:tcW w:w="1942" w:type="dxa"/>
          </w:tcPr>
          <w:p w:rsidR="00931736" w:rsidRDefault="007066A4" w:rsidP="00A5473D">
            <w:r>
              <w:lastRenderedPageBreak/>
              <w:t>Correlations, .7 .9</w:t>
            </w:r>
          </w:p>
          <w:p w:rsidR="00D90E30" w:rsidRDefault="00D90E30" w:rsidP="00A5473D"/>
          <w:p w:rsidR="00D90E30" w:rsidRDefault="00D90E30" w:rsidP="00A5473D">
            <w:r>
              <w:t>Not clearly evident.</w:t>
            </w:r>
          </w:p>
          <w:p w:rsidR="00147A3F" w:rsidRDefault="00147A3F" w:rsidP="00A5473D"/>
          <w:p w:rsidR="00147A3F" w:rsidRDefault="00147A3F" w:rsidP="00A5473D">
            <w:r>
              <w:t>No studies of classification accuracy are provided.</w:t>
            </w:r>
          </w:p>
          <w:p w:rsidR="00C14364" w:rsidRDefault="00C14364" w:rsidP="00A5473D"/>
          <w:p w:rsidR="00C14364" w:rsidRDefault="00C14364" w:rsidP="00A5473D">
            <w:r>
              <w:t>Contains information on measures including criterion-referenced points, norm-referenced points and lexile scores to create an accurate analysis.</w:t>
            </w:r>
          </w:p>
          <w:p w:rsidR="00C14364" w:rsidRDefault="00C14364" w:rsidP="00A5473D"/>
          <w:p w:rsidR="00C14364" w:rsidRDefault="00C14364" w:rsidP="00A5473D">
            <w:r>
              <w:t xml:space="preserve">Values are not shared to demonstrate </w:t>
            </w:r>
            <w:r>
              <w:lastRenderedPageBreak/>
              <w:t>values that exceed .8</w:t>
            </w:r>
          </w:p>
        </w:tc>
        <w:tc>
          <w:tcPr>
            <w:tcW w:w="1353" w:type="dxa"/>
          </w:tcPr>
          <w:p w:rsidR="00931736" w:rsidRDefault="007066A4" w:rsidP="00C87B10">
            <w:r>
              <w:lastRenderedPageBreak/>
              <w:t>Does not meet-</w:t>
            </w:r>
            <w:r w:rsidR="00147A3F">
              <w:t>2</w:t>
            </w:r>
          </w:p>
          <w:p w:rsidR="007066A4" w:rsidRDefault="007066A4" w:rsidP="00C87B10"/>
          <w:p w:rsidR="007066A4" w:rsidRDefault="007066A4" w:rsidP="00C87B10"/>
          <w:p w:rsidR="007066A4" w:rsidRDefault="007066A4" w:rsidP="00C87B10">
            <w:r>
              <w:t>Partially meets-</w:t>
            </w:r>
            <w:r w:rsidR="00C14364">
              <w:t>1</w:t>
            </w:r>
          </w:p>
          <w:p w:rsidR="007066A4" w:rsidRDefault="007066A4" w:rsidP="00C87B10"/>
          <w:p w:rsidR="007066A4" w:rsidRDefault="007066A4" w:rsidP="00C87B10"/>
          <w:p w:rsidR="007066A4" w:rsidRDefault="007066A4" w:rsidP="00C87B10">
            <w:r>
              <w:t>Meets or exceeds-1</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942" w:type="dxa"/>
          </w:tcPr>
          <w:p w:rsidR="00931736" w:rsidRDefault="00D90E30" w:rsidP="00C87B10">
            <w:r>
              <w:t>Uses percentiles</w:t>
            </w:r>
            <w:r w:rsidR="005873C8">
              <w:t>.</w:t>
            </w:r>
          </w:p>
          <w:p w:rsidR="005873C8" w:rsidRDefault="005873C8" w:rsidP="00C87B10"/>
          <w:p w:rsidR="005873C8" w:rsidRDefault="005873C8" w:rsidP="00C87B10">
            <w:r>
              <w:t>Acceptable procedures for setting tiered cut scores based on percentile rank and use of standards deviations</w:t>
            </w:r>
          </w:p>
        </w:tc>
        <w:tc>
          <w:tcPr>
            <w:tcW w:w="1353" w:type="dxa"/>
          </w:tcPr>
          <w:p w:rsidR="00931736" w:rsidRDefault="007066A4" w:rsidP="00C87B10">
            <w:r>
              <w:t>Does not meet-</w:t>
            </w:r>
          </w:p>
          <w:p w:rsidR="007066A4" w:rsidRDefault="007066A4" w:rsidP="00C87B10"/>
          <w:p w:rsidR="007066A4" w:rsidRDefault="007066A4" w:rsidP="00C87B10"/>
          <w:p w:rsidR="007066A4" w:rsidRDefault="007066A4" w:rsidP="00C87B10">
            <w:r>
              <w:t>Partially meets-</w:t>
            </w:r>
          </w:p>
          <w:p w:rsidR="007066A4" w:rsidRDefault="007066A4" w:rsidP="00C87B10"/>
          <w:p w:rsidR="007066A4" w:rsidRDefault="007066A4" w:rsidP="00C87B10"/>
          <w:p w:rsidR="007066A4" w:rsidRDefault="005873C8" w:rsidP="00C87B10">
            <w:r>
              <w:t>Meets or exceed-4</w:t>
            </w:r>
          </w:p>
        </w:tc>
      </w:tr>
      <w:tr w:rsidR="00931736" w:rsidTr="00931736">
        <w:tc>
          <w:tcPr>
            <w:tcW w:w="2123" w:type="dxa"/>
          </w:tcPr>
          <w:p w:rsidR="00931736" w:rsidRPr="00A77A15" w:rsidRDefault="00931736" w:rsidP="005C7D39">
            <w:pPr>
              <w:widowControl w:val="0"/>
              <w:tabs>
                <w:tab w:val="left" w:pos="1064"/>
              </w:tabs>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lastRenderedPageBreak/>
              <w:t>PARTIALLY MEETS</w:t>
            </w:r>
            <w:r>
              <w:rPr>
                <w:sz w:val="20"/>
                <w:szCs w:val="20"/>
              </w:rPr>
              <w:t>-partial evidence was provided related to the 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7066A4" w:rsidP="00C87B10">
            <w:r>
              <w:lastRenderedPageBreak/>
              <w:t>Could not find.</w:t>
            </w:r>
          </w:p>
          <w:p w:rsidR="00D90E30" w:rsidRDefault="00D90E30" w:rsidP="00C87B10"/>
          <w:p w:rsidR="00D90E30" w:rsidRDefault="00D90E30" w:rsidP="00C87B10">
            <w:r>
              <w:t>Standard error or measurement estimates are not evident to reviewers.</w:t>
            </w:r>
          </w:p>
          <w:p w:rsidR="005873C8" w:rsidRDefault="005873C8" w:rsidP="00C87B10"/>
          <w:p w:rsidR="005873C8" w:rsidRDefault="005873C8" w:rsidP="00C87B10">
            <w:r>
              <w:t xml:space="preserve">No evidence of </w:t>
            </w:r>
            <w:r>
              <w:lastRenderedPageBreak/>
              <w:t>SEM estimates.</w:t>
            </w:r>
          </w:p>
        </w:tc>
        <w:tc>
          <w:tcPr>
            <w:tcW w:w="1353" w:type="dxa"/>
          </w:tcPr>
          <w:p w:rsidR="00931736" w:rsidRDefault="007066A4" w:rsidP="00C87B10">
            <w:r>
              <w:lastRenderedPageBreak/>
              <w:t>Does not meet-</w:t>
            </w:r>
            <w:r w:rsidR="005873C8">
              <w:t>4</w:t>
            </w:r>
          </w:p>
          <w:p w:rsidR="007066A4" w:rsidRDefault="007066A4" w:rsidP="00C87B10"/>
          <w:p w:rsidR="007066A4" w:rsidRDefault="007066A4" w:rsidP="00C87B10"/>
          <w:p w:rsidR="007066A4" w:rsidRDefault="007066A4" w:rsidP="00C87B10">
            <w:r>
              <w:t>Partially meets-</w:t>
            </w:r>
          </w:p>
          <w:p w:rsidR="007066A4" w:rsidRDefault="007066A4" w:rsidP="00C87B10"/>
          <w:p w:rsidR="007066A4" w:rsidRDefault="007066A4" w:rsidP="00C87B10"/>
          <w:p w:rsidR="007066A4" w:rsidRDefault="007066A4" w:rsidP="00C87B10">
            <w:r>
              <w:t xml:space="preserve">Meets or </w:t>
            </w:r>
            <w:r>
              <w:lastRenderedPageBreak/>
              <w:t>exceeds-</w:t>
            </w:r>
          </w:p>
          <w:p w:rsidR="007066A4" w:rsidRDefault="007066A4" w:rsidP="00C87B10"/>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Universal Design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931736" w:rsidRPr="00AA584D"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Results of bias reviews and plans that have 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At least two to three types of classification, reliability, and validity study data have been disaggregated by subgroups and meet the </w:t>
            </w:r>
            <w:r w:rsidRPr="00AA584D">
              <w:rPr>
                <w:sz w:val="20"/>
                <w:szCs w:val="20"/>
              </w:rPr>
              <w:lastRenderedPageBreak/>
              <w:t>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Culturally diverse students were included throughout the entire process of test </w:t>
            </w:r>
            <w:r>
              <w:rPr>
                <w:sz w:val="20"/>
                <w:szCs w:val="20"/>
              </w:rPr>
              <w:t>development. F</w:t>
            </w:r>
            <w:r w:rsidRPr="00AA584D">
              <w:rPr>
                <w:sz w:val="20"/>
                <w:szCs w:val="20"/>
              </w:rPr>
              <w:t>or example in the samples of pilot students, in cognitive interviews, etc.</w:t>
            </w:r>
          </w:p>
          <w:p w:rsidR="00931736" w:rsidRPr="00AA584D" w:rsidRDefault="00931736" w:rsidP="005C7D39">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w:t>
            </w:r>
            <w:r>
              <w:rPr>
                <w:sz w:val="20"/>
                <w:szCs w:val="20"/>
              </w:rPr>
              <w:lastRenderedPageBreak/>
              <w:t>strong evidence. (2)</w:t>
            </w:r>
          </w:p>
        </w:tc>
        <w:tc>
          <w:tcPr>
            <w:tcW w:w="1942" w:type="dxa"/>
          </w:tcPr>
          <w:p w:rsidR="00931736" w:rsidRDefault="00A33CCC" w:rsidP="00C87B10">
            <w:r>
              <w:lastRenderedPageBreak/>
              <w:t>Child frequently in game format, no evidence of bias reviews.</w:t>
            </w:r>
          </w:p>
          <w:p w:rsidR="00147A3F" w:rsidRDefault="00147A3F" w:rsidP="00C87B10"/>
          <w:p w:rsidR="00147A3F" w:rsidRDefault="00147A3F" w:rsidP="00C87B10">
            <w:r>
              <w:t>Norming samples included a large percentage of culturally diverse students. However, statistics were not disaggregated by group to indicate that it is equally reliable and valid for all subgroups.</w:t>
            </w:r>
          </w:p>
          <w:p w:rsidR="005873C8" w:rsidRDefault="005873C8" w:rsidP="00C87B10"/>
          <w:p w:rsidR="005873C8" w:rsidRDefault="005873C8" w:rsidP="00C87B10">
            <w:r>
              <w:t>Does not identify normed score based on disaggregated groups. Proof of bias control is not clear.</w:t>
            </w:r>
          </w:p>
          <w:p w:rsidR="005873C8" w:rsidRDefault="005873C8" w:rsidP="00C87B10"/>
          <w:p w:rsidR="005873C8" w:rsidRDefault="005873C8" w:rsidP="00C87B10">
            <w:r>
              <w:lastRenderedPageBreak/>
              <w:t xml:space="preserve">Disaggregated subgroups include race, gender, </w:t>
            </w:r>
            <w:r w:rsidR="007A4919">
              <w:t>and placement</w:t>
            </w:r>
            <w:r>
              <w:t>.</w:t>
            </w:r>
          </w:p>
          <w:p w:rsidR="005873C8" w:rsidRDefault="005873C8" w:rsidP="00C87B10"/>
          <w:p w:rsidR="005873C8" w:rsidRDefault="005873C8" w:rsidP="00C87B10">
            <w:r>
              <w:t xml:space="preserve">Sample includes students from 24 states with appropriate </w:t>
            </w:r>
            <w:r w:rsidR="007A4919">
              <w:t>representation;</w:t>
            </w:r>
            <w:r>
              <w:t xml:space="preserve"> this qualifies as an adequately diverse population.</w:t>
            </w:r>
          </w:p>
          <w:p w:rsidR="005873C8" w:rsidRDefault="005873C8" w:rsidP="00C87B10"/>
          <w:p w:rsidR="005873C8" w:rsidRDefault="005873C8" w:rsidP="00C87B10"/>
        </w:tc>
        <w:tc>
          <w:tcPr>
            <w:tcW w:w="1353" w:type="dxa"/>
          </w:tcPr>
          <w:p w:rsidR="00931736" w:rsidRDefault="007066A4" w:rsidP="00C87B10">
            <w:r>
              <w:lastRenderedPageBreak/>
              <w:t>Does not meet-</w:t>
            </w:r>
          </w:p>
          <w:p w:rsidR="007066A4" w:rsidRDefault="007066A4" w:rsidP="00C87B10"/>
          <w:p w:rsidR="007066A4" w:rsidRDefault="007066A4" w:rsidP="00C87B10"/>
          <w:p w:rsidR="007066A4" w:rsidRDefault="007066A4" w:rsidP="00C87B10">
            <w:r>
              <w:t>Partially</w:t>
            </w:r>
            <w:r w:rsidR="00A33CCC">
              <w:t xml:space="preserve"> meets-</w:t>
            </w:r>
            <w:r w:rsidR="005873C8">
              <w:t>3</w:t>
            </w:r>
          </w:p>
          <w:p w:rsidR="00A33CCC" w:rsidRDefault="00A33CCC" w:rsidP="00C87B10"/>
          <w:p w:rsidR="00A33CCC" w:rsidRDefault="00A33CCC" w:rsidP="00C87B10"/>
          <w:p w:rsidR="00A33CCC" w:rsidRDefault="00A33CCC" w:rsidP="00C87B10">
            <w:r>
              <w:t>Meets or exceeds-</w:t>
            </w:r>
            <w:r w:rsidR="007A55EE">
              <w:t>1</w:t>
            </w:r>
          </w:p>
          <w:p w:rsidR="00A33CCC" w:rsidRDefault="00A33CCC" w:rsidP="00C87B10"/>
          <w:p w:rsidR="00A33CCC" w:rsidRDefault="00A33CCC" w:rsidP="00C87B10"/>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Third party evaluation conducted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p w:rsidR="00931736" w:rsidRPr="00687242" w:rsidRDefault="00931736" w:rsidP="005C7D39">
            <w:pPr>
              <w:widowControl w:val="0"/>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A33CCC" w:rsidRDefault="00A33CCC">
            <w:pPr>
              <w:tabs>
                <w:tab w:val="left" w:pos="1064"/>
              </w:tabs>
              <w:rPr>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7A55EE" w:rsidP="00C87B10">
            <w:r>
              <w:t>Reviewers did not find evidence of this proposal.</w:t>
            </w:r>
          </w:p>
          <w:p w:rsidR="00147A3F" w:rsidRDefault="00147A3F" w:rsidP="00C87B10"/>
          <w:p w:rsidR="00147A3F" w:rsidRDefault="00147A3F" w:rsidP="00C87B10">
            <w:r>
              <w:t>A panel of experts was used to review items for bias, however the overall assessment and study was not reviewed by an outside party.</w:t>
            </w:r>
          </w:p>
          <w:p w:rsidR="005873C8" w:rsidRDefault="005873C8" w:rsidP="00C87B10"/>
          <w:p w:rsidR="005873C8" w:rsidRDefault="005873C8" w:rsidP="00C87B10">
            <w:r>
              <w:t xml:space="preserve">ISIP has documented independent reviews and studies from school districts comparing ISIP to state assessment and other widely accepted assessments. </w:t>
            </w:r>
          </w:p>
          <w:p w:rsidR="0088368F" w:rsidRDefault="0088368F" w:rsidP="00C87B10"/>
          <w:p w:rsidR="0088368F" w:rsidRDefault="0088368F" w:rsidP="00C87B10"/>
          <w:p w:rsidR="0088368F" w:rsidRDefault="0088368F" w:rsidP="00C87B10"/>
          <w:p w:rsidR="0088368F" w:rsidRDefault="0088368F" w:rsidP="00C87B10"/>
          <w:p w:rsidR="0088368F" w:rsidRDefault="0088368F" w:rsidP="00C87B10"/>
          <w:p w:rsidR="0088368F" w:rsidRDefault="0088368F" w:rsidP="00C87B10"/>
          <w:p w:rsidR="0088368F" w:rsidRDefault="0088368F" w:rsidP="00C87B10"/>
          <w:p w:rsidR="0088368F" w:rsidRDefault="0088368F" w:rsidP="00C87B10"/>
        </w:tc>
        <w:tc>
          <w:tcPr>
            <w:tcW w:w="1353" w:type="dxa"/>
          </w:tcPr>
          <w:p w:rsidR="00931736" w:rsidRDefault="00A33CCC" w:rsidP="00C87B10">
            <w:r>
              <w:t>Does not meet-</w:t>
            </w:r>
            <w:r w:rsidR="00147A3F">
              <w:t>2</w:t>
            </w:r>
          </w:p>
          <w:p w:rsidR="00A33CCC" w:rsidRDefault="00A33CCC" w:rsidP="00C87B10"/>
          <w:p w:rsidR="00A33CCC" w:rsidRDefault="00A33CCC" w:rsidP="00C87B10"/>
          <w:p w:rsidR="00A33CCC" w:rsidRDefault="00A33CCC" w:rsidP="00C87B10">
            <w:r>
              <w:t>Partially meets-</w:t>
            </w:r>
          </w:p>
          <w:p w:rsidR="00A33CCC" w:rsidRDefault="00A33CCC" w:rsidP="00C87B10"/>
          <w:p w:rsidR="00A33CCC" w:rsidRDefault="00A33CCC" w:rsidP="00C87B10"/>
          <w:p w:rsidR="00A33CCC" w:rsidRDefault="005873C8" w:rsidP="00C87B10">
            <w:r>
              <w:t>Meets or exceeds-2</w:t>
            </w:r>
          </w:p>
          <w:p w:rsidR="00A33CCC" w:rsidRDefault="00A33CCC" w:rsidP="00C87B10"/>
          <w:p w:rsidR="00A33CCC" w:rsidRDefault="00A33CCC" w:rsidP="00C87B10"/>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Standardization of materials and procedures for administration  </w:t>
            </w: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Pr>
                <w:sz w:val="20"/>
                <w:szCs w:val="20"/>
              </w:rPr>
              <w:t>Administration protocol is scripted an</w:t>
            </w:r>
            <w:r>
              <w:rPr>
                <w:sz w:val="20"/>
                <w:szCs w:val="20"/>
              </w:rPr>
              <w:t>d provides precise guidelines; 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5C7D39">
            <w:pPr>
              <w:widowControl w:val="0"/>
              <w:tabs>
                <w:tab w:val="left" w:pos="1064"/>
              </w:tabs>
              <w:spacing w:after="200" w:line="276" w:lineRule="auto"/>
              <w:rPr>
                <w:sz w:val="20"/>
                <w:szCs w:val="20"/>
              </w:rPr>
            </w:pPr>
          </w:p>
          <w:p w:rsidR="00931736" w:rsidRPr="00AA584D" w:rsidRDefault="00931736" w:rsidP="005C7D39">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16FA2" w:rsidRDefault="00316FA2">
            <w:pPr>
              <w:tabs>
                <w:tab w:val="left" w:pos="1064"/>
              </w:tabs>
              <w:rPr>
                <w:b/>
                <w:sz w:val="20"/>
                <w:szCs w:val="20"/>
              </w:rPr>
            </w:pPr>
          </w:p>
          <w:p w:rsidR="00931736" w:rsidRDefault="00931736">
            <w:pPr>
              <w:tabs>
                <w:tab w:val="left" w:pos="1064"/>
              </w:tabs>
              <w:rPr>
                <w:sz w:val="20"/>
                <w:szCs w:val="20"/>
              </w:rPr>
            </w:pPr>
            <w:r>
              <w:rPr>
                <w:b/>
                <w:sz w:val="20"/>
                <w:szCs w:val="20"/>
              </w:rPr>
              <w:b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147A3F" w:rsidP="00C87B10">
            <w:r>
              <w:t xml:space="preserve">Computer </w:t>
            </w:r>
            <w:r w:rsidR="007A4919">
              <w:t>administered.</w:t>
            </w:r>
          </w:p>
          <w:p w:rsidR="0088368F" w:rsidRDefault="0088368F" w:rsidP="00C87B10"/>
          <w:p w:rsidR="0088368F" w:rsidRDefault="0088368F" w:rsidP="00C87B10">
            <w:r>
              <w:t>Script provided in online teacher manual. Guidelines are provided for materials to be created.</w:t>
            </w:r>
          </w:p>
        </w:tc>
        <w:tc>
          <w:tcPr>
            <w:tcW w:w="1353" w:type="dxa"/>
          </w:tcPr>
          <w:p w:rsidR="00A33CCC" w:rsidRDefault="00A33CCC" w:rsidP="00C87B10">
            <w:r>
              <w:t>Does not meet-</w:t>
            </w:r>
          </w:p>
          <w:p w:rsidR="00A33CCC" w:rsidRDefault="00A33CCC" w:rsidP="00C87B10"/>
          <w:p w:rsidR="00A33CCC" w:rsidRDefault="00A33CCC" w:rsidP="00C87B10"/>
          <w:p w:rsidR="00A33CCC" w:rsidRDefault="00A33CCC" w:rsidP="00C87B10">
            <w:r>
              <w:t>Partially meets-</w:t>
            </w:r>
          </w:p>
          <w:p w:rsidR="00A33CCC" w:rsidRDefault="00A33CCC" w:rsidP="00C87B10"/>
          <w:p w:rsidR="00A33CCC" w:rsidRDefault="00A33CCC" w:rsidP="00C87B10"/>
          <w:p w:rsidR="00A33CCC" w:rsidRDefault="00A33CCC" w:rsidP="00C87B10">
            <w:r>
              <w:t>Meets or exceeds-</w:t>
            </w:r>
            <w:r w:rsidR="0088368F">
              <w:t>4</w:t>
            </w:r>
          </w:p>
          <w:p w:rsidR="00A33CCC" w:rsidRDefault="00A33CCC" w:rsidP="00C87B10"/>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Efficiency of administration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Pr="00AA584D" w:rsidRDefault="00931736" w:rsidP="005C7D39">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t>PARTIALLY MEETS</w:t>
            </w:r>
            <w:r>
              <w:rPr>
                <w:sz w:val="20"/>
                <w:szCs w:val="20"/>
              </w:rPr>
              <w:t xml:space="preserve">-partial evidence was provided related to the criterion and/ or data provided demonstrates </w:t>
            </w:r>
            <w:r>
              <w:rPr>
                <w:sz w:val="20"/>
                <w:szCs w:val="20"/>
              </w:rPr>
              <w:lastRenderedPageBreak/>
              <w:t>weak evidence. (1)</w:t>
            </w:r>
            <w:r>
              <w:rPr>
                <w:sz w:val="20"/>
                <w:szCs w:val="20"/>
              </w:rPr>
              <w:br/>
            </w:r>
            <w:r>
              <w:rPr>
                <w:b/>
                <w:sz w:val="20"/>
                <w:szCs w:val="20"/>
              </w:rPr>
              <w:b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88368F" w:rsidP="00C87B10">
            <w:r>
              <w:lastRenderedPageBreak/>
              <w:t>Time to administer is around 30 minutes.</w:t>
            </w:r>
          </w:p>
          <w:p w:rsidR="0088368F" w:rsidRDefault="0088368F" w:rsidP="00C87B10"/>
          <w:p w:rsidR="0088368F" w:rsidRDefault="0088368F" w:rsidP="00C87B10">
            <w:r>
              <w:t>Notice time limit for answering questions.</w:t>
            </w:r>
          </w:p>
          <w:p w:rsidR="0088368F" w:rsidRDefault="0088368F" w:rsidP="00C87B10"/>
          <w:p w:rsidR="0088368F" w:rsidRDefault="00D45D58" w:rsidP="00C87B10">
            <w:r>
              <w:t>Progress monitoring time shortened if only monitoring specific subtest</w:t>
            </w:r>
            <w:r w:rsidR="007A4919">
              <w:t>...</w:t>
            </w:r>
          </w:p>
        </w:tc>
        <w:tc>
          <w:tcPr>
            <w:tcW w:w="1353" w:type="dxa"/>
          </w:tcPr>
          <w:p w:rsidR="00931736" w:rsidRDefault="00A33CCC" w:rsidP="00C87B10">
            <w:r>
              <w:t xml:space="preserve">Does not meet- </w:t>
            </w:r>
          </w:p>
          <w:p w:rsidR="00A33CCC" w:rsidRDefault="00A33CCC" w:rsidP="00C87B10"/>
          <w:p w:rsidR="00A33CCC" w:rsidRDefault="00A33CCC" w:rsidP="00C87B10"/>
          <w:p w:rsidR="00A33CCC" w:rsidRDefault="00A33CCC" w:rsidP="00C87B10">
            <w:r>
              <w:t>Partially meets-</w:t>
            </w:r>
          </w:p>
          <w:p w:rsidR="00A33CCC" w:rsidRDefault="00A33CCC" w:rsidP="00C87B10"/>
          <w:p w:rsidR="00A33CCC" w:rsidRDefault="00A33CCC" w:rsidP="00C87B10">
            <w:r>
              <w:t>Meets or exceeds-</w:t>
            </w:r>
            <w:r w:rsidR="0088368F">
              <w:t>4</w:t>
            </w:r>
          </w:p>
          <w:p w:rsidR="00A33CCC" w:rsidRDefault="00A33CCC" w:rsidP="00C87B10"/>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Efficiency of scoring </w:t>
            </w:r>
          </w:p>
        </w:tc>
        <w:tc>
          <w:tcPr>
            <w:tcW w:w="2599" w:type="dxa"/>
          </w:tcPr>
          <w:p w:rsidR="00931736" w:rsidRPr="00AA584D" w:rsidRDefault="00931736" w:rsidP="005C7D39">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t xml:space="preserve">the </w:t>
            </w:r>
            <w:r w:rsidRPr="00AA584D">
              <w:rPr>
                <w:sz w:val="20"/>
                <w:szCs w:val="20"/>
              </w:rPr>
              <w:t>information provided; computer-assisted scoring is available; procedures for calculating scores are clear; scores can be stored and reported electronically.</w:t>
            </w:r>
          </w:p>
        </w:tc>
        <w:tc>
          <w:tcPr>
            <w:tcW w:w="1559" w:type="dxa"/>
          </w:tcPr>
          <w:p w:rsidR="00A33CCC" w:rsidRDefault="00A33CCC" w:rsidP="00A33CCC">
            <w:pPr>
              <w:tabs>
                <w:tab w:val="left" w:pos="1064"/>
              </w:tabs>
              <w:rPr>
                <w:b/>
                <w:sz w:val="20"/>
                <w:szCs w:val="20"/>
              </w:rPr>
            </w:pPr>
          </w:p>
          <w:p w:rsidR="00A33CCC" w:rsidRDefault="00A33CCC" w:rsidP="00A33CCC">
            <w:pPr>
              <w:tabs>
                <w:tab w:val="left" w:pos="1064"/>
              </w:tabs>
              <w:rPr>
                <w:b/>
                <w:sz w:val="20"/>
                <w:szCs w:val="20"/>
              </w:rPr>
            </w:pPr>
          </w:p>
          <w:p w:rsidR="00A33CCC" w:rsidRDefault="00A33CCC" w:rsidP="00A33CCC">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A33CCC" w:rsidRDefault="00A33CCC" w:rsidP="00A33CCC">
            <w:pPr>
              <w:tabs>
                <w:tab w:val="left" w:pos="1064"/>
              </w:tabs>
              <w:rPr>
                <w:b/>
                <w:sz w:val="20"/>
                <w:szCs w:val="20"/>
              </w:rPr>
            </w:pPr>
          </w:p>
          <w:p w:rsidR="00A33CCC" w:rsidRDefault="00A33CCC" w:rsidP="00A33CCC">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A33CCC" w:rsidP="00A33CCC">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D45D58" w:rsidP="00C87B10">
            <w:r>
              <w:t xml:space="preserve"> Immediate scoring as student takes assessment on computer.</w:t>
            </w:r>
          </w:p>
          <w:p w:rsidR="00D45D58" w:rsidRDefault="00D45D58" w:rsidP="00C87B10"/>
          <w:p w:rsidR="00D45D58" w:rsidRDefault="00D45D58" w:rsidP="00C87B10">
            <w:r>
              <w:t>Efficient, storable computer-assisted.</w:t>
            </w:r>
          </w:p>
          <w:p w:rsidR="00D45D58" w:rsidRDefault="00D45D58" w:rsidP="00C87B10"/>
        </w:tc>
        <w:tc>
          <w:tcPr>
            <w:tcW w:w="1353" w:type="dxa"/>
          </w:tcPr>
          <w:p w:rsidR="00931736" w:rsidRDefault="00A33CCC" w:rsidP="00C87B10">
            <w:r>
              <w:t>Does not meet-</w:t>
            </w:r>
          </w:p>
          <w:p w:rsidR="00A33CCC" w:rsidRDefault="00A33CCC" w:rsidP="00C87B10">
            <w:r>
              <w:t>Partially meets-</w:t>
            </w:r>
          </w:p>
          <w:p w:rsidR="00A33CCC" w:rsidRDefault="00A33CCC" w:rsidP="00C87B10"/>
          <w:p w:rsidR="00A33CCC" w:rsidRDefault="00A33CCC" w:rsidP="00C87B10"/>
          <w:p w:rsidR="00A33CCC" w:rsidRDefault="00A33CCC" w:rsidP="00C87B10">
            <w:r>
              <w:t xml:space="preserve">Meets </w:t>
            </w:r>
            <w:r w:rsidR="00D45D58">
              <w:t>or exceed-4</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Accommodations clearly stated and described for students with disabilities and students with special needs (504, etc.)</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The differing needs of students with disabili</w:t>
            </w:r>
            <w:r>
              <w:rPr>
                <w:sz w:val="20"/>
                <w:szCs w:val="20"/>
              </w:rPr>
              <w:t>ties are specifically addressed.</w:t>
            </w:r>
          </w:p>
          <w:p w:rsidR="00931736" w:rsidRPr="00AA584D" w:rsidRDefault="00931736" w:rsidP="005C7D39">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931736" w:rsidRDefault="00931736">
            <w:pPr>
              <w:rPr>
                <w:sz w:val="20"/>
                <w:szCs w:val="20"/>
              </w:rPr>
            </w:pPr>
          </w:p>
          <w:p w:rsidR="00931736" w:rsidRDefault="00931736">
            <w:pPr>
              <w:widowControl w:val="0"/>
              <w:rPr>
                <w:sz w:val="20"/>
                <w:szCs w:val="20"/>
              </w:rPr>
            </w:pPr>
          </w:p>
        </w:tc>
        <w:tc>
          <w:tcPr>
            <w:tcW w:w="1942" w:type="dxa"/>
          </w:tcPr>
          <w:p w:rsidR="00931736" w:rsidRDefault="00316FA2" w:rsidP="00C87B10">
            <w:r>
              <w:t>Accommodation are addressed, however they are minimal</w:t>
            </w:r>
            <w:r w:rsidR="00D45D58">
              <w:t xml:space="preserve"> at best and only provided for </w:t>
            </w:r>
            <w:r>
              <w:t>two populations of students.</w:t>
            </w:r>
          </w:p>
          <w:p w:rsidR="00D45D58" w:rsidRDefault="00D45D58" w:rsidP="00C87B10"/>
          <w:p w:rsidR="00D45D58" w:rsidRDefault="00D45D58" w:rsidP="00C87B10">
            <w:r>
              <w:t>Supplemental materials contains adequate accommodations and modification for students with disabilities.</w:t>
            </w:r>
          </w:p>
        </w:tc>
        <w:tc>
          <w:tcPr>
            <w:tcW w:w="1353" w:type="dxa"/>
          </w:tcPr>
          <w:p w:rsidR="00931736" w:rsidRDefault="008A6006" w:rsidP="00C87B10">
            <w:r>
              <w:t>Does not meet-</w:t>
            </w:r>
          </w:p>
          <w:p w:rsidR="008A6006" w:rsidRDefault="008A6006" w:rsidP="00C87B10"/>
          <w:p w:rsidR="008A6006" w:rsidRDefault="008A6006" w:rsidP="00C87B10"/>
          <w:p w:rsidR="008A6006" w:rsidRDefault="008A6006" w:rsidP="00C87B10">
            <w:r>
              <w:t>Partially meets-</w:t>
            </w:r>
          </w:p>
          <w:p w:rsidR="008A6006" w:rsidRDefault="008A6006" w:rsidP="00C87B10"/>
          <w:p w:rsidR="008A6006" w:rsidRDefault="008A6006" w:rsidP="00C87B10"/>
          <w:p w:rsidR="008A6006" w:rsidRDefault="008A6006" w:rsidP="00C87B10">
            <w:r>
              <w:t>Meets or exceed-</w:t>
            </w:r>
            <w:r w:rsidR="00D45D58">
              <w:t>4</w:t>
            </w:r>
          </w:p>
          <w:p w:rsidR="008A6006" w:rsidRDefault="008A6006" w:rsidP="00C87B10"/>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Accommodations clearly stated and described for  Second Language Learners </w:t>
            </w:r>
          </w:p>
          <w:p w:rsidR="00931736" w:rsidRPr="00A77A15" w:rsidRDefault="00931736" w:rsidP="005C7D39">
            <w:pPr>
              <w:widowControl w:val="0"/>
              <w:tabs>
                <w:tab w:val="left" w:pos="1064"/>
              </w:tabs>
              <w:spacing w:after="200" w:line="276" w:lineRule="auto"/>
              <w:rPr>
                <w:sz w:val="20"/>
                <w:szCs w:val="20"/>
              </w:rPr>
            </w:pPr>
          </w:p>
        </w:tc>
        <w:tc>
          <w:tcPr>
            <w:tcW w:w="2599" w:type="dxa"/>
          </w:tcPr>
          <w:p w:rsidR="00931736" w:rsidRDefault="00931736" w:rsidP="005C7D39">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5C7D39">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 xml:space="preserve">Suggested </w:t>
            </w:r>
            <w:r w:rsidRPr="00AA584D">
              <w:rPr>
                <w:sz w:val="20"/>
                <w:szCs w:val="20"/>
              </w:rPr>
              <w:lastRenderedPageBreak/>
              <w:t>accommodations are research or evidence-based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942" w:type="dxa"/>
          </w:tcPr>
          <w:p w:rsidR="00931736" w:rsidRDefault="00316FA2" w:rsidP="00C87B10">
            <w:r>
              <w:lastRenderedPageBreak/>
              <w:t xml:space="preserve">No accommodations listed for students other than a Spanish version of the test. </w:t>
            </w:r>
            <w:r w:rsidR="007A4919">
              <w:t>Students speaking</w:t>
            </w:r>
            <w:r>
              <w:t xml:space="preserve"> languages other than Spanish are not addressed</w:t>
            </w:r>
            <w:r w:rsidR="00D45D58">
              <w:t>.</w:t>
            </w:r>
          </w:p>
          <w:p w:rsidR="00D45D58" w:rsidRDefault="00D45D58" w:rsidP="00C87B10"/>
          <w:p w:rsidR="00D45D58" w:rsidRDefault="00D45D58" w:rsidP="00C87B10">
            <w:r>
              <w:t>Specific guidelines for administering assessment with accommodations not located in technical manual or teacher guide.</w:t>
            </w:r>
          </w:p>
          <w:p w:rsidR="00D45D58" w:rsidRDefault="00D45D58" w:rsidP="00C87B10"/>
          <w:p w:rsidR="00D45D58" w:rsidRDefault="00D45D58" w:rsidP="00C87B10">
            <w:r>
              <w:lastRenderedPageBreak/>
              <w:t>ELL accommodations given for lesson but not assessments.</w:t>
            </w:r>
          </w:p>
        </w:tc>
        <w:tc>
          <w:tcPr>
            <w:tcW w:w="1353" w:type="dxa"/>
          </w:tcPr>
          <w:p w:rsidR="00931736" w:rsidRDefault="008A6006" w:rsidP="00C87B10">
            <w:r>
              <w:lastRenderedPageBreak/>
              <w:t>Does not meet-</w:t>
            </w:r>
            <w:r w:rsidR="00316FA2">
              <w:t>1</w:t>
            </w:r>
          </w:p>
          <w:p w:rsidR="008A6006" w:rsidRDefault="008A6006" w:rsidP="00C87B10"/>
          <w:p w:rsidR="008A6006" w:rsidRDefault="008A6006" w:rsidP="00C87B10"/>
          <w:p w:rsidR="008A6006" w:rsidRDefault="008A6006" w:rsidP="00C87B10">
            <w:r>
              <w:t>Partially Meets-</w:t>
            </w:r>
            <w:r w:rsidR="00D45D58">
              <w:t>1</w:t>
            </w:r>
          </w:p>
          <w:p w:rsidR="008A6006" w:rsidRDefault="008A6006" w:rsidP="00C87B10"/>
          <w:p w:rsidR="008A6006" w:rsidRDefault="008A6006" w:rsidP="00C87B10"/>
          <w:p w:rsidR="008A6006" w:rsidRDefault="008A6006" w:rsidP="00C87B10"/>
          <w:p w:rsidR="008A6006" w:rsidRDefault="008A6006" w:rsidP="00C87B10">
            <w:r>
              <w:t>Meets or exceeds-</w:t>
            </w:r>
            <w:r w:rsidR="007A55EE">
              <w:t>2</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lastRenderedPageBreak/>
              <w:t xml:space="preserve">Scores are easily interpreted to determine a </w:t>
            </w:r>
            <w:r w:rsidRPr="00A77A15">
              <w:rPr>
                <w:i/>
                <w:sz w:val="20"/>
                <w:szCs w:val="20"/>
              </w:rPr>
              <w:t xml:space="preserve">“significant reading deficiency” </w:t>
            </w:r>
          </w:p>
        </w:tc>
        <w:tc>
          <w:tcPr>
            <w:tcW w:w="2599" w:type="dxa"/>
          </w:tcPr>
          <w:p w:rsidR="00931736" w:rsidRPr="00AA584D" w:rsidRDefault="00931736" w:rsidP="005C7D39">
            <w:pPr>
              <w:widowControl w:val="0"/>
              <w:tabs>
                <w:tab w:val="left" w:pos="1064"/>
              </w:tabs>
              <w:spacing w:after="200" w:line="276" w:lineRule="auto"/>
              <w:rPr>
                <w:i/>
                <w:sz w:val="20"/>
                <w:szCs w:val="20"/>
              </w:rPr>
            </w:pPr>
            <w:r w:rsidRPr="00AA584D">
              <w:rPr>
                <w:sz w:val="20"/>
                <w:szCs w:val="20"/>
              </w:rPr>
              <w:t xml:space="preserve">Scores clearly specify whether a student is categorized as having a </w:t>
            </w:r>
            <w:r w:rsidRPr="00AA584D">
              <w:rPr>
                <w:i/>
                <w:sz w:val="20"/>
                <w:szCs w:val="20"/>
              </w:rPr>
              <w:t>“significant reading deficiency”</w:t>
            </w:r>
            <w:r>
              <w:rPr>
                <w:i/>
                <w:sz w:val="20"/>
                <w:szCs w:val="20"/>
              </w:rPr>
              <w:t>.</w:t>
            </w:r>
            <w:r w:rsidRPr="00AA584D">
              <w:rPr>
                <w:i/>
                <w:sz w:val="20"/>
                <w:szCs w:val="20"/>
              </w:rPr>
              <w:t xml:space="preserve"> </w:t>
            </w:r>
          </w:p>
          <w:p w:rsidR="00931736" w:rsidRPr="00AA584D" w:rsidRDefault="00931736" w:rsidP="005C7D39">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Guides for interpretation of scores are provided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tc>
        <w:tc>
          <w:tcPr>
            <w:tcW w:w="1353" w:type="dxa"/>
          </w:tcPr>
          <w:p w:rsidR="00931736" w:rsidRDefault="008A6006" w:rsidP="00C87B10">
            <w:r>
              <w:t>Does not meet-</w:t>
            </w:r>
          </w:p>
          <w:p w:rsidR="008A6006" w:rsidRDefault="008A6006" w:rsidP="00C87B10"/>
          <w:p w:rsidR="008A6006" w:rsidRDefault="008A6006" w:rsidP="00C87B10">
            <w:r>
              <w:t>Partially Meets-</w:t>
            </w:r>
          </w:p>
          <w:p w:rsidR="008A6006" w:rsidRDefault="008A6006" w:rsidP="00C87B10"/>
          <w:p w:rsidR="008A6006" w:rsidRDefault="008A6006" w:rsidP="007A55EE">
            <w:r>
              <w:t>Meets or exceeds-</w:t>
            </w:r>
            <w:r w:rsidR="00D45D58">
              <w:t>2</w:t>
            </w:r>
          </w:p>
        </w:tc>
      </w:tr>
      <w:tr w:rsidR="00931736" w:rsidTr="00931736">
        <w:tc>
          <w:tcPr>
            <w:tcW w:w="2123" w:type="dxa"/>
          </w:tcPr>
          <w:p w:rsidR="00931736" w:rsidRPr="00A77A15" w:rsidRDefault="00931736" w:rsidP="005C7D39">
            <w:pPr>
              <w:widowControl w:val="0"/>
              <w:tabs>
                <w:tab w:val="left" w:pos="1064"/>
              </w:tabs>
              <w:spacing w:after="200" w:line="276" w:lineRule="auto"/>
              <w:rPr>
                <w:sz w:val="20"/>
                <w:szCs w:val="20"/>
              </w:rPr>
            </w:pPr>
            <w:r w:rsidRPr="00A77A15">
              <w:rPr>
                <w:sz w:val="20"/>
                <w:szCs w:val="20"/>
              </w:rPr>
              <w:t xml:space="preserve">Cost effective:  Materials, administration costs including personnel, scoring, and training </w:t>
            </w:r>
          </w:p>
        </w:tc>
        <w:tc>
          <w:tcPr>
            <w:tcW w:w="2599" w:type="dxa"/>
          </w:tcPr>
          <w:p w:rsidR="00931736" w:rsidRPr="00AA584D" w:rsidRDefault="00931736" w:rsidP="005C7D39">
            <w:pPr>
              <w:widowControl w:val="0"/>
              <w:tabs>
                <w:tab w:val="left" w:pos="1064"/>
              </w:tabs>
              <w:spacing w:after="200" w:line="276" w:lineRule="auto"/>
              <w:rPr>
                <w:sz w:val="20"/>
                <w:szCs w:val="20"/>
              </w:rPr>
            </w:pPr>
            <w:r w:rsidRPr="00AA584D" w:rsidDel="001B6FA7">
              <w:rPr>
                <w:sz w:val="20"/>
                <w:szCs w:val="20"/>
              </w:rPr>
              <w:t>M</w:t>
            </w:r>
            <w:r w:rsidRPr="00AA584D">
              <w:rPr>
                <w:sz w:val="20"/>
                <w:szCs w:val="20"/>
              </w:rPr>
              <w:t xml:space="preserve">aterials are provided or easily accessible; time away from instruction is minimal; no additional personnel required; all costs inclusive including any additional data </w:t>
            </w:r>
            <w:r w:rsidRPr="00AA584D">
              <w:rPr>
                <w:sz w:val="20"/>
                <w:szCs w:val="20"/>
              </w:rPr>
              <w:lastRenderedPageBreak/>
              <w:t>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w:t>
            </w:r>
            <w:r>
              <w:rPr>
                <w:sz w:val="20"/>
                <w:szCs w:val="20"/>
              </w:rPr>
              <w:lastRenderedPageBreak/>
              <w:t>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8A6006" w:rsidP="00C87B10">
            <w:r>
              <w:lastRenderedPageBreak/>
              <w:t>$5.50 per student</w:t>
            </w:r>
          </w:p>
        </w:tc>
        <w:tc>
          <w:tcPr>
            <w:tcW w:w="1353" w:type="dxa"/>
          </w:tcPr>
          <w:p w:rsidR="00931736" w:rsidRDefault="008A6006" w:rsidP="00C87B10">
            <w:r>
              <w:t>Does not meet-</w:t>
            </w:r>
          </w:p>
          <w:p w:rsidR="008A6006" w:rsidRDefault="008A6006" w:rsidP="00C87B10"/>
          <w:p w:rsidR="008A6006" w:rsidRDefault="008A6006" w:rsidP="00C87B10"/>
          <w:p w:rsidR="008A6006" w:rsidRDefault="008A6006" w:rsidP="00C87B10">
            <w:r>
              <w:t>Partially meets-</w:t>
            </w:r>
          </w:p>
          <w:p w:rsidR="008A6006" w:rsidRDefault="008A6006" w:rsidP="00C87B10"/>
          <w:p w:rsidR="008A6006" w:rsidRDefault="008A6006" w:rsidP="00C87B10"/>
          <w:p w:rsidR="008A6006" w:rsidRDefault="00316FA2" w:rsidP="00C87B10">
            <w:r>
              <w:t>Meets or exceeds-3</w:t>
            </w:r>
          </w:p>
        </w:tc>
      </w:tr>
      <w:tr w:rsidR="00931736" w:rsidTr="00931736">
        <w:tc>
          <w:tcPr>
            <w:tcW w:w="2123" w:type="dxa"/>
          </w:tcPr>
          <w:p w:rsidR="00931736" w:rsidRPr="00A77A15" w:rsidRDefault="00931736" w:rsidP="005C7D39">
            <w:pPr>
              <w:widowControl w:val="0"/>
              <w:tabs>
                <w:tab w:val="left" w:pos="1064"/>
              </w:tabs>
              <w:spacing w:line="276" w:lineRule="auto"/>
              <w:rPr>
                <w:sz w:val="20"/>
                <w:szCs w:val="20"/>
              </w:rPr>
            </w:pPr>
            <w:r w:rsidRPr="00A77A15">
              <w:rPr>
                <w:sz w:val="20"/>
                <w:szCs w:val="20"/>
              </w:rPr>
              <w:lastRenderedPageBreak/>
              <w:t xml:space="preserve">Reports provide guidance for interpretation useful to educators, administrators, and parents </w:t>
            </w:r>
          </w:p>
          <w:p w:rsidR="00931736" w:rsidRPr="00A77A15" w:rsidRDefault="00931736" w:rsidP="005C7D39">
            <w:pPr>
              <w:widowControl w:val="0"/>
              <w:tabs>
                <w:tab w:val="left" w:pos="1064"/>
              </w:tabs>
              <w:spacing w:line="276" w:lineRule="auto"/>
              <w:rPr>
                <w:sz w:val="20"/>
                <w:szCs w:val="20"/>
              </w:rPr>
            </w:pPr>
          </w:p>
        </w:tc>
        <w:tc>
          <w:tcPr>
            <w:tcW w:w="2599" w:type="dxa"/>
          </w:tcPr>
          <w:p w:rsidR="00931736" w:rsidRDefault="00931736" w:rsidP="005C7D39">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w:t>
            </w:r>
            <w:r>
              <w:rPr>
                <w:sz w:val="20"/>
                <w:szCs w:val="20"/>
              </w:rPr>
              <w:lastRenderedPageBreak/>
              <w:t xml:space="preserve">available </w:t>
            </w:r>
            <w:r w:rsidRPr="004562BD">
              <w:rPr>
                <w:sz w:val="20"/>
                <w:szCs w:val="20"/>
              </w:rPr>
              <w:t>provided for</w:t>
            </w:r>
            <w:r>
              <w:rPr>
                <w:sz w:val="20"/>
                <w:szCs w:val="20"/>
              </w:rPr>
              <w:t xml:space="preserve"> 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the criterion is provided.   Information and data provided </w:t>
            </w:r>
            <w:r>
              <w:rPr>
                <w:sz w:val="20"/>
                <w:szCs w:val="20"/>
              </w:rPr>
              <w:lastRenderedPageBreak/>
              <w:t>suggests acceptable or strong evidence. (2)</w:t>
            </w:r>
          </w:p>
        </w:tc>
        <w:tc>
          <w:tcPr>
            <w:tcW w:w="1942" w:type="dxa"/>
          </w:tcPr>
          <w:p w:rsidR="00931736" w:rsidRDefault="00931736" w:rsidP="00C87B10">
            <w:r>
              <w:lastRenderedPageBreak/>
              <w:t xml:space="preserve"> </w:t>
            </w:r>
            <w:r w:rsidR="008A6006">
              <w:t>Real time report, identify level of risk, shows growth, group in tiers are useful, results for classroom and by student</w:t>
            </w:r>
            <w:r w:rsidR="00316FA2">
              <w:t>.</w:t>
            </w:r>
          </w:p>
          <w:p w:rsidR="00316FA2" w:rsidRDefault="00316FA2" w:rsidP="00C87B10"/>
          <w:p w:rsidR="00316FA2" w:rsidRDefault="00316FA2" w:rsidP="00C87B10">
            <w:r>
              <w:t>No districts reports provided</w:t>
            </w:r>
          </w:p>
        </w:tc>
        <w:tc>
          <w:tcPr>
            <w:tcW w:w="1353" w:type="dxa"/>
          </w:tcPr>
          <w:p w:rsidR="00931736" w:rsidRDefault="008A6006" w:rsidP="00C87B10">
            <w:r>
              <w:t>Does not meet-</w:t>
            </w:r>
          </w:p>
          <w:p w:rsidR="008A6006" w:rsidRDefault="008A6006" w:rsidP="00C87B10"/>
          <w:p w:rsidR="008A6006" w:rsidRDefault="008A6006" w:rsidP="00C87B10"/>
          <w:p w:rsidR="008A6006" w:rsidRDefault="008A6006" w:rsidP="00C87B10">
            <w:r>
              <w:t>Partially meets-</w:t>
            </w:r>
          </w:p>
          <w:p w:rsidR="008A6006" w:rsidRDefault="008A6006" w:rsidP="00C87B10"/>
          <w:p w:rsidR="008A6006" w:rsidRDefault="008A6006" w:rsidP="00C87B10"/>
          <w:p w:rsidR="008A6006" w:rsidRDefault="008A6006" w:rsidP="007A55EE">
            <w:r>
              <w:t>Meets or exceeds-</w:t>
            </w:r>
            <w:r w:rsidR="00316FA2">
              <w:t>3</w:t>
            </w:r>
          </w:p>
        </w:tc>
      </w:tr>
    </w:tbl>
    <w:p w:rsidR="00C87B10" w:rsidRDefault="00C87B10" w:rsidP="00C87B10">
      <w:pPr>
        <w:spacing w:after="0"/>
      </w:pPr>
    </w:p>
    <w:p w:rsidR="005B32DC" w:rsidRDefault="00055ADF" w:rsidP="00055ADF">
      <w:pPr>
        <w:spacing w:line="240" w:lineRule="auto"/>
      </w:pPr>
      <w:r w:rsidRPr="005B32DC">
        <w:rPr>
          <w:b/>
        </w:rPr>
        <w:t>Streng</w:t>
      </w:r>
      <w:r w:rsidR="005B32DC" w:rsidRPr="005B32DC">
        <w:rPr>
          <w:b/>
        </w:rPr>
        <w:t>ths:</w:t>
      </w:r>
      <w:r w:rsidR="005B32DC">
        <w:t xml:space="preserve"> </w:t>
      </w:r>
    </w:p>
    <w:p w:rsidR="00C87B10" w:rsidRPr="007A4919" w:rsidRDefault="005B32DC" w:rsidP="007A4919">
      <w:pPr>
        <w:pStyle w:val="ListParagraph"/>
        <w:numPr>
          <w:ilvl w:val="0"/>
          <w:numId w:val="14"/>
        </w:numPr>
        <w:spacing w:line="240" w:lineRule="auto"/>
        <w:rPr>
          <w:u w:val="single"/>
        </w:rPr>
      </w:pPr>
      <w:r w:rsidRPr="007A4919">
        <w:rPr>
          <w:u w:val="single"/>
        </w:rPr>
        <w:t>Cost effective, can test whole class at once, screen for levels of risk. English version SRD is clear, reports are clear.</w:t>
      </w:r>
    </w:p>
    <w:p w:rsidR="007A55EE" w:rsidRPr="007A4919" w:rsidRDefault="007A55EE" w:rsidP="007A4919">
      <w:pPr>
        <w:pStyle w:val="ListParagraph"/>
        <w:numPr>
          <w:ilvl w:val="0"/>
          <w:numId w:val="14"/>
        </w:numPr>
        <w:spacing w:line="240" w:lineRule="auto"/>
        <w:rPr>
          <w:u w:val="single"/>
        </w:rPr>
      </w:pPr>
      <w:r w:rsidRPr="007A4919">
        <w:rPr>
          <w:u w:val="single"/>
        </w:rPr>
        <w:t>Computer based assessment and scoring streamlines administration and scoring procedures</w:t>
      </w:r>
    </w:p>
    <w:p w:rsidR="007A55EE" w:rsidRPr="007A4919" w:rsidRDefault="007A4919" w:rsidP="007A4919">
      <w:pPr>
        <w:pStyle w:val="ListParagraph"/>
        <w:numPr>
          <w:ilvl w:val="0"/>
          <w:numId w:val="14"/>
        </w:numPr>
        <w:spacing w:line="240" w:lineRule="auto"/>
        <w:rPr>
          <w:u w:val="single"/>
        </w:rPr>
      </w:pPr>
      <w:r w:rsidRPr="007A4919">
        <w:rPr>
          <w:u w:val="single"/>
        </w:rPr>
        <w:t>An alignment with CAS and CCSS is</w:t>
      </w:r>
      <w:r w:rsidR="007A55EE" w:rsidRPr="007A4919">
        <w:rPr>
          <w:u w:val="single"/>
        </w:rPr>
        <w:t xml:space="preserve"> provided on Istation web page.</w:t>
      </w:r>
    </w:p>
    <w:p w:rsidR="00316FA2" w:rsidRPr="007A4919" w:rsidRDefault="00316FA2" w:rsidP="007A4919">
      <w:pPr>
        <w:pStyle w:val="ListParagraph"/>
        <w:numPr>
          <w:ilvl w:val="0"/>
          <w:numId w:val="14"/>
        </w:numPr>
        <w:spacing w:line="240" w:lineRule="auto"/>
        <w:rPr>
          <w:u w:val="single"/>
        </w:rPr>
      </w:pPr>
      <w:r w:rsidRPr="007A4919">
        <w:rPr>
          <w:u w:val="single"/>
        </w:rPr>
        <w:t>Computer administration allows for standard administration and easy scoring.</w:t>
      </w:r>
    </w:p>
    <w:p w:rsidR="00316FA2" w:rsidRPr="007A4919" w:rsidRDefault="00316FA2" w:rsidP="007A4919">
      <w:pPr>
        <w:pStyle w:val="ListParagraph"/>
        <w:numPr>
          <w:ilvl w:val="0"/>
          <w:numId w:val="14"/>
        </w:numPr>
        <w:spacing w:line="240" w:lineRule="auto"/>
        <w:rPr>
          <w:u w:val="single"/>
        </w:rPr>
      </w:pPr>
      <w:r w:rsidRPr="007A4919">
        <w:rPr>
          <w:u w:val="single"/>
        </w:rPr>
        <w:t>Provides instructional materials to assist teachers in meeting student needs.</w:t>
      </w:r>
    </w:p>
    <w:p w:rsidR="005B32DC" w:rsidRDefault="005B32DC" w:rsidP="005B32DC">
      <w:pPr>
        <w:spacing w:line="240" w:lineRule="auto"/>
        <w:rPr>
          <w:b/>
        </w:rPr>
      </w:pPr>
      <w:r w:rsidRPr="005B32DC">
        <w:rPr>
          <w:b/>
        </w:rPr>
        <w:t>Weaknesses:</w:t>
      </w:r>
    </w:p>
    <w:p w:rsidR="005B32DC" w:rsidRPr="007A4919" w:rsidRDefault="005B32DC" w:rsidP="007A4919">
      <w:pPr>
        <w:pStyle w:val="ListParagraph"/>
        <w:numPr>
          <w:ilvl w:val="0"/>
          <w:numId w:val="15"/>
        </w:numPr>
        <w:spacing w:line="240" w:lineRule="auto"/>
        <w:rPr>
          <w:u w:val="single"/>
        </w:rPr>
      </w:pPr>
      <w:r w:rsidRPr="007A4919">
        <w:rPr>
          <w:u w:val="single"/>
        </w:rPr>
        <w:t>Not effective for monitoring</w:t>
      </w:r>
      <w:r w:rsidR="007A55EE" w:rsidRPr="007A4919">
        <w:rPr>
          <w:u w:val="single"/>
        </w:rPr>
        <w:t>.</w:t>
      </w:r>
    </w:p>
    <w:p w:rsidR="005B32DC" w:rsidRPr="007A4919" w:rsidRDefault="005B32DC" w:rsidP="007A4919">
      <w:pPr>
        <w:pStyle w:val="ListParagraph"/>
        <w:numPr>
          <w:ilvl w:val="0"/>
          <w:numId w:val="15"/>
        </w:numPr>
        <w:spacing w:line="240" w:lineRule="auto"/>
        <w:rPr>
          <w:u w:val="single"/>
        </w:rPr>
      </w:pPr>
      <w:r w:rsidRPr="007A4919">
        <w:rPr>
          <w:u w:val="single"/>
        </w:rPr>
        <w:t>Could not find SEM</w:t>
      </w:r>
      <w:r w:rsidR="007A55EE" w:rsidRPr="007A4919">
        <w:rPr>
          <w:u w:val="single"/>
        </w:rPr>
        <w:t>.</w:t>
      </w:r>
    </w:p>
    <w:p w:rsidR="007A55EE" w:rsidRPr="007A4919" w:rsidRDefault="007A55EE" w:rsidP="007A4919">
      <w:pPr>
        <w:pStyle w:val="ListParagraph"/>
        <w:numPr>
          <w:ilvl w:val="0"/>
          <w:numId w:val="15"/>
        </w:numPr>
        <w:spacing w:line="240" w:lineRule="auto"/>
        <w:rPr>
          <w:u w:val="single"/>
        </w:rPr>
      </w:pPr>
      <w:r w:rsidRPr="007A4919">
        <w:rPr>
          <w:u w:val="single"/>
        </w:rPr>
        <w:t>Statistical measurements such as SEM and construct validity are not readily evident.</w:t>
      </w:r>
    </w:p>
    <w:p w:rsidR="007A55EE" w:rsidRPr="007A4919" w:rsidRDefault="007A55EE" w:rsidP="007A4919">
      <w:pPr>
        <w:pStyle w:val="ListParagraph"/>
        <w:numPr>
          <w:ilvl w:val="0"/>
          <w:numId w:val="15"/>
        </w:numPr>
        <w:spacing w:line="240" w:lineRule="auto"/>
        <w:rPr>
          <w:u w:val="single"/>
        </w:rPr>
      </w:pPr>
      <w:r w:rsidRPr="007A4919">
        <w:rPr>
          <w:u w:val="single"/>
        </w:rPr>
        <w:t>Third party evaluation is not evident.</w:t>
      </w:r>
    </w:p>
    <w:p w:rsidR="00316FA2" w:rsidRPr="007A4919" w:rsidRDefault="00316FA2" w:rsidP="007A4919">
      <w:pPr>
        <w:pStyle w:val="ListParagraph"/>
        <w:numPr>
          <w:ilvl w:val="0"/>
          <w:numId w:val="15"/>
        </w:numPr>
        <w:spacing w:line="240" w:lineRule="auto"/>
        <w:rPr>
          <w:u w:val="single"/>
        </w:rPr>
      </w:pPr>
      <w:r w:rsidRPr="007A4919">
        <w:rPr>
          <w:u w:val="single"/>
        </w:rPr>
        <w:t>Not a stand-alone interim assessment. It is built to be used as an intervention curriculum with an assessment built in.</w:t>
      </w:r>
    </w:p>
    <w:p w:rsidR="00316FA2" w:rsidRDefault="00316FA2" w:rsidP="007A4919">
      <w:pPr>
        <w:pStyle w:val="ListParagraph"/>
        <w:numPr>
          <w:ilvl w:val="0"/>
          <w:numId w:val="15"/>
        </w:numPr>
        <w:spacing w:line="240" w:lineRule="auto"/>
        <w:rPr>
          <w:u w:val="single"/>
        </w:rPr>
      </w:pPr>
      <w:r w:rsidRPr="007A4919">
        <w:rPr>
          <w:u w:val="single"/>
        </w:rPr>
        <w:t>Requires school to have computers available for al</w:t>
      </w:r>
      <w:r w:rsidR="00CF2193" w:rsidRPr="007A4919">
        <w:rPr>
          <w:u w:val="single"/>
        </w:rPr>
        <w:t>l students for testing</w:t>
      </w:r>
      <w:bookmarkStart w:id="0" w:name="_GoBack"/>
      <w:bookmarkEnd w:id="0"/>
      <w:r w:rsidR="00CF2193" w:rsidRPr="007A4919">
        <w:rPr>
          <w:u w:val="single"/>
        </w:rPr>
        <w:t xml:space="preserve"> purposes.</w:t>
      </w:r>
    </w:p>
    <w:p w:rsidR="007A4919" w:rsidRDefault="007A4919" w:rsidP="007A4919">
      <w:pPr>
        <w:spacing w:line="240" w:lineRule="auto"/>
        <w:rPr>
          <w:u w:val="single"/>
        </w:rPr>
      </w:pPr>
    </w:p>
    <w:p w:rsidR="007A4919" w:rsidRPr="007A4919" w:rsidRDefault="007A4919" w:rsidP="007A4919">
      <w:pPr>
        <w:spacing w:line="240" w:lineRule="auto"/>
        <w:rPr>
          <w:b/>
        </w:rPr>
      </w:pPr>
      <w:r w:rsidRPr="007A4919">
        <w:rPr>
          <w:b/>
        </w:rPr>
        <w:t>Recommend:  XXX                                  Not recommend: XX</w:t>
      </w:r>
    </w:p>
    <w:sectPr w:rsidR="007A4919" w:rsidRPr="007A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A6356B"/>
    <w:multiLevelType w:val="hybridMultilevel"/>
    <w:tmpl w:val="FE6C1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050E7E"/>
    <w:multiLevelType w:val="hybridMultilevel"/>
    <w:tmpl w:val="61F8F6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0"/>
  </w:num>
  <w:num w:numId="6">
    <w:abstractNumId w:val="14"/>
  </w:num>
  <w:num w:numId="7">
    <w:abstractNumId w:val="2"/>
  </w:num>
  <w:num w:numId="8">
    <w:abstractNumId w:val="1"/>
  </w:num>
  <w:num w:numId="9">
    <w:abstractNumId w:val="13"/>
  </w:num>
  <w:num w:numId="10">
    <w:abstractNumId w:val="5"/>
  </w:num>
  <w:num w:numId="11">
    <w:abstractNumId w:val="3"/>
  </w:num>
  <w:num w:numId="12">
    <w:abstractNumId w:val="11"/>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0046C6"/>
    <w:rsid w:val="00055ADF"/>
    <w:rsid w:val="0006536D"/>
    <w:rsid w:val="00147A3F"/>
    <w:rsid w:val="00251D0E"/>
    <w:rsid w:val="00316FA2"/>
    <w:rsid w:val="00355C1D"/>
    <w:rsid w:val="003C07F9"/>
    <w:rsid w:val="00451FBB"/>
    <w:rsid w:val="004E17CD"/>
    <w:rsid w:val="00510F83"/>
    <w:rsid w:val="0058219D"/>
    <w:rsid w:val="005873C8"/>
    <w:rsid w:val="005B32DC"/>
    <w:rsid w:val="006F05C3"/>
    <w:rsid w:val="007066A4"/>
    <w:rsid w:val="007501D4"/>
    <w:rsid w:val="007904F5"/>
    <w:rsid w:val="007A4919"/>
    <w:rsid w:val="007A55EE"/>
    <w:rsid w:val="007F5F7C"/>
    <w:rsid w:val="00832A02"/>
    <w:rsid w:val="0088368F"/>
    <w:rsid w:val="008A6006"/>
    <w:rsid w:val="008C604F"/>
    <w:rsid w:val="008E73C7"/>
    <w:rsid w:val="00931736"/>
    <w:rsid w:val="00A33CCC"/>
    <w:rsid w:val="00A47B35"/>
    <w:rsid w:val="00A5473D"/>
    <w:rsid w:val="00A77A15"/>
    <w:rsid w:val="00C14364"/>
    <w:rsid w:val="00C87B10"/>
    <w:rsid w:val="00CA2046"/>
    <w:rsid w:val="00CF2193"/>
    <w:rsid w:val="00D45D58"/>
    <w:rsid w:val="00D90E30"/>
    <w:rsid w:val="00DB5E07"/>
    <w:rsid w:val="00E2537D"/>
    <w:rsid w:val="00EC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EC7829"/>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EC7829"/>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18</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Herrera, Marisa</cp:lastModifiedBy>
  <cp:revision>7</cp:revision>
  <dcterms:created xsi:type="dcterms:W3CDTF">2013-12-10T22:36:00Z</dcterms:created>
  <dcterms:modified xsi:type="dcterms:W3CDTF">2013-12-11T23:19:00Z</dcterms:modified>
</cp:coreProperties>
</file>