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10" w:rsidRDefault="0089476B" w:rsidP="00500362">
      <w:pPr>
        <w:pBdr>
          <w:bottom w:val="single" w:sz="12" w:space="1" w:color="auto"/>
        </w:pBdr>
        <w:spacing w:after="0"/>
        <w:jc w:val="center"/>
      </w:pPr>
      <w:r>
        <w:t>DRA2 Spanish</w:t>
      </w:r>
    </w:p>
    <w:p w:rsidR="006C3827" w:rsidRDefault="006C3827" w:rsidP="00500362">
      <w:pPr>
        <w:pBdr>
          <w:bottom w:val="single" w:sz="12" w:space="1" w:color="auto"/>
        </w:pBdr>
        <w:spacing w:after="0"/>
        <w:jc w:val="center"/>
      </w:pPr>
    </w:p>
    <w:p w:rsidR="006C3827" w:rsidRPr="006C3827" w:rsidRDefault="006C3827" w:rsidP="00500362">
      <w:pPr>
        <w:pBdr>
          <w:bottom w:val="single" w:sz="12" w:space="1" w:color="auto"/>
        </w:pBdr>
        <w:spacing w:after="0"/>
        <w:jc w:val="center"/>
        <w:rPr>
          <w:b/>
        </w:rPr>
      </w:pPr>
      <w:r>
        <w:rPr>
          <w:b/>
        </w:rPr>
        <w:t xml:space="preserve">Spanish Assessment not </w:t>
      </w:r>
      <w:proofErr w:type="gramStart"/>
      <w:r>
        <w:rPr>
          <w:b/>
        </w:rPr>
        <w:t>Considered</w:t>
      </w:r>
      <w:proofErr w:type="gramEnd"/>
      <w:r>
        <w:rPr>
          <w:b/>
        </w:rPr>
        <w:t xml:space="preserve"> Because English Assessment did not meet the Criteria</w:t>
      </w:r>
      <w:bookmarkStart w:id="0" w:name="_GoBack"/>
      <w:bookmarkEnd w:id="0"/>
    </w:p>
    <w:p w:rsidR="00A5473D" w:rsidRDefault="00A5473D" w:rsidP="00C87B10">
      <w:pPr>
        <w:spacing w:after="0"/>
        <w:jc w:val="center"/>
      </w:pPr>
    </w:p>
    <w:tbl>
      <w:tblPr>
        <w:tblStyle w:val="TableGrid"/>
        <w:tblW w:w="0" w:type="auto"/>
        <w:tblLook w:val="04A0" w:firstRow="1" w:lastRow="0" w:firstColumn="1" w:lastColumn="0" w:noHBand="0" w:noVBand="1"/>
      </w:tblPr>
      <w:tblGrid>
        <w:gridCol w:w="2120"/>
        <w:gridCol w:w="2595"/>
        <w:gridCol w:w="1573"/>
        <w:gridCol w:w="1939"/>
        <w:gridCol w:w="1349"/>
      </w:tblGrid>
      <w:tr w:rsidR="00931736" w:rsidTr="00931736">
        <w:tc>
          <w:tcPr>
            <w:tcW w:w="2123" w:type="dxa"/>
          </w:tcPr>
          <w:p w:rsidR="00931736" w:rsidRDefault="00931736" w:rsidP="00A77A15">
            <w:pPr>
              <w:jc w:val="center"/>
            </w:pPr>
            <w:r>
              <w:t>Criterion</w:t>
            </w:r>
          </w:p>
        </w:tc>
        <w:tc>
          <w:tcPr>
            <w:tcW w:w="2599" w:type="dxa"/>
          </w:tcPr>
          <w:p w:rsidR="00931736" w:rsidRDefault="00931736" w:rsidP="00A77A15">
            <w:pPr>
              <w:jc w:val="center"/>
            </w:pPr>
            <w:r>
              <w:t>Specific Indicators</w:t>
            </w:r>
          </w:p>
        </w:tc>
        <w:tc>
          <w:tcPr>
            <w:tcW w:w="1559" w:type="dxa"/>
          </w:tcPr>
          <w:p w:rsidR="00931736" w:rsidRPr="00931736" w:rsidRDefault="00931736">
            <w:pPr>
              <w:widowControl w:val="0"/>
              <w:tabs>
                <w:tab w:val="left" w:pos="1064"/>
              </w:tabs>
              <w:spacing w:after="200" w:line="276" w:lineRule="auto"/>
              <w:jc w:val="center"/>
              <w:rPr>
                <w:sz w:val="24"/>
                <w:szCs w:val="24"/>
              </w:rPr>
            </w:pPr>
            <w:r w:rsidRPr="00931736">
              <w:rPr>
                <w:sz w:val="24"/>
                <w:szCs w:val="24"/>
              </w:rPr>
              <w:t>Rating</w:t>
            </w:r>
          </w:p>
        </w:tc>
        <w:tc>
          <w:tcPr>
            <w:tcW w:w="1942" w:type="dxa"/>
          </w:tcPr>
          <w:p w:rsidR="00931736" w:rsidRDefault="00931736" w:rsidP="00A77A15">
            <w:pPr>
              <w:jc w:val="center"/>
            </w:pPr>
            <w:r>
              <w:t>Feedback from Reviewers</w:t>
            </w:r>
          </w:p>
        </w:tc>
        <w:tc>
          <w:tcPr>
            <w:tcW w:w="1353" w:type="dxa"/>
          </w:tcPr>
          <w:p w:rsidR="00931736" w:rsidRDefault="00931736" w:rsidP="00A77A15">
            <w:pPr>
              <w:jc w:val="center"/>
            </w:pPr>
            <w:r>
              <w:t>Tally of rating</w:t>
            </w:r>
          </w:p>
        </w:tc>
      </w:tr>
      <w:tr w:rsidR="00931736" w:rsidTr="00931736">
        <w:tc>
          <w:tcPr>
            <w:tcW w:w="2123" w:type="dxa"/>
          </w:tcPr>
          <w:p w:rsidR="00931736" w:rsidRDefault="00931736" w:rsidP="00A77A15">
            <w:pPr>
              <w:jc w:val="center"/>
            </w:pPr>
            <w:r>
              <w:t>Validity, Reliability and Consistency in Scoring</w:t>
            </w:r>
          </w:p>
        </w:tc>
        <w:tc>
          <w:tcPr>
            <w:tcW w:w="2599" w:type="dxa"/>
          </w:tcPr>
          <w:p w:rsidR="00931736" w:rsidRDefault="00931736" w:rsidP="00A77A15">
            <w:pPr>
              <w:jc w:val="center"/>
            </w:pPr>
          </w:p>
        </w:tc>
        <w:tc>
          <w:tcPr>
            <w:tcW w:w="1559" w:type="dxa"/>
          </w:tcPr>
          <w:p w:rsidR="00931736" w:rsidRDefault="00931736">
            <w:pPr>
              <w:widowControl w:val="0"/>
              <w:tabs>
                <w:tab w:val="left" w:pos="1064"/>
              </w:tabs>
              <w:spacing w:after="200" w:line="276" w:lineRule="auto"/>
              <w:rPr>
                <w:sz w:val="24"/>
                <w:szCs w:val="24"/>
              </w:rPr>
            </w:pPr>
          </w:p>
        </w:tc>
        <w:tc>
          <w:tcPr>
            <w:tcW w:w="1942" w:type="dxa"/>
          </w:tcPr>
          <w:p w:rsidR="00931736" w:rsidRDefault="00931736" w:rsidP="00A77A15">
            <w:pPr>
              <w:jc w:val="center"/>
            </w:pPr>
          </w:p>
        </w:tc>
        <w:tc>
          <w:tcPr>
            <w:tcW w:w="1353" w:type="dxa"/>
          </w:tcPr>
          <w:p w:rsidR="00931736" w:rsidRDefault="00931736" w:rsidP="00A77A15">
            <w:pPr>
              <w:jc w:val="center"/>
            </w:pP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Evidence of test reliability and consistency in scoring</w:t>
            </w:r>
            <w:r w:rsidRPr="00A77A15" w:rsidDel="00296546">
              <w:rPr>
                <w:sz w:val="20"/>
                <w:szCs w:val="20"/>
              </w:rPr>
              <w:t xml:space="preserve"> </w:t>
            </w:r>
          </w:p>
          <w:p w:rsidR="00931736" w:rsidRPr="00A77A15" w:rsidRDefault="00931736" w:rsidP="00355C1D">
            <w:pPr>
              <w:widowControl w:val="0"/>
              <w:tabs>
                <w:tab w:val="left" w:pos="1064"/>
              </w:tabs>
              <w:spacing w:after="200" w:line="276" w:lineRule="auto"/>
              <w:rPr>
                <w:sz w:val="20"/>
                <w:szCs w:val="20"/>
              </w:rPr>
            </w:pPr>
            <w:r w:rsidRPr="00A77A15">
              <w:rPr>
                <w:sz w:val="20"/>
                <w:szCs w:val="20"/>
              </w:rPr>
              <w:t xml:space="preserve"> </w:t>
            </w:r>
          </w:p>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Results of reliability studies are reported for each grade assessment</w:t>
            </w:r>
          </w:p>
          <w:p w:rsidR="00931736" w:rsidRDefault="00931736" w:rsidP="00643E9E">
            <w:pPr>
              <w:widowControl w:val="0"/>
              <w:tabs>
                <w:tab w:val="left" w:pos="1064"/>
                <w:tab w:val="right" w:pos="2583"/>
              </w:tabs>
              <w:spacing w:line="276" w:lineRule="auto"/>
              <w:rPr>
                <w:b/>
                <w:sz w:val="20"/>
                <w:szCs w:val="20"/>
              </w:rPr>
            </w:pPr>
            <w:r w:rsidRPr="00AA584D">
              <w:rPr>
                <w:b/>
                <w:sz w:val="20"/>
                <w:szCs w:val="20"/>
              </w:rPr>
              <w:t>Evidence includes:</w:t>
            </w:r>
            <w:r>
              <w:rPr>
                <w:b/>
                <w:sz w:val="20"/>
                <w:szCs w:val="20"/>
              </w:rPr>
              <w:tab/>
            </w:r>
          </w:p>
          <w:p w:rsidR="00931736" w:rsidRPr="00EA6E45" w:rsidRDefault="00931736" w:rsidP="00643E9E">
            <w:pPr>
              <w:widowControl w:val="0"/>
              <w:tabs>
                <w:tab w:val="left" w:pos="1064"/>
                <w:tab w:val="right" w:pos="2583"/>
              </w:tabs>
              <w:spacing w:line="276" w:lineRule="auto"/>
              <w:rPr>
                <w:sz w:val="20"/>
                <w:szCs w:val="20"/>
              </w:rPr>
            </w:pPr>
            <w:r w:rsidRPr="00EA6E45">
              <w:rPr>
                <w:sz w:val="20"/>
                <w:szCs w:val="20"/>
              </w:rPr>
              <w:t>The studies are appropriate given the purpose of the measure.</w:t>
            </w:r>
          </w:p>
          <w:p w:rsidR="00931736" w:rsidRPr="00EA6E45" w:rsidRDefault="00931736" w:rsidP="00643E9E">
            <w:pPr>
              <w:widowControl w:val="0"/>
              <w:tabs>
                <w:tab w:val="left" w:pos="1064"/>
              </w:tabs>
              <w:spacing w:line="276" w:lineRule="auto"/>
              <w:rPr>
                <w:sz w:val="20"/>
                <w:szCs w:val="20"/>
              </w:rPr>
            </w:pPr>
            <w:r w:rsidRPr="00EA6E45">
              <w:rPr>
                <w:sz w:val="20"/>
                <w:szCs w:val="20"/>
              </w:rPr>
              <w:t>For each grade-level, studies provide evidence of:</w:t>
            </w:r>
          </w:p>
          <w:p w:rsidR="00931736" w:rsidRDefault="00931736" w:rsidP="00A77A15">
            <w:pPr>
              <w:widowControl w:val="0"/>
              <w:numPr>
                <w:ilvl w:val="0"/>
                <w:numId w:val="1"/>
              </w:numPr>
              <w:tabs>
                <w:tab w:val="left" w:pos="1064"/>
              </w:tabs>
              <w:spacing w:line="276" w:lineRule="auto"/>
              <w:ind w:left="634"/>
              <w:rPr>
                <w:sz w:val="20"/>
                <w:szCs w:val="20"/>
              </w:rPr>
            </w:pPr>
            <w:r w:rsidRPr="00AA584D">
              <w:rPr>
                <w:sz w:val="20"/>
                <w:szCs w:val="20"/>
              </w:rPr>
              <w:t>Split-half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Coefficient alpha</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Test-retest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 xml:space="preserve">Classification consistency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77425A" w:rsidRPr="002F2FE8" w:rsidRDefault="008B3D3A" w:rsidP="009A62F4">
            <w:pPr>
              <w:pStyle w:val="Default"/>
            </w:pPr>
            <w:r>
              <w:rPr>
                <w:sz w:val="20"/>
                <w:szCs w:val="20"/>
              </w:rPr>
              <w:t>Internal Consistency Reliability and Test-Retest Reliability were conducted.  All measures are between .5-.9, indicating acceptable evidence.  They are not reported by grade, they are reported by levels.</w:t>
            </w:r>
          </w:p>
        </w:tc>
        <w:tc>
          <w:tcPr>
            <w:tcW w:w="1353" w:type="dxa"/>
          </w:tcPr>
          <w:p w:rsidR="00931736" w:rsidRPr="00500362" w:rsidRDefault="00500362" w:rsidP="00C87B10">
            <w:r w:rsidRPr="00500362">
              <w:rPr>
                <w:b/>
              </w:rPr>
              <w:t>Does Not Meet</w:t>
            </w:r>
            <w:r w:rsidRPr="00500362">
              <w:t xml:space="preserve">– </w:t>
            </w:r>
          </w:p>
          <w:p w:rsidR="00500362" w:rsidRDefault="00500362" w:rsidP="00C87B10"/>
          <w:p w:rsidR="00500362" w:rsidRDefault="00500362" w:rsidP="00C87B10">
            <w:r w:rsidRPr="00500362">
              <w:rPr>
                <w:b/>
              </w:rPr>
              <w:t>Partially Meets</w:t>
            </w:r>
            <w:r w:rsidRPr="00500362">
              <w:t xml:space="preserve"> </w:t>
            </w:r>
            <w:r>
              <w:t>–</w:t>
            </w:r>
            <w:r w:rsidRPr="00500362">
              <w:t xml:space="preserve"> </w:t>
            </w:r>
          </w:p>
          <w:p w:rsidR="00500362" w:rsidRDefault="00500362" w:rsidP="00C87B10"/>
          <w:p w:rsidR="00500362" w:rsidRPr="00500362" w:rsidRDefault="00500362" w:rsidP="00C87B10">
            <w:r>
              <w:t xml:space="preserve">Meets or Exceeds - </w:t>
            </w:r>
            <w:r w:rsidR="0089476B">
              <w:t>I</w:t>
            </w:r>
            <w:r w:rsidR="008B3D3A">
              <w:t>I</w:t>
            </w:r>
          </w:p>
        </w:tc>
      </w:tr>
      <w:tr w:rsidR="00931736" w:rsidTr="00931736">
        <w:tc>
          <w:tcPr>
            <w:tcW w:w="2123" w:type="dxa"/>
          </w:tcPr>
          <w:p w:rsidR="00931736" w:rsidRDefault="00931736" w:rsidP="00C87B10"/>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Standard error of measurement or standard estimate of error is reported</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lastRenderedPageBreak/>
              <w:t>SEM estimates are reported for score ranges and cut-scores</w:t>
            </w:r>
            <w:r>
              <w:rPr>
                <w:sz w:val="20"/>
                <w:szCs w:val="20"/>
              </w:rPr>
              <w:t>.</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t>SEM estimates are reported for score ranges and cut-scores for each assessment (grade-level, form, subtest).</w:t>
            </w:r>
          </w:p>
          <w:p w:rsidR="00931736" w:rsidRPr="00AA584D" w:rsidRDefault="00931736" w:rsidP="00643E9E">
            <w:pPr>
              <w:widowControl w:val="0"/>
              <w:tabs>
                <w:tab w:val="left" w:pos="1064"/>
              </w:tabs>
              <w:spacing w:after="200" w:line="276" w:lineRule="auto"/>
              <w:rPr>
                <w:b/>
                <w:sz w:val="20"/>
                <w:szCs w:val="20"/>
              </w:rPr>
            </w:pP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information </w:t>
            </w:r>
            <w:r>
              <w:rPr>
                <w:sz w:val="20"/>
                <w:szCs w:val="20"/>
              </w:rPr>
              <w:lastRenderedPageBreak/>
              <w:t>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sz w:val="20"/>
                <w:szCs w:val="20"/>
              </w:rPr>
            </w:pPr>
            <w:r>
              <w:rPr>
                <w:b/>
                <w:sz w:val="20"/>
                <w:szCs w:val="20"/>
              </w:rPr>
              <w:t>MEETS OR EXCEEDS --</w:t>
            </w:r>
            <w:r>
              <w:rPr>
                <w:sz w:val="20"/>
                <w:szCs w:val="20"/>
              </w:rPr>
              <w:t>Information and data provided suggests acceptable or strong evidence. (2)</w:t>
            </w:r>
          </w:p>
        </w:tc>
        <w:tc>
          <w:tcPr>
            <w:tcW w:w="1942" w:type="dxa"/>
          </w:tcPr>
          <w:p w:rsidR="00500362" w:rsidRDefault="00931736" w:rsidP="00C87B10">
            <w:r>
              <w:lastRenderedPageBreak/>
              <w:t xml:space="preserve"> </w:t>
            </w:r>
          </w:p>
          <w:p w:rsidR="0089476B" w:rsidRDefault="0089476B" w:rsidP="0089476B">
            <w:pPr>
              <w:pStyle w:val="Default"/>
              <w:rPr>
                <w:sz w:val="15"/>
                <w:szCs w:val="15"/>
              </w:rPr>
            </w:pPr>
            <w:r>
              <w:rPr>
                <w:sz w:val="15"/>
                <w:szCs w:val="15"/>
              </w:rPr>
              <w:t xml:space="preserve">Page 8 of the RFI provides standard deviation for scores on the test and re-test pilot studies separated by grade band and sub-test </w:t>
            </w:r>
          </w:p>
          <w:p w:rsidR="008B3D3A" w:rsidRDefault="008B3D3A" w:rsidP="0089476B">
            <w:pPr>
              <w:pStyle w:val="Default"/>
              <w:rPr>
                <w:sz w:val="15"/>
                <w:szCs w:val="15"/>
              </w:rPr>
            </w:pPr>
          </w:p>
          <w:p w:rsidR="008B3D3A" w:rsidRDefault="008B3D3A" w:rsidP="0089476B">
            <w:pPr>
              <w:pStyle w:val="Default"/>
              <w:rPr>
                <w:sz w:val="15"/>
                <w:szCs w:val="15"/>
              </w:rPr>
            </w:pPr>
            <w:r>
              <w:rPr>
                <w:sz w:val="20"/>
                <w:szCs w:val="20"/>
              </w:rPr>
              <w:lastRenderedPageBreak/>
              <w:t>Standard error of measurement not reported in technical manual for score ranges and cut-scores.</w:t>
            </w:r>
          </w:p>
          <w:p w:rsidR="0077425A" w:rsidRPr="00500362" w:rsidRDefault="0077425A" w:rsidP="009A62F4">
            <w:pPr>
              <w:pStyle w:val="Default"/>
            </w:pPr>
          </w:p>
        </w:tc>
        <w:tc>
          <w:tcPr>
            <w:tcW w:w="1353" w:type="dxa"/>
          </w:tcPr>
          <w:p w:rsidR="00931736" w:rsidRDefault="009A62F4" w:rsidP="00C87B10">
            <w:r>
              <w:lastRenderedPageBreak/>
              <w:t xml:space="preserve">Does not meet – </w:t>
            </w:r>
            <w:r w:rsidR="008B3D3A">
              <w:t>I</w:t>
            </w:r>
          </w:p>
          <w:p w:rsidR="00500362" w:rsidRDefault="00500362" w:rsidP="00C87B10"/>
          <w:p w:rsidR="00500362" w:rsidRDefault="00500362" w:rsidP="00C87B10">
            <w:r>
              <w:t xml:space="preserve">Partially Meets – </w:t>
            </w:r>
          </w:p>
          <w:p w:rsidR="00500362" w:rsidRDefault="00500362" w:rsidP="00C87B10"/>
          <w:p w:rsidR="00500362" w:rsidRDefault="00500362" w:rsidP="00C87B10">
            <w:r>
              <w:t>Meets or Exceeds</w:t>
            </w:r>
            <w:r w:rsidR="0089476B">
              <w:t xml:space="preserve"> - I</w:t>
            </w:r>
          </w:p>
        </w:tc>
      </w:tr>
      <w:tr w:rsidR="00931736" w:rsidTr="00931736">
        <w:tc>
          <w:tcPr>
            <w:tcW w:w="2123" w:type="dxa"/>
          </w:tcPr>
          <w:p w:rsidR="00931736" w:rsidRDefault="00931736" w:rsidP="00C87B10"/>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 xml:space="preserve">Inter-rater reliability studies have been conducted.  Study sample used to establish inter-rater reliability represents test administrators.  </w:t>
            </w:r>
          </w:p>
          <w:p w:rsidR="00931736" w:rsidRPr="00AA584D" w:rsidRDefault="00931736" w:rsidP="00643E9E">
            <w:pPr>
              <w:widowControl w:val="0"/>
              <w:tabs>
                <w:tab w:val="left" w:pos="1064"/>
              </w:tabs>
              <w:spacing w:line="276" w:lineRule="auto"/>
              <w:rPr>
                <w:b/>
                <w:sz w:val="20"/>
                <w:szCs w:val="20"/>
              </w:rPr>
            </w:pPr>
            <w:r w:rsidRPr="00AA584D">
              <w:rPr>
                <w:b/>
                <w:sz w:val="20"/>
                <w:szCs w:val="20"/>
              </w:rPr>
              <w:t>Evidence includes:</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 xml:space="preserve">Inter-rater reliability studies have been conducted for each grade level and are based on a representative sample of educators who will administer and score the assessment.  </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Inter-rater reliability coefficients exceed .7</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w:t>
            </w:r>
            <w:r>
              <w:rPr>
                <w:sz w:val="20"/>
                <w:szCs w:val="20"/>
              </w:rPr>
              <w:lastRenderedPageBreak/>
              <w:t>strong evidence. (2)</w:t>
            </w:r>
          </w:p>
        </w:tc>
        <w:tc>
          <w:tcPr>
            <w:tcW w:w="1942" w:type="dxa"/>
          </w:tcPr>
          <w:p w:rsidR="0077425A" w:rsidRDefault="0089476B" w:rsidP="008B3D3A">
            <w:pPr>
              <w:pStyle w:val="Default"/>
              <w:rPr>
                <w:sz w:val="15"/>
                <w:szCs w:val="15"/>
              </w:rPr>
            </w:pPr>
            <w:r>
              <w:rPr>
                <w:sz w:val="15"/>
                <w:szCs w:val="15"/>
              </w:rPr>
              <w:lastRenderedPageBreak/>
              <w:t xml:space="preserve">p. 10 of the RFI has inter-rater reliability of above point 8 and the requirement is .7 </w:t>
            </w:r>
          </w:p>
          <w:p w:rsidR="008B3D3A" w:rsidRDefault="008B3D3A" w:rsidP="008B3D3A">
            <w:pPr>
              <w:pStyle w:val="Default"/>
            </w:pPr>
            <w:r>
              <w:rPr>
                <w:sz w:val="20"/>
                <w:szCs w:val="20"/>
              </w:rPr>
              <w:t>Inter-rater reliability is evidenced however, the grade levels are combined (e.g. 2-3, 4-5) and there are not individual reliability scores per grade level.</w:t>
            </w:r>
          </w:p>
        </w:tc>
        <w:tc>
          <w:tcPr>
            <w:tcW w:w="1353" w:type="dxa"/>
          </w:tcPr>
          <w:p w:rsidR="00931736" w:rsidRDefault="00500362" w:rsidP="00C87B10">
            <w:r>
              <w:t xml:space="preserve">Does not meet – </w:t>
            </w:r>
          </w:p>
          <w:p w:rsidR="00500362" w:rsidRDefault="00500362" w:rsidP="00C87B10"/>
          <w:p w:rsidR="00500362" w:rsidRDefault="009A62F4" w:rsidP="00C87B10">
            <w:r>
              <w:t xml:space="preserve">Partially Meets – </w:t>
            </w:r>
            <w:r w:rsidR="008B3D3A">
              <w:t>I</w:t>
            </w:r>
          </w:p>
          <w:p w:rsidR="00500362" w:rsidRDefault="00500362" w:rsidP="00C87B10"/>
          <w:p w:rsidR="00500362" w:rsidRDefault="00500362" w:rsidP="00C87B10">
            <w:r>
              <w:t xml:space="preserve">Meets or Exceeds - </w:t>
            </w:r>
            <w:r w:rsidR="0089476B">
              <w:t>I</w:t>
            </w:r>
          </w:p>
        </w:tc>
      </w:tr>
      <w:tr w:rsidR="00931736" w:rsidTr="00931736">
        <w:tc>
          <w:tcPr>
            <w:tcW w:w="2123" w:type="dxa"/>
          </w:tcPr>
          <w:p w:rsidR="00931736" w:rsidRDefault="00931736" w:rsidP="00C87B10"/>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Studies have been conducted to establish reliability with all subcategories of students who will take the assessment.</w:t>
            </w:r>
          </w:p>
          <w:p w:rsidR="00931736" w:rsidRDefault="00931736" w:rsidP="00643E9E">
            <w:pPr>
              <w:widowControl w:val="0"/>
              <w:tabs>
                <w:tab w:val="left" w:pos="1064"/>
              </w:tabs>
              <w:spacing w:line="276" w:lineRule="auto"/>
              <w:rPr>
                <w:b/>
                <w:sz w:val="20"/>
                <w:szCs w:val="20"/>
              </w:rPr>
            </w:pPr>
            <w:r w:rsidRPr="00DB08DF">
              <w:rPr>
                <w:b/>
                <w:sz w:val="20"/>
                <w:szCs w:val="20"/>
              </w:rPr>
              <w:t>Evidence Includes:</w:t>
            </w:r>
          </w:p>
          <w:p w:rsidR="00931736" w:rsidRPr="00AA584D" w:rsidRDefault="00931736" w:rsidP="00643E9E">
            <w:pPr>
              <w:widowControl w:val="0"/>
              <w:tabs>
                <w:tab w:val="left" w:pos="1064"/>
              </w:tabs>
              <w:spacing w:line="276" w:lineRule="auto"/>
              <w:rPr>
                <w:sz w:val="20"/>
                <w:szCs w:val="20"/>
              </w:rPr>
            </w:pPr>
            <w:r>
              <w:rPr>
                <w:sz w:val="20"/>
                <w:szCs w:val="20"/>
              </w:rPr>
              <w:t>Studies that demonstrate r</w:t>
            </w:r>
            <w:r w:rsidRPr="00AA584D" w:rsidDel="00064661">
              <w:rPr>
                <w:sz w:val="20"/>
                <w:szCs w:val="20"/>
              </w:rPr>
              <w:t>eliability</w:t>
            </w:r>
            <w:r>
              <w:rPr>
                <w:sz w:val="20"/>
                <w:szCs w:val="20"/>
              </w:rPr>
              <w:t xml:space="preserve"> has been</w:t>
            </w:r>
            <w:r w:rsidRPr="00AA584D" w:rsidDel="00064661">
              <w:rPr>
                <w:sz w:val="20"/>
                <w:szCs w:val="20"/>
              </w:rPr>
              <w:t xml:space="preserve"> established from scoring sam</w:t>
            </w:r>
            <w:r>
              <w:rPr>
                <w:sz w:val="20"/>
                <w:szCs w:val="20"/>
              </w:rPr>
              <w:t>ples of students that include: N</w:t>
            </w:r>
            <w:r w:rsidRPr="00AA584D" w:rsidDel="00064661">
              <w:rPr>
                <w:sz w:val="20"/>
                <w:szCs w:val="20"/>
              </w:rPr>
              <w:t>on-ELLs with and without reading deficiencies and ELLs with and without reading deficiencies.</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b/>
                <w:sz w:val="20"/>
                <w:szCs w:val="20"/>
              </w:rPr>
            </w:pPr>
            <w:r>
              <w:rPr>
                <w:b/>
                <w:sz w:val="20"/>
                <w:szCs w:val="20"/>
              </w:rPr>
              <w:t xml:space="preserve">MEETS OR EXCEEDS </w:t>
            </w:r>
            <w:r>
              <w:rPr>
                <w:sz w:val="20"/>
                <w:szCs w:val="20"/>
              </w:rPr>
              <w:t>–most information for the criterion is provided.   Information and data provided suggests acceptable or strong evidence. (2)</w:t>
            </w:r>
          </w:p>
        </w:tc>
        <w:tc>
          <w:tcPr>
            <w:tcW w:w="1942" w:type="dxa"/>
          </w:tcPr>
          <w:p w:rsidR="0089476B" w:rsidRDefault="0089476B" w:rsidP="0089476B">
            <w:pPr>
              <w:pStyle w:val="Default"/>
              <w:rPr>
                <w:sz w:val="15"/>
                <w:szCs w:val="15"/>
              </w:rPr>
            </w:pPr>
            <w:r>
              <w:rPr>
                <w:sz w:val="15"/>
                <w:szCs w:val="15"/>
              </w:rPr>
              <w:t xml:space="preserve">Score of 2 because the test was designed for a population of Spanish speaking ELLs and field testing was conducted with students from literacy squared classrooms across Colorado and other states in US, the reliability assessments were conducted with subcategories of ELL students with and without reading deficiencies. Non-ELLs are not the target population for the test and are not an appropriate subcategory for this score </w:t>
            </w:r>
          </w:p>
          <w:p w:rsidR="0089476B" w:rsidRDefault="0089476B" w:rsidP="0089476B">
            <w:pPr>
              <w:pStyle w:val="Default"/>
              <w:rPr>
                <w:sz w:val="15"/>
                <w:szCs w:val="15"/>
              </w:rPr>
            </w:pPr>
            <w:r>
              <w:rPr>
                <w:sz w:val="15"/>
                <w:szCs w:val="15"/>
              </w:rPr>
              <w:t xml:space="preserve">Info found in RFI and technical report found online. </w:t>
            </w:r>
          </w:p>
          <w:p w:rsidR="0077425A" w:rsidRDefault="0089476B" w:rsidP="0089476B">
            <w:pPr>
              <w:pStyle w:val="Default"/>
              <w:rPr>
                <w:color w:val="0000FF"/>
                <w:sz w:val="14"/>
                <w:szCs w:val="14"/>
              </w:rPr>
            </w:pPr>
            <w:r>
              <w:rPr>
                <w:color w:val="0000FF"/>
                <w:sz w:val="14"/>
                <w:szCs w:val="14"/>
              </w:rPr>
              <w:t xml:space="preserve">http://tinyurl.com/DRA-EDL-Technical-manual </w:t>
            </w:r>
          </w:p>
          <w:p w:rsidR="008B3D3A" w:rsidRDefault="008B3D3A" w:rsidP="0089476B">
            <w:pPr>
              <w:pStyle w:val="Default"/>
              <w:rPr>
                <w:color w:val="0000FF"/>
                <w:sz w:val="14"/>
                <w:szCs w:val="14"/>
              </w:rPr>
            </w:pPr>
          </w:p>
          <w:p w:rsidR="008B3D3A" w:rsidRDefault="008B3D3A" w:rsidP="0089476B">
            <w:pPr>
              <w:pStyle w:val="Default"/>
            </w:pPr>
            <w:r>
              <w:rPr>
                <w:sz w:val="20"/>
                <w:szCs w:val="20"/>
              </w:rPr>
              <w:t>No detail description of studies defining non-ELLs with and without reading deficiencies and ELLs with and without reading deficiencies was done with the EDL2.  They were done on the DRA2 and applied to the EDL2.  The benchmark and cut-scores for the EDL2 are also taken from DRA2</w:t>
            </w:r>
          </w:p>
        </w:tc>
        <w:tc>
          <w:tcPr>
            <w:tcW w:w="1353" w:type="dxa"/>
          </w:tcPr>
          <w:p w:rsidR="00931736" w:rsidRDefault="00500362" w:rsidP="00C87B10">
            <w:r>
              <w:t xml:space="preserve">Does Not Meet – </w:t>
            </w:r>
          </w:p>
          <w:p w:rsidR="00500362" w:rsidRDefault="00500362" w:rsidP="00C87B10"/>
          <w:p w:rsidR="00500362" w:rsidRDefault="00500362" w:rsidP="00C87B10">
            <w:r>
              <w:t xml:space="preserve">Partially Meets – </w:t>
            </w:r>
            <w:r w:rsidR="008B3D3A">
              <w:t>I</w:t>
            </w:r>
          </w:p>
          <w:p w:rsidR="00500362" w:rsidRDefault="00500362" w:rsidP="00C87B10"/>
          <w:p w:rsidR="00500362" w:rsidRDefault="00500362" w:rsidP="00C87B10">
            <w:r>
              <w:t xml:space="preserve">Meets or Exceeds - </w:t>
            </w:r>
            <w:r w:rsidR="0089476B">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Alternative forms available for multiple assessments with demonstrated equivalence or comparability</w:t>
            </w:r>
          </w:p>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If alternative forms are provided, all forms have demonstrated evidence of equivalence or comparability such as test-retest, parallel form and internal consistency.</w:t>
            </w:r>
          </w:p>
          <w:p w:rsidR="00931736" w:rsidRPr="009E6306" w:rsidRDefault="00931736" w:rsidP="00643E9E">
            <w:pPr>
              <w:tabs>
                <w:tab w:val="left" w:pos="1064"/>
              </w:tabs>
              <w:rPr>
                <w:sz w:val="20"/>
                <w:szCs w:val="20"/>
              </w:rPr>
            </w:pPr>
          </w:p>
          <w:p w:rsidR="00931736" w:rsidRDefault="00931736" w:rsidP="00643E9E">
            <w:pPr>
              <w:tabs>
                <w:tab w:val="left" w:pos="1064"/>
              </w:tabs>
              <w:rPr>
                <w:sz w:val="20"/>
                <w:szCs w:val="20"/>
              </w:rPr>
            </w:pPr>
          </w:p>
          <w:p w:rsidR="00931736" w:rsidRPr="009E6306" w:rsidRDefault="00931736" w:rsidP="00643E9E">
            <w:pPr>
              <w:tabs>
                <w:tab w:val="left" w:pos="1064"/>
              </w:tabs>
              <w:rPr>
                <w:sz w:val="20"/>
                <w:szCs w:val="20"/>
              </w:rPr>
            </w:pPr>
          </w:p>
          <w:p w:rsidR="00931736" w:rsidRDefault="00931736" w:rsidP="00A77A15">
            <w:pPr>
              <w:pStyle w:val="ListParagraph"/>
              <w:numPr>
                <w:ilvl w:val="0"/>
                <w:numId w:val="4"/>
              </w:numPr>
              <w:tabs>
                <w:tab w:val="left" w:pos="1064"/>
              </w:tabs>
              <w:rPr>
                <w:sz w:val="20"/>
                <w:szCs w:val="20"/>
              </w:rPr>
            </w:pPr>
            <w:r>
              <w:rPr>
                <w:sz w:val="20"/>
                <w:szCs w:val="20"/>
              </w:rPr>
              <w:t>T</w:t>
            </w:r>
            <w:r w:rsidRPr="00DB08DF">
              <w:rPr>
                <w:sz w:val="20"/>
                <w:szCs w:val="20"/>
              </w:rPr>
              <w:t xml:space="preserve">echnical reviews </w:t>
            </w:r>
            <w:r>
              <w:rPr>
                <w:sz w:val="20"/>
                <w:szCs w:val="20"/>
              </w:rPr>
              <w:t>indicate</w:t>
            </w:r>
            <w:r w:rsidRPr="00DB08DF">
              <w:rPr>
                <w:sz w:val="20"/>
                <w:szCs w:val="20"/>
              </w:rPr>
              <w:t xml:space="preserve"> all forms for each grade level have demonstrated evidence </w:t>
            </w:r>
            <w:r w:rsidRPr="00DB08DF">
              <w:rPr>
                <w:sz w:val="20"/>
                <w:szCs w:val="20"/>
              </w:rPr>
              <w:lastRenderedPageBreak/>
              <w:t xml:space="preserve">of comparability and content specifications. </w:t>
            </w:r>
          </w:p>
          <w:p w:rsidR="00931736" w:rsidRPr="00DB08DF" w:rsidRDefault="00931736" w:rsidP="00643E9E">
            <w:pPr>
              <w:widowControl w:val="0"/>
              <w:tabs>
                <w:tab w:val="left" w:pos="1064"/>
              </w:tabs>
              <w:rPr>
                <w:sz w:val="20"/>
                <w:szCs w:val="20"/>
              </w:rPr>
            </w:pPr>
          </w:p>
          <w:p w:rsidR="00931736" w:rsidRDefault="00931736" w:rsidP="00643E9E">
            <w:pPr>
              <w:widowControl w:val="0"/>
              <w:tabs>
                <w:tab w:val="left" w:pos="1064"/>
              </w:tabs>
              <w:rPr>
                <w:b/>
                <w:sz w:val="20"/>
                <w:szCs w:val="20"/>
              </w:rPr>
            </w:pPr>
            <w:r w:rsidRPr="00AA584D">
              <w:rPr>
                <w:b/>
                <w:sz w:val="20"/>
                <w:szCs w:val="20"/>
              </w:rPr>
              <w:t>Evidence includes:</w:t>
            </w:r>
          </w:p>
          <w:p w:rsidR="00931736" w:rsidRDefault="00931736" w:rsidP="00A77A15">
            <w:pPr>
              <w:pStyle w:val="ListParagraph"/>
              <w:numPr>
                <w:ilvl w:val="0"/>
                <w:numId w:val="4"/>
              </w:numPr>
              <w:tabs>
                <w:tab w:val="left" w:pos="1064"/>
              </w:tabs>
              <w:rPr>
                <w:sz w:val="20"/>
                <w:szCs w:val="20"/>
              </w:rPr>
            </w:pPr>
            <w:r w:rsidRPr="00DB08DF">
              <w:rPr>
                <w:sz w:val="20"/>
                <w:szCs w:val="20"/>
              </w:rPr>
              <w:t>Suffic</w:t>
            </w:r>
            <w:r>
              <w:rPr>
                <w:sz w:val="20"/>
                <w:szCs w:val="20"/>
              </w:rPr>
              <w:t xml:space="preserve">ient </w:t>
            </w:r>
            <w:r w:rsidRPr="00DB08DF">
              <w:rPr>
                <w:sz w:val="20"/>
                <w:szCs w:val="20"/>
              </w:rPr>
              <w:t>forms are provided to allow for progress m</w:t>
            </w:r>
            <w:r>
              <w:rPr>
                <w:sz w:val="20"/>
                <w:szCs w:val="20"/>
              </w:rPr>
              <w:t>onitoring between interim assess</w:t>
            </w:r>
            <w:r w:rsidRPr="00DB08DF">
              <w:rPr>
                <w:sz w:val="20"/>
                <w:szCs w:val="20"/>
              </w:rPr>
              <w:t>ments</w:t>
            </w:r>
            <w:r>
              <w:rPr>
                <w:sz w:val="20"/>
                <w:szCs w:val="20"/>
              </w:rPr>
              <w:t>.</w:t>
            </w:r>
          </w:p>
          <w:p w:rsidR="00931736" w:rsidRDefault="00931736" w:rsidP="00A77A15">
            <w:pPr>
              <w:pStyle w:val="ListParagraph"/>
              <w:numPr>
                <w:ilvl w:val="0"/>
                <w:numId w:val="4"/>
              </w:numPr>
              <w:tabs>
                <w:tab w:val="left" w:pos="1064"/>
              </w:tabs>
              <w:rPr>
                <w:sz w:val="20"/>
                <w:szCs w:val="20"/>
              </w:rPr>
            </w:pPr>
            <w:r w:rsidRPr="009E6306">
              <w:rPr>
                <w:sz w:val="20"/>
                <w:szCs w:val="20"/>
              </w:rPr>
              <w:t>Split-half reliability</w:t>
            </w:r>
            <w:r>
              <w:rPr>
                <w:sz w:val="20"/>
                <w:szCs w:val="20"/>
              </w:rPr>
              <w:t>.</w:t>
            </w:r>
          </w:p>
          <w:p w:rsidR="00931736" w:rsidRPr="009E6306" w:rsidRDefault="00931736" w:rsidP="00A77A15">
            <w:pPr>
              <w:pStyle w:val="ListParagraph"/>
              <w:numPr>
                <w:ilvl w:val="0"/>
                <w:numId w:val="4"/>
              </w:numPr>
              <w:tabs>
                <w:tab w:val="left" w:pos="1064"/>
              </w:tabs>
              <w:rPr>
                <w:sz w:val="20"/>
                <w:szCs w:val="20"/>
              </w:rPr>
            </w:pPr>
            <w:r w:rsidRPr="009E6306">
              <w:rPr>
                <w:sz w:val="20"/>
                <w:szCs w:val="20"/>
              </w:rPr>
              <w:t>Coefficient alpha reliability</w:t>
            </w:r>
            <w:r>
              <w:rPr>
                <w:sz w:val="20"/>
                <w:szCs w:val="20"/>
              </w:rPr>
              <w:t>.</w:t>
            </w:r>
            <w:r w:rsidRPr="009E6306">
              <w:rPr>
                <w:sz w:val="20"/>
                <w:szCs w:val="20"/>
              </w:rPr>
              <w:t xml:space="preserve"> </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 xml:space="preserve">-partial evidence was </w:t>
            </w:r>
            <w:r>
              <w:rPr>
                <w:sz w:val="20"/>
                <w:szCs w:val="20"/>
              </w:rPr>
              <w:lastRenderedPageBreak/>
              <w:t>provided related to the criterion and/ or data provided demonstrates weak evidence. (1)</w:t>
            </w:r>
          </w:p>
          <w:p w:rsidR="00931736" w:rsidRDefault="00931736">
            <w:pPr>
              <w:widowControl w:val="0"/>
              <w:tabs>
                <w:tab w:val="left" w:pos="1064"/>
              </w:tabs>
              <w:spacing w:after="200"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89476B" w:rsidRDefault="0089476B" w:rsidP="0089476B">
            <w:pPr>
              <w:pStyle w:val="Default"/>
              <w:rPr>
                <w:sz w:val="15"/>
                <w:szCs w:val="15"/>
              </w:rPr>
            </w:pPr>
            <w:r>
              <w:rPr>
                <w:sz w:val="15"/>
                <w:szCs w:val="15"/>
              </w:rPr>
              <w:lastRenderedPageBreak/>
              <w:t xml:space="preserve">In the EDL technical report found online and the RFI p. 280 (proposal) the company states that “the assessment also includes alternative forms for multiple assessments with demonstrated comparability. </w:t>
            </w:r>
          </w:p>
          <w:p w:rsidR="0077425A" w:rsidRDefault="0089476B" w:rsidP="0089476B">
            <w:pPr>
              <w:pStyle w:val="Default"/>
              <w:rPr>
                <w:sz w:val="15"/>
                <w:szCs w:val="15"/>
              </w:rPr>
            </w:pPr>
            <w:r>
              <w:rPr>
                <w:sz w:val="15"/>
                <w:szCs w:val="15"/>
              </w:rPr>
              <w:t xml:space="preserve">In addition, I (J.B.) as a fully proficient bilingual and teacher able to determine text levels examined the assessments at various levels to determine that there were multiple forms that were comparable at different reading levels. </w:t>
            </w:r>
          </w:p>
          <w:p w:rsidR="00865220" w:rsidRPr="004545D1" w:rsidRDefault="00865220" w:rsidP="0089476B">
            <w:pPr>
              <w:pStyle w:val="Default"/>
            </w:pPr>
            <w:r>
              <w:rPr>
                <w:sz w:val="20"/>
                <w:szCs w:val="20"/>
              </w:rPr>
              <w:t xml:space="preserve">It appears there may be two forms </w:t>
            </w:r>
            <w:r>
              <w:rPr>
                <w:sz w:val="20"/>
                <w:szCs w:val="20"/>
              </w:rPr>
              <w:lastRenderedPageBreak/>
              <w:t xml:space="preserve">because there are two books per level in the kit.  However, no evidence of equivalence or comparability such as test-retest, parallel form and internal consistency was provided.  Furthermore, there is no mention that the two books at each level indicate alternative </w:t>
            </w:r>
            <w:proofErr w:type="gramStart"/>
            <w:r>
              <w:rPr>
                <w:sz w:val="20"/>
                <w:szCs w:val="20"/>
              </w:rPr>
              <w:t>forms,</w:t>
            </w:r>
            <w:proofErr w:type="gramEnd"/>
            <w:r>
              <w:rPr>
                <w:sz w:val="20"/>
                <w:szCs w:val="20"/>
              </w:rPr>
              <w:t xml:space="preserve"> they are not labeled as alternative forms.</w:t>
            </w:r>
          </w:p>
        </w:tc>
        <w:tc>
          <w:tcPr>
            <w:tcW w:w="1353" w:type="dxa"/>
          </w:tcPr>
          <w:p w:rsidR="00931736" w:rsidRDefault="009A62F4" w:rsidP="00C87B10">
            <w:r>
              <w:lastRenderedPageBreak/>
              <w:t xml:space="preserve">Does Not Meet – </w:t>
            </w:r>
            <w:r w:rsidR="00865220">
              <w:t>I</w:t>
            </w:r>
          </w:p>
          <w:p w:rsidR="004545D1" w:rsidRDefault="004545D1" w:rsidP="00C87B10"/>
          <w:p w:rsidR="004545D1" w:rsidRDefault="004545D1" w:rsidP="00C87B10">
            <w:r>
              <w:t xml:space="preserve">Partially Meets – </w:t>
            </w:r>
            <w:r w:rsidR="0089476B">
              <w:t>I</w:t>
            </w:r>
          </w:p>
          <w:p w:rsidR="004545D1" w:rsidRDefault="004545D1" w:rsidP="00C87B10"/>
          <w:p w:rsidR="004545D1" w:rsidRDefault="004545D1" w:rsidP="00C87B10">
            <w:r>
              <w:t xml:space="preserve">Meets or Exceeds - </w:t>
            </w:r>
          </w:p>
        </w:tc>
      </w:tr>
      <w:tr w:rsidR="00865220" w:rsidTr="00931736">
        <w:tc>
          <w:tcPr>
            <w:tcW w:w="2123" w:type="dxa"/>
          </w:tcPr>
          <w:p w:rsidR="00865220" w:rsidRPr="00A77A15" w:rsidRDefault="00865220" w:rsidP="00643E9E">
            <w:pPr>
              <w:widowControl w:val="0"/>
              <w:tabs>
                <w:tab w:val="left" w:pos="1064"/>
              </w:tabs>
              <w:rPr>
                <w:sz w:val="20"/>
                <w:szCs w:val="20"/>
              </w:rPr>
            </w:pPr>
            <w:r>
              <w:rPr>
                <w:sz w:val="20"/>
                <w:szCs w:val="20"/>
              </w:rPr>
              <w:lastRenderedPageBreak/>
              <w:t>Content and Construct Validity</w:t>
            </w:r>
          </w:p>
        </w:tc>
        <w:tc>
          <w:tcPr>
            <w:tcW w:w="2599" w:type="dxa"/>
          </w:tcPr>
          <w:p w:rsidR="00865220" w:rsidRPr="001D41CE" w:rsidRDefault="00865220" w:rsidP="00643E9E">
            <w:pPr>
              <w:widowControl w:val="0"/>
              <w:tabs>
                <w:tab w:val="left" w:pos="1064"/>
              </w:tabs>
              <w:rPr>
                <w:sz w:val="20"/>
                <w:szCs w:val="20"/>
              </w:rPr>
            </w:pPr>
          </w:p>
        </w:tc>
        <w:tc>
          <w:tcPr>
            <w:tcW w:w="1559" w:type="dxa"/>
          </w:tcPr>
          <w:p w:rsidR="00865220" w:rsidRDefault="00865220">
            <w:pPr>
              <w:tabs>
                <w:tab w:val="left" w:pos="1064"/>
              </w:tabs>
              <w:rPr>
                <w:b/>
                <w:sz w:val="20"/>
                <w:szCs w:val="20"/>
              </w:rPr>
            </w:pPr>
          </w:p>
        </w:tc>
        <w:tc>
          <w:tcPr>
            <w:tcW w:w="1942" w:type="dxa"/>
          </w:tcPr>
          <w:p w:rsidR="00865220" w:rsidRDefault="00865220" w:rsidP="0089476B">
            <w:pPr>
              <w:pStyle w:val="Default"/>
              <w:rPr>
                <w:sz w:val="15"/>
                <w:szCs w:val="15"/>
              </w:rPr>
            </w:pPr>
          </w:p>
        </w:tc>
        <w:tc>
          <w:tcPr>
            <w:tcW w:w="1353" w:type="dxa"/>
          </w:tcPr>
          <w:p w:rsidR="00865220" w:rsidRDefault="00865220" w:rsidP="00C87B10"/>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Evidence of content and construct  validity </w:t>
            </w: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4562BD" w:rsidRDefault="00931736" w:rsidP="00643E9E">
            <w:pPr>
              <w:widowControl w:val="0"/>
              <w:tabs>
                <w:tab w:val="left" w:pos="1064"/>
              </w:tabs>
              <w:spacing w:after="200" w:line="276" w:lineRule="auto"/>
              <w:rPr>
                <w:sz w:val="20"/>
                <w:szCs w:val="20"/>
              </w:rPr>
            </w:pPr>
            <w:r w:rsidRPr="004562BD">
              <w:rPr>
                <w:sz w:val="20"/>
                <w:szCs w:val="20"/>
              </w:rPr>
              <w:t xml:space="preserve">Evidence </w:t>
            </w:r>
            <w:r>
              <w:rPr>
                <w:sz w:val="20"/>
                <w:szCs w:val="20"/>
              </w:rPr>
              <w:t xml:space="preserve">reported to demonstrate the assessment </w:t>
            </w:r>
            <w:r w:rsidRPr="004562BD">
              <w:rPr>
                <w:sz w:val="20"/>
                <w:szCs w:val="20"/>
              </w:rPr>
              <w:t xml:space="preserve">helps correctly identify students with </w:t>
            </w:r>
            <w:r>
              <w:rPr>
                <w:i/>
                <w:sz w:val="20"/>
                <w:szCs w:val="20"/>
              </w:rPr>
              <w:t>“significant reading deficiencies</w:t>
            </w:r>
            <w:r w:rsidRPr="004562BD">
              <w:rPr>
                <w:i/>
                <w:sz w:val="20"/>
                <w:szCs w:val="20"/>
              </w:rPr>
              <w:t>”</w:t>
            </w:r>
            <w:r w:rsidRPr="004562BD">
              <w:rPr>
                <w:sz w:val="20"/>
                <w:szCs w:val="20"/>
              </w:rPr>
              <w:t xml:space="preserve"> so that successful remediation and intervention can be provided; studies have been conducted with similar assessments to show that the assessment measures reading ability, not other irrelevant criteria</w:t>
            </w:r>
            <w:r>
              <w:rPr>
                <w:sz w:val="20"/>
                <w:szCs w:val="20"/>
              </w:rPr>
              <w:t>.</w:t>
            </w:r>
          </w:p>
          <w:p w:rsidR="00931736" w:rsidRPr="00AA584D" w:rsidRDefault="00931736" w:rsidP="00643E9E">
            <w:pPr>
              <w:widowControl w:val="0"/>
              <w:tabs>
                <w:tab w:val="left" w:pos="1064"/>
              </w:tabs>
              <w:spacing w:line="276" w:lineRule="auto"/>
              <w:rPr>
                <w:b/>
                <w:sz w:val="20"/>
                <w:szCs w:val="20"/>
              </w:rPr>
            </w:pPr>
            <w:r>
              <w:rPr>
                <w:b/>
                <w:sz w:val="20"/>
                <w:szCs w:val="20"/>
              </w:rPr>
              <w:t>Evidence includes:</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A clear description is provided </w:t>
            </w:r>
            <w:r>
              <w:rPr>
                <w:sz w:val="20"/>
                <w:szCs w:val="20"/>
              </w:rPr>
              <w:t>that demonstrates the purpose of</w:t>
            </w:r>
            <w:r w:rsidRPr="00AA584D">
              <w:rPr>
                <w:sz w:val="20"/>
                <w:szCs w:val="20"/>
              </w:rPr>
              <w:t xml:space="preserve"> the assessment is to screen students for reading concerns. </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 Content specifications </w:t>
            </w:r>
            <w:r w:rsidRPr="00AA584D">
              <w:rPr>
                <w:sz w:val="20"/>
                <w:szCs w:val="20"/>
              </w:rPr>
              <w:lastRenderedPageBreak/>
              <w:t>for each grade-level, including a complete description of the test content, purpose(s), and intended use(s), and assessment blueprint as appropriate,  is provided</w:t>
            </w:r>
            <w:r>
              <w:rPr>
                <w:sz w:val="20"/>
                <w:szCs w:val="20"/>
              </w:rPr>
              <w:t>.</w:t>
            </w:r>
          </w:p>
          <w:p w:rsidR="00931736" w:rsidRPr="004D0675" w:rsidRDefault="00931736" w:rsidP="00643E9E">
            <w:pPr>
              <w:tabs>
                <w:tab w:val="left" w:pos="1064"/>
              </w:tabs>
              <w:spacing w:line="276" w:lineRule="auto"/>
              <w:ind w:left="360"/>
              <w:rPr>
                <w:sz w:val="20"/>
                <w:szCs w:val="20"/>
              </w:rPr>
            </w:pPr>
          </w:p>
        </w:tc>
        <w:tc>
          <w:tcPr>
            <w:tcW w:w="1559" w:type="dxa"/>
          </w:tcPr>
          <w:p w:rsidR="00931736" w:rsidRDefault="00931736">
            <w:pPr>
              <w:widowControl w:val="0"/>
              <w:tabs>
                <w:tab w:val="left" w:pos="1064"/>
              </w:tabs>
              <w:spacing w:after="200" w:line="276" w:lineRule="auto"/>
              <w:jc w:val="center"/>
              <w:rPr>
                <w:b/>
                <w:sz w:val="24"/>
                <w:szCs w:val="24"/>
              </w:rPr>
            </w:pPr>
            <w:r>
              <w:rPr>
                <w:b/>
                <w:sz w:val="24"/>
                <w:szCs w:val="24"/>
              </w:rPr>
              <w:lastRenderedPageBreak/>
              <w:t>Rating</w:t>
            </w:r>
          </w:p>
          <w:p w:rsidR="00C01DD1" w:rsidRPr="00AA584D" w:rsidRDefault="00C01DD1" w:rsidP="00C01DD1">
            <w:pPr>
              <w:widowControl w:val="0"/>
              <w:tabs>
                <w:tab w:val="left" w:pos="1064"/>
              </w:tabs>
              <w:spacing w:after="200" w:line="276" w:lineRule="auto"/>
              <w:rPr>
                <w:sz w:val="20"/>
                <w:szCs w:val="20"/>
              </w:rPr>
            </w:pPr>
            <w:r w:rsidRPr="00C01DD1">
              <w:rPr>
                <w:b/>
                <w:sz w:val="20"/>
                <w:szCs w:val="20"/>
              </w:rPr>
              <w:t>DOES NOT MEET</w:t>
            </w:r>
            <w:r w:rsidRPr="00C01DD1">
              <w:rPr>
                <w:sz w:val="20"/>
                <w:szCs w:val="20"/>
              </w:rPr>
              <w:t>-evidence was not provided for this criteria or information does not demonstrate evidence. (0)</w:t>
            </w:r>
          </w:p>
          <w:p w:rsidR="00C01DD1" w:rsidRPr="00AA584D" w:rsidRDefault="00C01DD1" w:rsidP="00C01DD1">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Pr>
                <w:sz w:val="20"/>
                <w:szCs w:val="20"/>
              </w:rPr>
              <w:t xml:space="preserve"> (1)</w:t>
            </w:r>
          </w:p>
          <w:p w:rsidR="00C01DD1" w:rsidRDefault="00C01DD1" w:rsidP="00C01DD1">
            <w:pPr>
              <w:widowControl w:val="0"/>
              <w:tabs>
                <w:tab w:val="left" w:pos="1064"/>
              </w:tabs>
              <w:spacing w:after="200" w:line="276" w:lineRule="auto"/>
              <w:rPr>
                <w:b/>
                <w:sz w:val="24"/>
                <w:szCs w:val="24"/>
              </w:rPr>
            </w:pPr>
            <w:r w:rsidRPr="00AA584D">
              <w:rPr>
                <w:b/>
                <w:sz w:val="20"/>
                <w:szCs w:val="20"/>
              </w:rPr>
              <w:t xml:space="preserve">MEETS OR </w:t>
            </w:r>
            <w:r w:rsidRPr="00AA584D">
              <w:rPr>
                <w:b/>
                <w:sz w:val="20"/>
                <w:szCs w:val="20"/>
              </w:rPr>
              <w:lastRenderedPageBreak/>
              <w:t>EXCEEDS</w:t>
            </w:r>
            <w:r w:rsidRPr="00AA584D">
              <w:rPr>
                <w:sz w:val="20"/>
                <w:szCs w:val="20"/>
              </w:rPr>
              <w:t xml:space="preserve"> –most information for the criterion is provided.   Information and data provided suggests acceptable or strong evidence.</w:t>
            </w:r>
            <w:r>
              <w:rPr>
                <w:sz w:val="20"/>
                <w:szCs w:val="20"/>
              </w:rPr>
              <w:t xml:space="preserve"> (2)</w:t>
            </w:r>
          </w:p>
        </w:tc>
        <w:tc>
          <w:tcPr>
            <w:tcW w:w="1942" w:type="dxa"/>
          </w:tcPr>
          <w:p w:rsidR="0089476B" w:rsidRDefault="0089476B" w:rsidP="0089476B">
            <w:pPr>
              <w:pStyle w:val="Default"/>
              <w:rPr>
                <w:sz w:val="15"/>
                <w:szCs w:val="15"/>
              </w:rPr>
            </w:pPr>
            <w:r>
              <w:rPr>
                <w:sz w:val="15"/>
                <w:szCs w:val="15"/>
              </w:rPr>
              <w:lastRenderedPageBreak/>
              <w:t xml:space="preserve">There is a section specifically covering “content validity” on p. 292-294 of the RFI. There is also a section covering construct validity on p. 298-306 of the RFI. </w:t>
            </w:r>
          </w:p>
          <w:p w:rsidR="0089476B" w:rsidRDefault="0089476B" w:rsidP="0089476B">
            <w:r>
              <w:rPr>
                <w:sz w:val="15"/>
                <w:szCs w:val="15"/>
              </w:rPr>
              <w:t xml:space="preserve">These sections address the fact that this assessment correctly identifies students with an SRD and that the assessment measures reading ability. Their </w:t>
            </w:r>
          </w:p>
          <w:p w:rsidR="0089476B" w:rsidRDefault="0089476B" w:rsidP="0089476B">
            <w:pPr>
              <w:pStyle w:val="Default"/>
              <w:rPr>
                <w:sz w:val="15"/>
                <w:szCs w:val="15"/>
              </w:rPr>
            </w:pPr>
            <w:proofErr w:type="gramStart"/>
            <w:r>
              <w:rPr>
                <w:sz w:val="15"/>
                <w:szCs w:val="15"/>
              </w:rPr>
              <w:t>extensive</w:t>
            </w:r>
            <w:proofErr w:type="gramEnd"/>
            <w:r>
              <w:rPr>
                <w:sz w:val="15"/>
                <w:szCs w:val="15"/>
              </w:rPr>
              <w:t xml:space="preserve"> factor analysis on page 304-305 of the RFI also provides further evidence of the construct validity of this test. </w:t>
            </w:r>
          </w:p>
          <w:p w:rsidR="00931736" w:rsidRDefault="0089476B" w:rsidP="0089476B">
            <w:pPr>
              <w:rPr>
                <w:sz w:val="15"/>
                <w:szCs w:val="15"/>
              </w:rPr>
            </w:pPr>
            <w:r>
              <w:rPr>
                <w:sz w:val="15"/>
                <w:szCs w:val="15"/>
              </w:rPr>
              <w:t xml:space="preserve">A score of 1 however is given, because each grade level is not specified with respect to content validity. </w:t>
            </w:r>
          </w:p>
          <w:p w:rsidR="00865220" w:rsidRDefault="00865220" w:rsidP="00865220">
            <w:pPr>
              <w:widowControl w:val="0"/>
              <w:tabs>
                <w:tab w:val="left" w:pos="1064"/>
              </w:tabs>
              <w:spacing w:after="200" w:line="276" w:lineRule="auto"/>
              <w:rPr>
                <w:sz w:val="20"/>
                <w:szCs w:val="20"/>
              </w:rPr>
            </w:pPr>
            <w:r>
              <w:rPr>
                <w:sz w:val="20"/>
                <w:szCs w:val="20"/>
              </w:rPr>
              <w:t xml:space="preserve">Evidence reported demonstrated that the assessment may help correctly identify students with SRD.  The EDL2 uses the cut-offs from the DRA2, they are not created </w:t>
            </w:r>
            <w:r>
              <w:rPr>
                <w:sz w:val="20"/>
                <w:szCs w:val="20"/>
              </w:rPr>
              <w:lastRenderedPageBreak/>
              <w:t xml:space="preserve">using the EDL2 in and of </w:t>
            </w:r>
            <w:proofErr w:type="gramStart"/>
            <w:r>
              <w:rPr>
                <w:sz w:val="20"/>
                <w:szCs w:val="20"/>
              </w:rPr>
              <w:t>itself</w:t>
            </w:r>
            <w:proofErr w:type="gramEnd"/>
            <w:r>
              <w:rPr>
                <w:sz w:val="20"/>
                <w:szCs w:val="20"/>
              </w:rPr>
              <w:t>.</w:t>
            </w:r>
          </w:p>
          <w:p w:rsidR="00865220" w:rsidRDefault="00865220" w:rsidP="00865220">
            <w:r>
              <w:rPr>
                <w:sz w:val="20"/>
                <w:szCs w:val="20"/>
              </w:rPr>
              <w:t>Content specification for each grade-level, including a complete description of the test content, purpose(s), and assessment blueprint is provided for the most part yet, the content specifications are not specific per grade-level.</w:t>
            </w:r>
          </w:p>
          <w:p w:rsidR="009B4C8D" w:rsidRDefault="009B4C8D" w:rsidP="00C87B10"/>
          <w:p w:rsidR="0077425A" w:rsidRDefault="0077425A" w:rsidP="009A62F4">
            <w:pPr>
              <w:pStyle w:val="Default"/>
            </w:pPr>
          </w:p>
        </w:tc>
        <w:tc>
          <w:tcPr>
            <w:tcW w:w="1353" w:type="dxa"/>
          </w:tcPr>
          <w:p w:rsidR="00931736" w:rsidRDefault="004545D1" w:rsidP="00C87B10">
            <w:r>
              <w:lastRenderedPageBreak/>
              <w:t xml:space="preserve">Does Not Meet – </w:t>
            </w:r>
          </w:p>
          <w:p w:rsidR="004545D1" w:rsidRDefault="004545D1" w:rsidP="00C87B10"/>
          <w:p w:rsidR="004545D1" w:rsidRDefault="004545D1" w:rsidP="00C87B10">
            <w:r>
              <w:t xml:space="preserve">Partially Meets – </w:t>
            </w:r>
            <w:r w:rsidR="0089476B">
              <w:t>I</w:t>
            </w:r>
            <w:r w:rsidR="00865220">
              <w:t>I</w:t>
            </w:r>
          </w:p>
          <w:p w:rsidR="004545D1" w:rsidRDefault="004545D1" w:rsidP="00C87B10"/>
          <w:p w:rsidR="004545D1" w:rsidRDefault="004545D1" w:rsidP="00C87B10">
            <w:r>
              <w:t>Meets or Exceeds -</w:t>
            </w:r>
            <w:r w:rsidR="00EE3228">
              <w:t xml:space="preserve"> </w:t>
            </w:r>
            <w:r>
              <w:t xml:space="preserve">  </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Reading levels are reported for passages and how levels were established.  Reading levels of assessment passages have been field-tested or have other evidence</w:t>
            </w:r>
            <w:r>
              <w:rPr>
                <w:sz w:val="20"/>
                <w:szCs w:val="20"/>
              </w:rPr>
              <w:t>.</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Pr>
                <w:sz w:val="20"/>
                <w:szCs w:val="20"/>
              </w:rPr>
              <w:t>Field testing populations should be clear and should mirror the school/district demographic</w:t>
            </w:r>
            <w:r w:rsidRPr="00AA584D">
              <w:rPr>
                <w:sz w:val="20"/>
                <w:szCs w:val="20"/>
              </w:rPr>
              <w:t>s</w:t>
            </w:r>
            <w:r>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sidDel="00B05A88">
              <w:rPr>
                <w:sz w:val="20"/>
                <w:szCs w:val="20"/>
              </w:rPr>
              <w:t>St</w:t>
            </w:r>
            <w:r w:rsidRPr="004562BD">
              <w:rPr>
                <w:sz w:val="20"/>
                <w:szCs w:val="20"/>
              </w:rPr>
              <w:t>atistics used to establish the reading levels are re</w:t>
            </w:r>
            <w:r>
              <w:rPr>
                <w:sz w:val="20"/>
                <w:szCs w:val="20"/>
              </w:rPr>
              <w:t>ported with both ELL and Non-ELL</w:t>
            </w:r>
            <w:r w:rsidRPr="004562BD">
              <w:rPr>
                <w:sz w:val="20"/>
                <w:szCs w:val="20"/>
              </w:rPr>
              <w:t xml:space="preserve"> populations</w:t>
            </w:r>
            <w:r>
              <w:rPr>
                <w:sz w:val="20"/>
                <w:szCs w:val="20"/>
              </w:rPr>
              <w:t>.</w:t>
            </w:r>
          </w:p>
          <w:p w:rsidR="00931736" w:rsidRPr="00AA584D" w:rsidRDefault="00931736" w:rsidP="00A77A15">
            <w:pPr>
              <w:widowControl w:val="0"/>
              <w:numPr>
                <w:ilvl w:val="0"/>
                <w:numId w:val="5"/>
              </w:numPr>
              <w:tabs>
                <w:tab w:val="left" w:pos="1064"/>
              </w:tabs>
              <w:spacing w:line="276" w:lineRule="auto"/>
              <w:rPr>
                <w:sz w:val="20"/>
                <w:szCs w:val="20"/>
              </w:rPr>
            </w:pPr>
            <w:r w:rsidRPr="004562BD">
              <w:rPr>
                <w:sz w:val="20"/>
                <w:szCs w:val="20"/>
              </w:rPr>
              <w:t>Findings from a content review by field experts, including teachers in tested grade levels</w:t>
            </w:r>
            <w:r>
              <w:rPr>
                <w:sz w:val="20"/>
                <w:szCs w:val="20"/>
              </w:rPr>
              <w:t>.</w:t>
            </w:r>
          </w:p>
        </w:tc>
        <w:tc>
          <w:tcPr>
            <w:tcW w:w="1559" w:type="dxa"/>
          </w:tcPr>
          <w:p w:rsidR="00931736" w:rsidRDefault="004545D1" w:rsidP="004545D1">
            <w:pPr>
              <w:widowControl w:val="0"/>
              <w:tabs>
                <w:tab w:val="left" w:pos="1064"/>
              </w:tabs>
              <w:rPr>
                <w:sz w:val="24"/>
                <w:szCs w:val="24"/>
              </w:rPr>
            </w:pPr>
            <w:r>
              <w:rPr>
                <w:sz w:val="24"/>
                <w:szCs w:val="24"/>
              </w:rPr>
              <w:t>Does Not Meet – Evidence was not provided for this criteria or information does not demonstrate evidence. (0)</w:t>
            </w:r>
          </w:p>
          <w:p w:rsidR="004545D1" w:rsidRDefault="004545D1" w:rsidP="004545D1">
            <w:pPr>
              <w:widowControl w:val="0"/>
              <w:tabs>
                <w:tab w:val="left" w:pos="1064"/>
              </w:tabs>
              <w:rPr>
                <w:sz w:val="24"/>
                <w:szCs w:val="24"/>
              </w:rPr>
            </w:pPr>
          </w:p>
          <w:p w:rsidR="004545D1" w:rsidRDefault="004545D1" w:rsidP="004545D1">
            <w:pPr>
              <w:widowControl w:val="0"/>
              <w:tabs>
                <w:tab w:val="left" w:pos="1064"/>
              </w:tabs>
              <w:rPr>
                <w:sz w:val="24"/>
                <w:szCs w:val="24"/>
              </w:rPr>
            </w:pPr>
            <w:r>
              <w:rPr>
                <w:sz w:val="24"/>
                <w:szCs w:val="24"/>
              </w:rPr>
              <w:t>Partially Meets – partial evidence was provided related to the criterion and/or data provided demonstrates weak evidence.</w:t>
            </w:r>
          </w:p>
          <w:p w:rsidR="004545D1" w:rsidRDefault="004545D1" w:rsidP="004545D1">
            <w:pPr>
              <w:widowControl w:val="0"/>
              <w:tabs>
                <w:tab w:val="left" w:pos="1064"/>
              </w:tabs>
              <w:rPr>
                <w:sz w:val="24"/>
                <w:szCs w:val="24"/>
              </w:rPr>
            </w:pPr>
          </w:p>
          <w:p w:rsidR="004545D1" w:rsidRDefault="004545D1" w:rsidP="004545D1">
            <w:pPr>
              <w:widowControl w:val="0"/>
              <w:tabs>
                <w:tab w:val="left" w:pos="1064"/>
              </w:tabs>
              <w:rPr>
                <w:sz w:val="24"/>
                <w:szCs w:val="24"/>
              </w:rPr>
            </w:pPr>
            <w:r>
              <w:rPr>
                <w:sz w:val="24"/>
                <w:szCs w:val="24"/>
              </w:rPr>
              <w:t xml:space="preserve">Meets or Exceeds – most </w:t>
            </w:r>
            <w:r>
              <w:rPr>
                <w:sz w:val="24"/>
                <w:szCs w:val="24"/>
              </w:rPr>
              <w:lastRenderedPageBreak/>
              <w:t>information for the criterion is provided.  Information and data provided suggests acceptable or strong evidence. (2)</w:t>
            </w:r>
          </w:p>
          <w:p w:rsidR="004545D1" w:rsidRPr="004545D1" w:rsidRDefault="004545D1" w:rsidP="004545D1">
            <w:pPr>
              <w:widowControl w:val="0"/>
              <w:tabs>
                <w:tab w:val="left" w:pos="1064"/>
              </w:tabs>
              <w:rPr>
                <w:sz w:val="24"/>
                <w:szCs w:val="24"/>
              </w:rPr>
            </w:pPr>
          </w:p>
        </w:tc>
        <w:tc>
          <w:tcPr>
            <w:tcW w:w="1942" w:type="dxa"/>
          </w:tcPr>
          <w:p w:rsidR="00865220" w:rsidRDefault="00865220" w:rsidP="00865220">
            <w:pPr>
              <w:widowControl w:val="0"/>
              <w:tabs>
                <w:tab w:val="left" w:pos="1064"/>
              </w:tabs>
              <w:spacing w:after="200" w:line="276" w:lineRule="auto"/>
              <w:rPr>
                <w:sz w:val="20"/>
                <w:szCs w:val="20"/>
              </w:rPr>
            </w:pPr>
            <w:r>
              <w:rPr>
                <w:sz w:val="20"/>
                <w:szCs w:val="20"/>
              </w:rPr>
              <w:lastRenderedPageBreak/>
              <w:t>Field testing was not done with the EDL2 specifically.  Testing was done with the DRA2 and transferred to the EDL2.  There is no given information on how the levels are created for the EDL2 and there is no evidence stating how the passages were field tested.</w:t>
            </w:r>
          </w:p>
          <w:p w:rsidR="0077425A" w:rsidRDefault="00865220" w:rsidP="00865220">
            <w:pPr>
              <w:jc w:val="both"/>
            </w:pPr>
            <w:r>
              <w:rPr>
                <w:sz w:val="20"/>
                <w:szCs w:val="20"/>
              </w:rPr>
              <w:t>Evidence provides limited information about demographics (on page 28-29).  There is also no disaggregated information on how each population did.</w:t>
            </w:r>
          </w:p>
        </w:tc>
        <w:tc>
          <w:tcPr>
            <w:tcW w:w="1353" w:type="dxa"/>
          </w:tcPr>
          <w:p w:rsidR="00931736" w:rsidRDefault="009A62F4" w:rsidP="00C87B10">
            <w:r>
              <w:t xml:space="preserve">Does Not meet – </w:t>
            </w:r>
          </w:p>
          <w:p w:rsidR="004545D1" w:rsidRDefault="004545D1" w:rsidP="00C87B10"/>
          <w:p w:rsidR="004545D1" w:rsidRDefault="004545D1" w:rsidP="00C87B10">
            <w:r>
              <w:t xml:space="preserve">Partially Meets – </w:t>
            </w:r>
            <w:r w:rsidR="00865220">
              <w:t>I</w:t>
            </w:r>
          </w:p>
          <w:p w:rsidR="004545D1" w:rsidRDefault="004545D1" w:rsidP="00C87B10"/>
          <w:p w:rsidR="004545D1" w:rsidRDefault="004545D1" w:rsidP="00C87B10">
            <w:r>
              <w:t xml:space="preserve">Meets or Exceeds - </w:t>
            </w:r>
            <w:r w:rsidR="0089476B">
              <w:t>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If appropriate, findings from alignment studies to demonstrate alignment with Colorado</w:t>
            </w:r>
            <w:r>
              <w:rPr>
                <w:sz w:val="20"/>
                <w:szCs w:val="20"/>
              </w:rPr>
              <w:t xml:space="preserve"> Academic Standards for Language Arts</w:t>
            </w:r>
            <w:r w:rsidRPr="00AA584D">
              <w:rPr>
                <w:sz w:val="20"/>
                <w:szCs w:val="20"/>
              </w:rPr>
              <w:t xml:space="preserve"> and resolution for any resulting concerns.</w:t>
            </w:r>
          </w:p>
          <w:p w:rsidR="00931736" w:rsidRPr="00AA584D" w:rsidRDefault="00931736" w:rsidP="00643E9E">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9476B" w:rsidRDefault="0089476B" w:rsidP="0089476B">
            <w:pPr>
              <w:pStyle w:val="Default"/>
              <w:rPr>
                <w:sz w:val="15"/>
                <w:szCs w:val="15"/>
              </w:rPr>
            </w:pPr>
            <w:r>
              <w:rPr>
                <w:sz w:val="15"/>
                <w:szCs w:val="15"/>
              </w:rPr>
              <w:t xml:space="preserve">clearly aligned to standards, but research findings are not shown to be up to date and aligned with CAS </w:t>
            </w:r>
          </w:p>
          <w:p w:rsidR="00865220" w:rsidRDefault="00865220" w:rsidP="0089476B">
            <w:pPr>
              <w:pStyle w:val="Default"/>
              <w:rPr>
                <w:sz w:val="15"/>
                <w:szCs w:val="15"/>
              </w:rPr>
            </w:pPr>
          </w:p>
          <w:p w:rsidR="00865220" w:rsidRDefault="00865220" w:rsidP="0089476B">
            <w:pPr>
              <w:pStyle w:val="Default"/>
              <w:rPr>
                <w:sz w:val="15"/>
                <w:szCs w:val="15"/>
              </w:rPr>
            </w:pPr>
            <w:r>
              <w:rPr>
                <w:sz w:val="20"/>
                <w:szCs w:val="20"/>
              </w:rPr>
              <w:t>There is evidence of alignment with the CCSS and the DRA2 however there is no evidence of a parallel alignment with the EDL2.</w:t>
            </w:r>
          </w:p>
          <w:p w:rsidR="0077425A" w:rsidRDefault="0077425A" w:rsidP="0089476B">
            <w:pPr>
              <w:widowControl w:val="0"/>
              <w:tabs>
                <w:tab w:val="left" w:pos="1064"/>
              </w:tabs>
              <w:spacing w:after="200" w:line="276" w:lineRule="auto"/>
              <w:rPr>
                <w:sz w:val="20"/>
                <w:szCs w:val="20"/>
              </w:rPr>
            </w:pPr>
          </w:p>
          <w:p w:rsidR="00C01DD1" w:rsidRDefault="00C01DD1" w:rsidP="00C87B10"/>
        </w:tc>
        <w:tc>
          <w:tcPr>
            <w:tcW w:w="1353" w:type="dxa"/>
          </w:tcPr>
          <w:p w:rsidR="00931736" w:rsidRDefault="008F72D7" w:rsidP="00C87B10">
            <w:r>
              <w:t xml:space="preserve">Does Not Meet – </w:t>
            </w:r>
          </w:p>
          <w:p w:rsidR="004545D1" w:rsidRDefault="004545D1" w:rsidP="00C87B10"/>
          <w:p w:rsidR="004545D1" w:rsidRDefault="004545D1" w:rsidP="00C87B10">
            <w:r>
              <w:t xml:space="preserve">Partially Meets – </w:t>
            </w:r>
            <w:r w:rsidR="0089476B">
              <w:t xml:space="preserve"> I</w:t>
            </w:r>
            <w:r w:rsidR="00865220">
              <w:t>I</w:t>
            </w:r>
          </w:p>
          <w:p w:rsidR="004545D1" w:rsidRDefault="004545D1" w:rsidP="00C87B10"/>
          <w:p w:rsidR="004545D1" w:rsidRDefault="004545D1" w:rsidP="00C87B10">
            <w:r>
              <w:t xml:space="preserve">Meets or Exceeds - </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 xml:space="preserve">There are studies of construct validity, such as convergent and discriminant analysis, demonstrating </w:t>
            </w:r>
            <w:r w:rsidRPr="00AA584D">
              <w:rPr>
                <w:sz w:val="20"/>
                <w:szCs w:val="20"/>
              </w:rPr>
              <w:lastRenderedPageBreak/>
              <w:t>correlations of .7 or above.</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information </w:t>
            </w:r>
            <w:r>
              <w:rPr>
                <w:sz w:val="20"/>
                <w:szCs w:val="20"/>
              </w:rPr>
              <w:lastRenderedPageBreak/>
              <w:t>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77425A" w:rsidRDefault="0077425A" w:rsidP="00C87B10"/>
        </w:tc>
        <w:tc>
          <w:tcPr>
            <w:tcW w:w="1353" w:type="dxa"/>
          </w:tcPr>
          <w:p w:rsidR="004545D1" w:rsidRPr="00C01DD1" w:rsidRDefault="008F72D7" w:rsidP="00C87B10">
            <w:r>
              <w:t xml:space="preserve">Does Not Meet –  </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r w:rsidR="00EE3228">
              <w:t xml:space="preserve"> </w:t>
            </w:r>
            <w:r w:rsidR="0089476B">
              <w:t>I</w:t>
            </w:r>
            <w:r w:rsidR="00865220">
              <w:t>I</w:t>
            </w:r>
          </w:p>
          <w:p w:rsidR="00931736" w:rsidRPr="004545D1" w:rsidRDefault="00931736" w:rsidP="004545D1"/>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Evidence of criterion/predictive validity accurately identifying students with </w:t>
            </w:r>
            <w:r w:rsidRPr="00A77A15">
              <w:rPr>
                <w:i/>
                <w:sz w:val="20"/>
                <w:szCs w:val="20"/>
              </w:rPr>
              <w:t xml:space="preserve">“significant reading deficiency”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AA584D" w:rsidRDefault="00931736" w:rsidP="00643E9E">
            <w:pPr>
              <w:widowControl w:val="0"/>
              <w:tabs>
                <w:tab w:val="left" w:pos="1064"/>
              </w:tabs>
              <w:spacing w:after="200" w:line="276" w:lineRule="auto"/>
              <w:rPr>
                <w:i/>
                <w:sz w:val="20"/>
                <w:szCs w:val="20"/>
              </w:rPr>
            </w:pPr>
            <w:r w:rsidRPr="00AA584D">
              <w:rPr>
                <w:sz w:val="20"/>
                <w:szCs w:val="20"/>
              </w:rPr>
              <w:t>Evidence reported to demonstrate that the assessment has established criterion and/or predictive validity to correctly identify students with and without</w:t>
            </w:r>
            <w:r>
              <w:rPr>
                <w:sz w:val="20"/>
                <w:szCs w:val="20"/>
              </w:rPr>
              <w:t xml:space="preserve"> a</w:t>
            </w:r>
            <w:r w:rsidRPr="00AA584D">
              <w:rPr>
                <w:sz w:val="20"/>
                <w:szCs w:val="20"/>
              </w:rPr>
              <w:t xml:space="preserve"> </w:t>
            </w:r>
            <w:r w:rsidRPr="00AA584D">
              <w:rPr>
                <w:i/>
                <w:sz w:val="20"/>
                <w:szCs w:val="20"/>
              </w:rPr>
              <w:t>“significant reading deficiency.”</w:t>
            </w:r>
          </w:p>
          <w:p w:rsidR="00931736" w:rsidRPr="00AA584D" w:rsidRDefault="00931736" w:rsidP="00643E9E">
            <w:pPr>
              <w:widowControl w:val="0"/>
              <w:tabs>
                <w:tab w:val="left" w:pos="1064"/>
              </w:tabs>
              <w:spacing w:line="276" w:lineRule="auto"/>
              <w:rPr>
                <w:b/>
                <w:i/>
                <w:sz w:val="20"/>
                <w:szCs w:val="20"/>
              </w:rPr>
            </w:pPr>
            <w:r w:rsidRPr="00AA584D">
              <w:rPr>
                <w:b/>
                <w:i/>
                <w:sz w:val="20"/>
                <w:szCs w:val="20"/>
              </w:rPr>
              <w:t>Evidence includes:</w:t>
            </w:r>
          </w:p>
          <w:p w:rsidR="00931736" w:rsidRPr="00AA584D" w:rsidRDefault="00931736" w:rsidP="00A77A15">
            <w:pPr>
              <w:widowControl w:val="0"/>
              <w:numPr>
                <w:ilvl w:val="0"/>
                <w:numId w:val="6"/>
              </w:numPr>
              <w:tabs>
                <w:tab w:val="left" w:pos="1064"/>
              </w:tabs>
              <w:spacing w:line="276" w:lineRule="auto"/>
              <w:rPr>
                <w:sz w:val="20"/>
                <w:szCs w:val="20"/>
              </w:rPr>
            </w:pPr>
            <w:r w:rsidRPr="00AA584D">
              <w:rPr>
                <w:sz w:val="20"/>
                <w:szCs w:val="20"/>
              </w:rPr>
              <w:t>A clear definition of the criterion or measure that were used to establish concurrent validity.</w:t>
            </w:r>
          </w:p>
          <w:p w:rsidR="00931736" w:rsidRPr="00AA584D" w:rsidRDefault="00931736" w:rsidP="00A77A15">
            <w:pPr>
              <w:widowControl w:val="0"/>
              <w:numPr>
                <w:ilvl w:val="0"/>
                <w:numId w:val="6"/>
              </w:numPr>
              <w:tabs>
                <w:tab w:val="left" w:pos="1064"/>
              </w:tabs>
              <w:spacing w:after="200" w:line="276" w:lineRule="auto"/>
              <w:rPr>
                <w:sz w:val="20"/>
                <w:szCs w:val="20"/>
              </w:rPr>
            </w:pPr>
            <w:r w:rsidRPr="00AA584D">
              <w:rPr>
                <w:sz w:val="20"/>
                <w:szCs w:val="20"/>
              </w:rPr>
              <w:t>Studies with similar assessments that demonstrate the assessment measures reading ability, not other irrelevant criteria</w:t>
            </w:r>
            <w:r>
              <w:rPr>
                <w:sz w:val="20"/>
                <w:szCs w:val="20"/>
              </w:rPr>
              <w:t xml:space="preserve">. </w:t>
            </w:r>
            <w:r w:rsidRPr="00AA584D">
              <w:rPr>
                <w:sz w:val="20"/>
                <w:szCs w:val="20"/>
              </w:rPr>
              <w:t>Predict</w:t>
            </w:r>
            <w:r>
              <w:rPr>
                <w:sz w:val="20"/>
                <w:szCs w:val="20"/>
              </w:rPr>
              <w:t xml:space="preserve">ive validity </w:t>
            </w:r>
            <w:r>
              <w:rPr>
                <w:sz w:val="20"/>
                <w:szCs w:val="20"/>
              </w:rPr>
              <w:lastRenderedPageBreak/>
              <w:t>correlations above</w:t>
            </w:r>
            <w:r w:rsidRPr="00AA584D">
              <w:rPr>
                <w:sz w:val="20"/>
                <w:szCs w:val="20"/>
              </w:rPr>
              <w:t xml:space="preserve"> .7</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w:t>
            </w:r>
            <w:r>
              <w:rPr>
                <w:sz w:val="20"/>
                <w:szCs w:val="20"/>
              </w:rPr>
              <w:lastRenderedPageBreak/>
              <w:t>data provided suggests acceptable or strong evidence. (2)</w:t>
            </w:r>
          </w:p>
        </w:tc>
        <w:tc>
          <w:tcPr>
            <w:tcW w:w="1942" w:type="dxa"/>
          </w:tcPr>
          <w:p w:rsidR="0077425A" w:rsidRDefault="0089476B" w:rsidP="00C87B10">
            <w:r>
              <w:lastRenderedPageBreak/>
              <w:t xml:space="preserve">Evidence for concurrent and predictive validity </w:t>
            </w:r>
            <w:proofErr w:type="gramStart"/>
            <w:r>
              <w:t>are</w:t>
            </w:r>
            <w:proofErr w:type="gramEnd"/>
            <w:r>
              <w:t xml:space="preserve"> provided.  On the RFI p. 294 the correlations are an average of 0.7 for one test, but range from .51-.58 for 2 others</w:t>
            </w:r>
          </w:p>
          <w:p w:rsidR="00865220" w:rsidRDefault="00865220" w:rsidP="00C87B10"/>
          <w:p w:rsidR="00865220" w:rsidRDefault="00865220" w:rsidP="00C87B10">
            <w:r>
              <w:rPr>
                <w:sz w:val="20"/>
                <w:szCs w:val="20"/>
              </w:rPr>
              <w:t>The criteria states the predictive validity must be above .7 and the reported predictive validity was .51 (pg. 16).</w:t>
            </w:r>
          </w:p>
        </w:tc>
        <w:tc>
          <w:tcPr>
            <w:tcW w:w="1353" w:type="dxa"/>
          </w:tcPr>
          <w:p w:rsidR="00931736" w:rsidRDefault="008F72D7" w:rsidP="00C87B10">
            <w:r>
              <w:t xml:space="preserve">Does Not Meet – </w:t>
            </w:r>
          </w:p>
          <w:p w:rsidR="004545D1" w:rsidRDefault="004545D1" w:rsidP="00C87B10"/>
          <w:p w:rsidR="004545D1" w:rsidRDefault="004545D1" w:rsidP="00C87B10">
            <w:r>
              <w:t xml:space="preserve">Partially Meets – </w:t>
            </w:r>
            <w:r w:rsidR="0089476B">
              <w:t>I</w:t>
            </w:r>
            <w:r w:rsidR="00865220">
              <w:t>I</w:t>
            </w:r>
          </w:p>
          <w:p w:rsidR="004545D1" w:rsidRDefault="004545D1" w:rsidP="00C87B10"/>
          <w:p w:rsidR="004545D1" w:rsidRDefault="004545D1"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Determination of cut-scores based upon well-designed pilot study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E21772" w:rsidRDefault="00931736" w:rsidP="00643E9E">
            <w:pPr>
              <w:widowControl w:val="0"/>
              <w:tabs>
                <w:tab w:val="left" w:pos="1064"/>
              </w:tabs>
              <w:spacing w:after="200" w:line="276" w:lineRule="auto"/>
              <w:rPr>
                <w:sz w:val="20"/>
                <w:szCs w:val="20"/>
              </w:rPr>
            </w:pPr>
            <w:r w:rsidRPr="00AA584D">
              <w:rPr>
                <w:sz w:val="20"/>
                <w:szCs w:val="20"/>
              </w:rPr>
              <w:t>The assessment has established cut-scores for decision making about students’ “</w:t>
            </w:r>
            <w:r w:rsidRPr="00E21772">
              <w:rPr>
                <w:i/>
                <w:sz w:val="20"/>
                <w:szCs w:val="20"/>
              </w:rPr>
              <w:t>significant reading deficiency”</w:t>
            </w:r>
            <w:r w:rsidRPr="00AA584D">
              <w:rPr>
                <w:sz w:val="20"/>
                <w:szCs w:val="20"/>
              </w:rPr>
              <w:t xml:space="preserve"> using adequate demographics representing </w:t>
            </w:r>
            <w:r w:rsidRPr="00E21772">
              <w:rPr>
                <w:sz w:val="20"/>
                <w:szCs w:val="20"/>
              </w:rPr>
              <w:t>(</w:t>
            </w:r>
            <w:r w:rsidRPr="00AA584D">
              <w:rPr>
                <w:sz w:val="20"/>
                <w:szCs w:val="20"/>
              </w:rPr>
              <w:t>i.e.</w:t>
            </w:r>
            <w:r>
              <w:rPr>
                <w:sz w:val="20"/>
                <w:szCs w:val="20"/>
              </w:rPr>
              <w:t>,</w:t>
            </w:r>
            <w:r w:rsidRPr="00AA584D">
              <w:rPr>
                <w:sz w:val="20"/>
                <w:szCs w:val="20"/>
              </w:rPr>
              <w:t xml:space="preserve"> 10%</w:t>
            </w:r>
            <w:r w:rsidRPr="00AA584D">
              <w:rPr>
                <w:b/>
                <w:sz w:val="20"/>
                <w:szCs w:val="20"/>
              </w:rPr>
              <w:t xml:space="preserve"> </w:t>
            </w:r>
            <w:r w:rsidRPr="00AA584D">
              <w:rPr>
                <w:sz w:val="20"/>
                <w:szCs w:val="20"/>
              </w:rPr>
              <w:t>ELL and 25% F/R lunch</w:t>
            </w:r>
            <w:r w:rsidRPr="00E21772">
              <w:rPr>
                <w:sz w:val="20"/>
                <w:szCs w:val="20"/>
              </w:rPr>
              <w:t>),</w:t>
            </w:r>
            <w:r w:rsidRPr="00AA584D">
              <w:rPr>
                <w:sz w:val="20"/>
                <w:szCs w:val="20"/>
              </w:rPr>
              <w:t xml:space="preserve"> appropriate criterion assessment, adequate sample si</w:t>
            </w:r>
            <w:r>
              <w:rPr>
                <w:sz w:val="20"/>
                <w:szCs w:val="20"/>
              </w:rPr>
              <w:t>ze, and appropriate statistics.</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indicates</w:t>
            </w:r>
            <w:r w:rsidRPr="00AA584D">
              <w:rPr>
                <w:sz w:val="20"/>
                <w:szCs w:val="20"/>
              </w:rPr>
              <w:t xml:space="preserve">: </w:t>
            </w:r>
          </w:p>
          <w:p w:rsidR="00931736" w:rsidRPr="00AA584D" w:rsidRDefault="00931736" w:rsidP="00A77A15">
            <w:pPr>
              <w:widowControl w:val="0"/>
              <w:numPr>
                <w:ilvl w:val="0"/>
                <w:numId w:val="7"/>
              </w:numPr>
              <w:tabs>
                <w:tab w:val="left" w:pos="1064"/>
              </w:tabs>
              <w:spacing w:line="276" w:lineRule="auto"/>
              <w:rPr>
                <w:sz w:val="20"/>
                <w:szCs w:val="20"/>
              </w:rPr>
            </w:pPr>
            <w:r w:rsidRPr="00AA584D">
              <w:rPr>
                <w:sz w:val="20"/>
                <w:szCs w:val="20"/>
              </w:rPr>
              <w:t>Includes a description of the process used to establish the cut points.</w:t>
            </w:r>
          </w:p>
          <w:p w:rsidR="00931736" w:rsidRDefault="00931736" w:rsidP="00A77A15">
            <w:pPr>
              <w:widowControl w:val="0"/>
              <w:numPr>
                <w:ilvl w:val="0"/>
                <w:numId w:val="7"/>
              </w:numPr>
              <w:tabs>
                <w:tab w:val="left" w:pos="1064"/>
              </w:tabs>
              <w:spacing w:line="276" w:lineRule="auto"/>
              <w:rPr>
                <w:sz w:val="20"/>
                <w:szCs w:val="20"/>
              </w:rPr>
            </w:pPr>
            <w:r w:rsidRPr="00AA584D">
              <w:rPr>
                <w:sz w:val="20"/>
                <w:szCs w:val="20"/>
              </w:rPr>
              <w:t xml:space="preserve"> A full description of the norming sample</w:t>
            </w:r>
            <w:r>
              <w:rPr>
                <w:sz w:val="20"/>
                <w:szCs w:val="20"/>
              </w:rPr>
              <w:t>.</w:t>
            </w:r>
          </w:p>
          <w:p w:rsidR="00931736" w:rsidRPr="00B0423E" w:rsidRDefault="00931736" w:rsidP="00A77A15">
            <w:pPr>
              <w:widowControl w:val="0"/>
              <w:numPr>
                <w:ilvl w:val="0"/>
                <w:numId w:val="7"/>
              </w:numPr>
              <w:tabs>
                <w:tab w:val="left" w:pos="1064"/>
              </w:tabs>
              <w:spacing w:line="276" w:lineRule="auto"/>
              <w:rPr>
                <w:sz w:val="20"/>
                <w:szCs w:val="20"/>
              </w:rPr>
            </w:pPr>
            <w:r>
              <w:rPr>
                <w:sz w:val="20"/>
                <w:szCs w:val="20"/>
              </w:rPr>
              <w:t xml:space="preserve">The norming sample is a </w:t>
            </w:r>
            <w:r w:rsidRPr="00B0423E">
              <w:rPr>
                <w:sz w:val="20"/>
                <w:szCs w:val="20"/>
              </w:rPr>
              <w:t xml:space="preserve">large representative national sample of students at the same grade level </w:t>
            </w:r>
            <w:r>
              <w:rPr>
                <w:sz w:val="20"/>
                <w:szCs w:val="20"/>
              </w:rPr>
              <w:t xml:space="preserve">and </w:t>
            </w:r>
            <w:r w:rsidRPr="00B0423E">
              <w:rPr>
                <w:sz w:val="20"/>
                <w:szCs w:val="20"/>
              </w:rPr>
              <w:t>is representative of the testing population according to gender, ELL status, special needs status and F/R lunch status.</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2data provided suggests acceptable or strong evidence. (2)</w:t>
            </w:r>
          </w:p>
        </w:tc>
        <w:tc>
          <w:tcPr>
            <w:tcW w:w="1942" w:type="dxa"/>
          </w:tcPr>
          <w:p w:rsidR="009B4C8D" w:rsidRDefault="009B4C8D" w:rsidP="004545D1">
            <w:pPr>
              <w:rPr>
                <w:sz w:val="20"/>
                <w:szCs w:val="20"/>
              </w:rPr>
            </w:pPr>
          </w:p>
          <w:p w:rsidR="00865220" w:rsidRDefault="00865220" w:rsidP="00865220">
            <w:pPr>
              <w:widowControl w:val="0"/>
              <w:tabs>
                <w:tab w:val="left" w:pos="1064"/>
              </w:tabs>
              <w:spacing w:after="200" w:line="276" w:lineRule="auto"/>
              <w:rPr>
                <w:sz w:val="20"/>
                <w:szCs w:val="20"/>
              </w:rPr>
            </w:pPr>
            <w:r>
              <w:rPr>
                <w:sz w:val="20"/>
                <w:szCs w:val="20"/>
              </w:rPr>
              <w:t>There is evidence of a correlational study between EDL2 and the CSAP (field studies).   The sample sizes are small for each grade level, even as low as n=36.</w:t>
            </w:r>
          </w:p>
          <w:p w:rsidR="00845576" w:rsidRDefault="00865220" w:rsidP="00865220">
            <w:pPr>
              <w:pStyle w:val="Default"/>
            </w:pPr>
            <w:r>
              <w:rPr>
                <w:sz w:val="20"/>
                <w:szCs w:val="20"/>
              </w:rPr>
              <w:t xml:space="preserve">Demographics were given for the sample </w:t>
            </w:r>
            <w:proofErr w:type="gramStart"/>
            <w:r>
              <w:rPr>
                <w:sz w:val="20"/>
                <w:szCs w:val="20"/>
              </w:rPr>
              <w:t>however,</w:t>
            </w:r>
            <w:proofErr w:type="gramEnd"/>
            <w:r>
              <w:rPr>
                <w:sz w:val="20"/>
                <w:szCs w:val="20"/>
              </w:rPr>
              <w:t xml:space="preserve"> there was no mention of how the sample was a representation of national statistics at the same grade levels / age levels.  The statistics were based solely on Colorado students. Furthermore, it appears that the field study was done between the DRA2 and CSAP, not the EDL2 and the CSAP.</w:t>
            </w:r>
          </w:p>
        </w:tc>
        <w:tc>
          <w:tcPr>
            <w:tcW w:w="1353" w:type="dxa"/>
          </w:tcPr>
          <w:p w:rsidR="004545D1" w:rsidRDefault="008F72D7" w:rsidP="004545D1">
            <w:r>
              <w:t xml:space="preserve">Does Not Meet – </w:t>
            </w:r>
          </w:p>
          <w:p w:rsidR="004545D1" w:rsidRDefault="004545D1" w:rsidP="004545D1"/>
          <w:p w:rsidR="004545D1" w:rsidRDefault="004545D1" w:rsidP="004545D1">
            <w:r>
              <w:t xml:space="preserve">Partially Meets – </w:t>
            </w:r>
            <w:r w:rsidR="00865220">
              <w:t>I</w:t>
            </w:r>
          </w:p>
          <w:p w:rsidR="004545D1" w:rsidRDefault="004545D1" w:rsidP="004545D1"/>
          <w:p w:rsidR="00931736" w:rsidRDefault="004545D1" w:rsidP="004545D1">
            <w:r>
              <w:t>Meets or Exceeds -</w:t>
            </w:r>
            <w:r w:rsidR="00EE3228">
              <w:t xml:space="preserve"> </w:t>
            </w:r>
            <w:r w:rsidR="0089476B">
              <w:t>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Studies of class</w:t>
            </w:r>
            <w:r>
              <w:rPr>
                <w:sz w:val="20"/>
                <w:szCs w:val="20"/>
              </w:rPr>
              <w:t>ification accuracy analysis provide</w:t>
            </w:r>
            <w:r w:rsidRPr="00AA584D">
              <w:rPr>
                <w:sz w:val="20"/>
                <w:szCs w:val="20"/>
              </w:rPr>
              <w:t xml:space="preserve"> evidence that the measure appropriately identifies students as indicated in the descripti</w:t>
            </w:r>
            <w:r>
              <w:rPr>
                <w:sz w:val="20"/>
                <w:szCs w:val="20"/>
              </w:rPr>
              <w:t>on of purpose of the assessment,</w:t>
            </w:r>
            <w:r w:rsidRPr="00AA584D">
              <w:rPr>
                <w:sz w:val="20"/>
                <w:szCs w:val="20"/>
              </w:rPr>
              <w:t xml:space="preserve"> demonstrating values that exceed .8 or higher</w:t>
            </w:r>
            <w:r>
              <w:rPr>
                <w:sz w:val="20"/>
                <w:szCs w:val="20"/>
              </w:rPr>
              <w:t>.</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 xml:space="preserve">-partial </w:t>
            </w:r>
            <w:r>
              <w:rPr>
                <w:sz w:val="20"/>
                <w:szCs w:val="20"/>
              </w:rPr>
              <w:lastRenderedPageBreak/>
              <w:t>evidence was provided related to the criterion and/ or data provided demonstrates weak evidence. (1)</w:t>
            </w:r>
          </w:p>
          <w:p w:rsidR="00931736" w:rsidRDefault="00931736">
            <w:pPr>
              <w:widowControl w:val="0"/>
              <w:tabs>
                <w:tab w:val="left" w:pos="1064"/>
              </w:tabs>
              <w:spacing w:before="240"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65220" w:rsidRDefault="00865220" w:rsidP="00865220">
            <w:pPr>
              <w:widowControl w:val="0"/>
              <w:tabs>
                <w:tab w:val="left" w:pos="1064"/>
              </w:tabs>
              <w:spacing w:after="200" w:line="276" w:lineRule="auto"/>
              <w:rPr>
                <w:sz w:val="20"/>
                <w:szCs w:val="20"/>
              </w:rPr>
            </w:pPr>
            <w:r>
              <w:rPr>
                <w:sz w:val="20"/>
                <w:szCs w:val="20"/>
              </w:rPr>
              <w:lastRenderedPageBreak/>
              <w:t xml:space="preserve">There is no evidence of classification accuracy with evidence to say the EDL2 appropriately identifies students as indicated in the description of the purpose of the assessment with </w:t>
            </w:r>
            <w:r>
              <w:rPr>
                <w:sz w:val="20"/>
                <w:szCs w:val="20"/>
              </w:rPr>
              <w:lastRenderedPageBreak/>
              <w:t xml:space="preserve">values that exceed .8 or higher. </w:t>
            </w:r>
          </w:p>
          <w:p w:rsidR="00931736" w:rsidRDefault="00931736" w:rsidP="00865220">
            <w:pPr>
              <w:ind w:firstLine="720"/>
            </w:pPr>
          </w:p>
          <w:p w:rsidR="00845576" w:rsidRPr="004545D1" w:rsidRDefault="00845576" w:rsidP="008F72D7">
            <w:pPr>
              <w:pStyle w:val="Default"/>
            </w:pPr>
          </w:p>
        </w:tc>
        <w:tc>
          <w:tcPr>
            <w:tcW w:w="1353" w:type="dxa"/>
          </w:tcPr>
          <w:p w:rsidR="00931736" w:rsidRDefault="004545D1" w:rsidP="00C87B10">
            <w:r>
              <w:lastRenderedPageBreak/>
              <w:t>Does Not Meet –</w:t>
            </w:r>
            <w:r w:rsidR="008F72D7">
              <w:t xml:space="preserve"> </w:t>
            </w:r>
            <w:r w:rsidR="00865220">
              <w:t>I</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r w:rsidR="0089476B">
              <w:t>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Acceptable, recognized procedures are followed for setting cut-scores</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p w:rsidR="00931736" w:rsidRDefault="00931736">
            <w:pPr>
              <w:widowControl w:val="0"/>
              <w:tabs>
                <w:tab w:val="left" w:pos="1064"/>
              </w:tabs>
              <w:spacing w:after="200" w:line="276" w:lineRule="auto"/>
              <w:rPr>
                <w:sz w:val="20"/>
                <w:szCs w:val="20"/>
              </w:rPr>
            </w:pPr>
          </w:p>
        </w:tc>
        <w:tc>
          <w:tcPr>
            <w:tcW w:w="1942" w:type="dxa"/>
          </w:tcPr>
          <w:p w:rsidR="00845576" w:rsidRDefault="00865220" w:rsidP="008F72D7">
            <w:pPr>
              <w:pStyle w:val="Default"/>
            </w:pPr>
            <w:r>
              <w:rPr>
                <w:sz w:val="20"/>
                <w:szCs w:val="20"/>
              </w:rPr>
              <w:lastRenderedPageBreak/>
              <w:t xml:space="preserve">It is stated in the narrative that reading, whether in Spanish or English, requires the same skills at the same grade level so the cut-scores for EDL2 are from the DRA2.  It is unclear if these data come from the field study or otherwise.  </w:t>
            </w:r>
          </w:p>
        </w:tc>
        <w:tc>
          <w:tcPr>
            <w:tcW w:w="1353" w:type="dxa"/>
          </w:tcPr>
          <w:p w:rsidR="00931736" w:rsidRDefault="004545D1" w:rsidP="00C87B10">
            <w:r>
              <w:t>Does Not Meet –</w:t>
            </w:r>
            <w:r w:rsidR="008F72D7">
              <w:t xml:space="preserve"> </w:t>
            </w:r>
          </w:p>
          <w:p w:rsidR="004545D1" w:rsidRDefault="004545D1" w:rsidP="00C87B10"/>
          <w:p w:rsidR="004545D1" w:rsidRDefault="004545D1" w:rsidP="00C87B10">
            <w:r>
              <w:t xml:space="preserve">Partially Meets – </w:t>
            </w:r>
            <w:r w:rsidR="00865220">
              <w:t>I</w:t>
            </w:r>
          </w:p>
          <w:p w:rsidR="004545D1" w:rsidRDefault="004545D1" w:rsidP="00C87B10"/>
          <w:p w:rsidR="004545D1" w:rsidRDefault="004545D1" w:rsidP="00C87B10">
            <w:r>
              <w:t xml:space="preserve">Meets or Exceeds - </w:t>
            </w:r>
            <w:r w:rsidR="0089476B">
              <w:t>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SEM estimates are reported for cut-scores with guidance for score interpretation.</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865220" w:rsidP="00C87B10">
            <w:r>
              <w:rPr>
                <w:sz w:val="20"/>
                <w:szCs w:val="20"/>
              </w:rPr>
              <w:t>No SEM estimates are reported.</w:t>
            </w:r>
          </w:p>
        </w:tc>
        <w:tc>
          <w:tcPr>
            <w:tcW w:w="1353" w:type="dxa"/>
          </w:tcPr>
          <w:p w:rsidR="00931736" w:rsidRDefault="008F72D7" w:rsidP="00C87B10">
            <w:r>
              <w:t xml:space="preserve">Does Not Meet – </w:t>
            </w:r>
            <w:r w:rsidR="00865220">
              <w:t>I</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r w:rsidR="0089476B">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Universal Design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 xml:space="preserve">Evidence reported to demonstrate that the assessment has cultural validity, that fairness and </w:t>
            </w:r>
            <w:r>
              <w:rPr>
                <w:sz w:val="20"/>
                <w:szCs w:val="20"/>
              </w:rPr>
              <w:t>bias issues have been addressed;</w:t>
            </w:r>
            <w:r w:rsidRPr="00AA584D">
              <w:rPr>
                <w:sz w:val="20"/>
                <w:szCs w:val="20"/>
              </w:rPr>
              <w:t xml:space="preserve"> the assessment is accessible to all learners, considering minimizing language load; the format is not a barrier to student performance.</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4D0675" w:rsidRDefault="00931736" w:rsidP="00A77A15">
            <w:pPr>
              <w:widowControl w:val="0"/>
              <w:numPr>
                <w:ilvl w:val="0"/>
                <w:numId w:val="8"/>
              </w:numPr>
              <w:tabs>
                <w:tab w:val="left" w:pos="1064"/>
              </w:tabs>
              <w:spacing w:line="276" w:lineRule="auto"/>
              <w:rPr>
                <w:b/>
                <w:sz w:val="20"/>
                <w:szCs w:val="20"/>
              </w:rPr>
            </w:pPr>
            <w:r w:rsidRPr="00AA584D">
              <w:rPr>
                <w:sz w:val="20"/>
                <w:szCs w:val="20"/>
              </w:rPr>
              <w:t>Addressed issues of equity of utility for all populations</w:t>
            </w:r>
            <w:r w:rsidRPr="00AA584D">
              <w:rPr>
                <w:b/>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lastRenderedPageBreak/>
              <w:t>Results of bias reviews and plans that have addressed any concerns</w:t>
            </w:r>
            <w:r>
              <w:rPr>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At least two to three types of classification, reliability, and validity study data have been disaggregated by subgroups and meet the criteria.</w:t>
            </w:r>
          </w:p>
          <w:p w:rsidR="00931736" w:rsidRDefault="00931736" w:rsidP="00A77A15">
            <w:pPr>
              <w:widowControl w:val="0"/>
              <w:numPr>
                <w:ilvl w:val="0"/>
                <w:numId w:val="8"/>
              </w:numPr>
              <w:tabs>
                <w:tab w:val="left" w:pos="1064"/>
              </w:tabs>
              <w:spacing w:line="276" w:lineRule="auto"/>
              <w:rPr>
                <w:sz w:val="20"/>
                <w:szCs w:val="20"/>
              </w:rPr>
            </w:pPr>
            <w:r w:rsidRPr="00AA584D">
              <w:rPr>
                <w:sz w:val="20"/>
                <w:szCs w:val="20"/>
              </w:rPr>
              <w:t xml:space="preserve">Culturally diverse students were included throughout the entire process of test </w:t>
            </w:r>
            <w:r>
              <w:rPr>
                <w:sz w:val="20"/>
                <w:szCs w:val="20"/>
              </w:rPr>
              <w:t>development. F</w:t>
            </w:r>
            <w:r w:rsidRPr="00AA584D">
              <w:rPr>
                <w:sz w:val="20"/>
                <w:szCs w:val="20"/>
              </w:rPr>
              <w:t>or example in the samples of pilot students, in cognitive interviews, etc.</w:t>
            </w:r>
          </w:p>
          <w:p w:rsidR="00931736" w:rsidRPr="00AA584D" w:rsidRDefault="00931736" w:rsidP="00643E9E">
            <w:pPr>
              <w:widowControl w:val="0"/>
              <w:tabs>
                <w:tab w:val="left" w:pos="1064"/>
              </w:tabs>
              <w:spacing w:line="276" w:lineRule="auto"/>
              <w:ind w:left="360"/>
              <w:rPr>
                <w:sz w:val="20"/>
                <w:szCs w:val="20"/>
              </w:rPr>
            </w:pPr>
          </w:p>
          <w:p w:rsidR="00931736" w:rsidRPr="00B0423E" w:rsidRDefault="00931736" w:rsidP="00A77A15">
            <w:pPr>
              <w:widowControl w:val="0"/>
              <w:numPr>
                <w:ilvl w:val="0"/>
                <w:numId w:val="8"/>
              </w:numPr>
              <w:tabs>
                <w:tab w:val="left" w:pos="1064"/>
              </w:tabs>
              <w:spacing w:line="276" w:lineRule="auto"/>
              <w:rPr>
                <w:sz w:val="20"/>
                <w:szCs w:val="20"/>
              </w:rPr>
            </w:pPr>
            <w:r>
              <w:rPr>
                <w:sz w:val="20"/>
                <w:szCs w:val="20"/>
              </w:rPr>
              <w:t>T</w:t>
            </w:r>
            <w:r w:rsidRPr="00AA584D">
              <w:rPr>
                <w:sz w:val="20"/>
                <w:szCs w:val="20"/>
              </w:rPr>
              <w:t>he content of the reading materials does not favor mainstream culture</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data provided demonstrates weak evidence. </w:t>
            </w:r>
            <w:r>
              <w:rPr>
                <w:sz w:val="20"/>
                <w:szCs w:val="20"/>
              </w:rPr>
              <w:lastRenderedPageBreak/>
              <w:t>(1)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B4C8D" w:rsidRDefault="009B4C8D" w:rsidP="00C87B10"/>
          <w:p w:rsidR="0089476B" w:rsidRDefault="0089476B" w:rsidP="0089476B">
            <w:pPr>
              <w:pStyle w:val="Default"/>
              <w:rPr>
                <w:sz w:val="15"/>
                <w:szCs w:val="15"/>
              </w:rPr>
            </w:pPr>
            <w:r>
              <w:rPr>
                <w:sz w:val="15"/>
                <w:szCs w:val="15"/>
              </w:rPr>
              <w:t xml:space="preserve">p. 4 of Their technical manual –p 285 of RFI provides description of cultural validity with detail, but not with a description of bias reviews. </w:t>
            </w:r>
          </w:p>
          <w:p w:rsidR="00845576" w:rsidRDefault="0089476B" w:rsidP="0089476B">
            <w:pPr>
              <w:rPr>
                <w:sz w:val="15"/>
                <w:szCs w:val="15"/>
              </w:rPr>
            </w:pPr>
            <w:r>
              <w:rPr>
                <w:sz w:val="15"/>
                <w:szCs w:val="15"/>
              </w:rPr>
              <w:t xml:space="preserve">More evidence needs to be provided to receive a 2 </w:t>
            </w:r>
          </w:p>
          <w:p w:rsidR="00865220" w:rsidRDefault="00865220" w:rsidP="0089476B">
            <w:r>
              <w:rPr>
                <w:sz w:val="20"/>
                <w:szCs w:val="20"/>
              </w:rPr>
              <w:t xml:space="preserve">Minimal evidence is presented to demonstrate that the assessment has cultural validity, that fairness and bias issues have been addressed.  This is most evident in the fact that many statistics are taken </w:t>
            </w:r>
            <w:r>
              <w:rPr>
                <w:sz w:val="20"/>
                <w:szCs w:val="20"/>
              </w:rPr>
              <w:lastRenderedPageBreak/>
              <w:t>directly from the DRA2 and not from implementation of the EDL2.</w:t>
            </w:r>
          </w:p>
        </w:tc>
        <w:tc>
          <w:tcPr>
            <w:tcW w:w="1353" w:type="dxa"/>
          </w:tcPr>
          <w:p w:rsidR="00931736" w:rsidRDefault="00F35EF9" w:rsidP="00C87B10">
            <w:r>
              <w:lastRenderedPageBreak/>
              <w:t xml:space="preserve">Does Not Meet – </w:t>
            </w:r>
          </w:p>
          <w:p w:rsidR="00F35EF9" w:rsidRDefault="00F35EF9" w:rsidP="00C87B10"/>
          <w:p w:rsidR="00F35EF9" w:rsidRDefault="00182E11" w:rsidP="00C87B10">
            <w:r>
              <w:t xml:space="preserve">Partially Meets – </w:t>
            </w:r>
            <w:r w:rsidR="0089476B">
              <w:t>I</w:t>
            </w:r>
            <w:r w:rsidR="00865220">
              <w:t>I</w:t>
            </w:r>
          </w:p>
          <w:p w:rsidR="00F35EF9" w:rsidRDefault="00F35EF9" w:rsidP="00C87B10"/>
          <w:p w:rsidR="00F35EF9" w:rsidRDefault="00F35EF9" w:rsidP="00C87B10">
            <w:r>
              <w:t>Meets or Exceeds</w:t>
            </w:r>
            <w:r w:rsidR="00EE3228">
              <w:t xml:space="preserve">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Third party evaluation conducted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Evidence reported to demonstrate that an independent, qualified third party has provided a thorough and unbiased evaluation of the quality of the assessment.</w:t>
            </w: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p w:rsidR="00931736" w:rsidRPr="00687242" w:rsidRDefault="00931736" w:rsidP="00643E9E">
            <w:pPr>
              <w:widowControl w:val="0"/>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w:t>
            </w:r>
            <w:r>
              <w:rPr>
                <w:sz w:val="20"/>
                <w:szCs w:val="20"/>
              </w:rPr>
              <w:lastRenderedPageBreak/>
              <w:t>Information and data provided suggests acceptable or strong evidence. (2)</w:t>
            </w:r>
          </w:p>
        </w:tc>
        <w:tc>
          <w:tcPr>
            <w:tcW w:w="1942" w:type="dxa"/>
          </w:tcPr>
          <w:p w:rsidR="00845576" w:rsidRDefault="00865220" w:rsidP="00C87B10">
            <w:r>
              <w:rPr>
                <w:sz w:val="20"/>
                <w:szCs w:val="20"/>
              </w:rPr>
              <w:lastRenderedPageBreak/>
              <w:t>A statement in the narrative addresses this and the technical form was from PRES, their third party reviewer.</w:t>
            </w:r>
          </w:p>
        </w:tc>
        <w:tc>
          <w:tcPr>
            <w:tcW w:w="1353" w:type="dxa"/>
          </w:tcPr>
          <w:p w:rsidR="00931736" w:rsidRDefault="00182E11" w:rsidP="00C87B10">
            <w:r>
              <w:t xml:space="preserve">Does Not Meet – </w:t>
            </w:r>
          </w:p>
          <w:p w:rsidR="00F35EF9" w:rsidRDefault="00F35EF9" w:rsidP="00C87B10"/>
          <w:p w:rsidR="00F35EF9" w:rsidRDefault="00F35EF9" w:rsidP="00C87B10">
            <w:r>
              <w:t xml:space="preserve">Partially Meets – </w:t>
            </w:r>
          </w:p>
          <w:p w:rsidR="00F35EF9" w:rsidRDefault="00F35EF9" w:rsidP="00C87B10"/>
          <w:p w:rsidR="00F35EF9" w:rsidRDefault="00F35EF9" w:rsidP="00C87B10">
            <w:r>
              <w:t xml:space="preserve">Meets or Exceeds - </w:t>
            </w:r>
            <w:r w:rsidR="0089476B">
              <w:t>I</w:t>
            </w:r>
            <w:r w:rsidR="00865220">
              <w:t>I</w:t>
            </w:r>
          </w:p>
        </w:tc>
      </w:tr>
      <w:tr w:rsidR="0089476B" w:rsidTr="00931736">
        <w:tc>
          <w:tcPr>
            <w:tcW w:w="2123" w:type="dxa"/>
          </w:tcPr>
          <w:p w:rsidR="0089476B" w:rsidRPr="00A77A15" w:rsidRDefault="0089476B" w:rsidP="00643E9E">
            <w:pPr>
              <w:widowControl w:val="0"/>
              <w:tabs>
                <w:tab w:val="left" w:pos="1064"/>
              </w:tabs>
              <w:rPr>
                <w:sz w:val="20"/>
                <w:szCs w:val="20"/>
              </w:rPr>
            </w:pPr>
            <w:r>
              <w:rPr>
                <w:sz w:val="20"/>
                <w:szCs w:val="20"/>
              </w:rPr>
              <w:lastRenderedPageBreak/>
              <w:t>Administration and Scoring</w:t>
            </w:r>
          </w:p>
        </w:tc>
        <w:tc>
          <w:tcPr>
            <w:tcW w:w="2599" w:type="dxa"/>
          </w:tcPr>
          <w:p w:rsidR="0089476B" w:rsidRPr="00AA584D" w:rsidRDefault="0089476B" w:rsidP="00643E9E">
            <w:pPr>
              <w:widowControl w:val="0"/>
              <w:tabs>
                <w:tab w:val="left" w:pos="1064"/>
              </w:tabs>
              <w:rPr>
                <w:sz w:val="20"/>
                <w:szCs w:val="20"/>
              </w:rPr>
            </w:pPr>
          </w:p>
        </w:tc>
        <w:tc>
          <w:tcPr>
            <w:tcW w:w="1559" w:type="dxa"/>
          </w:tcPr>
          <w:p w:rsidR="0089476B" w:rsidRDefault="0089476B">
            <w:pPr>
              <w:tabs>
                <w:tab w:val="left" w:pos="1064"/>
              </w:tabs>
              <w:rPr>
                <w:b/>
                <w:sz w:val="20"/>
                <w:szCs w:val="20"/>
              </w:rPr>
            </w:pPr>
          </w:p>
        </w:tc>
        <w:tc>
          <w:tcPr>
            <w:tcW w:w="1942" w:type="dxa"/>
          </w:tcPr>
          <w:p w:rsidR="0089476B" w:rsidRDefault="0089476B" w:rsidP="00C87B10"/>
        </w:tc>
        <w:tc>
          <w:tcPr>
            <w:tcW w:w="1353" w:type="dxa"/>
          </w:tcPr>
          <w:p w:rsidR="0089476B" w:rsidRDefault="0089476B" w:rsidP="00C87B10"/>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Standardization of materials and procedures for administration  </w:t>
            </w: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Administration protocol is scripted an</w:t>
            </w:r>
            <w:r>
              <w:rPr>
                <w:sz w:val="20"/>
                <w:szCs w:val="20"/>
              </w:rPr>
              <w:t>d provides precise guidelines; a</w:t>
            </w:r>
            <w:r w:rsidRPr="00AA584D">
              <w:rPr>
                <w:sz w:val="20"/>
                <w:szCs w:val="20"/>
              </w:rPr>
              <w:t>dministration w</w:t>
            </w:r>
            <w:r>
              <w:rPr>
                <w:sz w:val="20"/>
                <w:szCs w:val="20"/>
              </w:rPr>
              <w:t>indows are clearly identified; m</w:t>
            </w:r>
            <w:r w:rsidRPr="00AA584D">
              <w:rPr>
                <w:sz w:val="20"/>
                <w:szCs w:val="20"/>
              </w:rPr>
              <w:t>aterials are provided or clear guidelines are provided i</w:t>
            </w:r>
            <w:r>
              <w:rPr>
                <w:sz w:val="20"/>
                <w:szCs w:val="20"/>
              </w:rPr>
              <w:t>f materials are to be created; i</w:t>
            </w:r>
            <w:r w:rsidRPr="00AA584D">
              <w:rPr>
                <w:sz w:val="20"/>
                <w:szCs w:val="20"/>
              </w:rPr>
              <w:t>ncludes both electronic and hard copy administration manual that is clear and concise</w:t>
            </w:r>
            <w:r>
              <w:rPr>
                <w:sz w:val="20"/>
                <w:szCs w:val="20"/>
              </w:rPr>
              <w:t>.</w:t>
            </w: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b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845576" w:rsidP="00182E11">
            <w:pPr>
              <w:pStyle w:val="Default"/>
            </w:pPr>
          </w:p>
        </w:tc>
        <w:tc>
          <w:tcPr>
            <w:tcW w:w="1353" w:type="dxa"/>
          </w:tcPr>
          <w:p w:rsidR="00931736" w:rsidRDefault="00F35EF9" w:rsidP="00C87B10">
            <w:r>
              <w:t xml:space="preserve">Does Not Meet – </w:t>
            </w:r>
          </w:p>
          <w:p w:rsidR="00F35EF9" w:rsidRDefault="00F35EF9" w:rsidP="00C87B10"/>
          <w:p w:rsidR="00F35EF9" w:rsidRDefault="00F35EF9" w:rsidP="00C87B10">
            <w:r>
              <w:t xml:space="preserve">Partially Meets – </w:t>
            </w:r>
          </w:p>
          <w:p w:rsidR="00F35EF9" w:rsidRDefault="00F35EF9" w:rsidP="00C87B10"/>
          <w:p w:rsidR="00F35EF9" w:rsidRDefault="00EE3228" w:rsidP="00C87B10">
            <w:r>
              <w:t xml:space="preserve">Meets or Exceeds - </w:t>
            </w:r>
            <w:r w:rsidR="0089476B">
              <w:t>I</w:t>
            </w:r>
            <w:r w:rsidR="00865220">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Efficiency of administration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AA584D" w:rsidRDefault="00931736" w:rsidP="00643E9E">
            <w:pPr>
              <w:widowControl w:val="0"/>
              <w:tabs>
                <w:tab w:val="left" w:pos="1064"/>
              </w:tabs>
              <w:spacing w:after="200" w:line="276" w:lineRule="auto"/>
              <w:rPr>
                <w:b/>
                <w:sz w:val="20"/>
                <w:szCs w:val="20"/>
              </w:rPr>
            </w:pPr>
            <w:r w:rsidRPr="00AA584D">
              <w:rPr>
                <w:sz w:val="20"/>
                <w:szCs w:val="20"/>
              </w:rPr>
              <w:t>The amount of time needed to administer the assessment is reasonable and balanced to</w:t>
            </w:r>
            <w:r>
              <w:rPr>
                <w:sz w:val="20"/>
                <w:szCs w:val="20"/>
              </w:rPr>
              <w:t xml:space="preserve"> the</w:t>
            </w:r>
            <w:r w:rsidRPr="00AA584D">
              <w:rPr>
                <w:sz w:val="20"/>
                <w:szCs w:val="20"/>
              </w:rPr>
              <w:t xml:space="preserve"> information provided.</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widowControl w:val="0"/>
              <w:tabs>
                <w:tab w:val="left" w:pos="1064"/>
              </w:tabs>
              <w:spacing w:after="200" w:line="276" w:lineRule="auto"/>
              <w:rPr>
                <w:sz w:val="20"/>
                <w:szCs w:val="20"/>
              </w:rPr>
            </w:pPr>
            <w:r>
              <w:rPr>
                <w:b/>
                <w:sz w:val="20"/>
                <w:szCs w:val="20"/>
              </w:rPr>
              <w:lastRenderedPageBreak/>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br/>
              <w:t>MEETS OR EXCEEDS</w:t>
            </w:r>
            <w:r>
              <w:rPr>
                <w:sz w:val="20"/>
                <w:szCs w:val="20"/>
              </w:rPr>
              <w:t xml:space="preserve"> –most information for the criterion is provided.   Information and data provided suggests acceptable or strong evidence. (2)</w:t>
            </w:r>
          </w:p>
        </w:tc>
        <w:tc>
          <w:tcPr>
            <w:tcW w:w="1942" w:type="dxa"/>
          </w:tcPr>
          <w:p w:rsidR="0089476B" w:rsidRDefault="0089476B" w:rsidP="0089476B">
            <w:pPr>
              <w:pStyle w:val="Default"/>
              <w:rPr>
                <w:sz w:val="15"/>
                <w:szCs w:val="15"/>
              </w:rPr>
            </w:pPr>
            <w:r>
              <w:rPr>
                <w:sz w:val="15"/>
                <w:szCs w:val="15"/>
              </w:rPr>
              <w:lastRenderedPageBreak/>
              <w:t xml:space="preserve">Teachers must personally administer the test, therefore it will take more time away from teaching than a computer based assessment, although teacher administration will provide first-hand information of the students’ reading behaviors that could be useful for instructional planning in </w:t>
            </w:r>
            <w:r>
              <w:rPr>
                <w:sz w:val="15"/>
                <w:szCs w:val="15"/>
              </w:rPr>
              <w:lastRenderedPageBreak/>
              <w:t xml:space="preserve">addition to the usefulness of the screener </w:t>
            </w:r>
          </w:p>
          <w:p w:rsidR="00865220" w:rsidRDefault="00865220" w:rsidP="0089476B">
            <w:pPr>
              <w:pStyle w:val="Default"/>
              <w:rPr>
                <w:sz w:val="15"/>
                <w:szCs w:val="15"/>
              </w:rPr>
            </w:pPr>
          </w:p>
          <w:p w:rsidR="00865220" w:rsidRDefault="00865220" w:rsidP="0089476B">
            <w:pPr>
              <w:pStyle w:val="Default"/>
              <w:rPr>
                <w:sz w:val="15"/>
                <w:szCs w:val="15"/>
              </w:rPr>
            </w:pPr>
            <w:r>
              <w:rPr>
                <w:b/>
                <w:sz w:val="20"/>
                <w:szCs w:val="20"/>
              </w:rPr>
              <w:t>The assessment is time intensive and the manual is not clear on how long it would take for all the tasks that are necessary.  If there are 30 tasks, they take at least 2 minutes each, equaling 60 minutes total.   Teachers are also required to make copies of all materials.</w:t>
            </w:r>
          </w:p>
          <w:p w:rsidR="00182E11" w:rsidRDefault="00182E11" w:rsidP="0089476B">
            <w:pPr>
              <w:pStyle w:val="Default"/>
            </w:pPr>
          </w:p>
        </w:tc>
        <w:tc>
          <w:tcPr>
            <w:tcW w:w="1353" w:type="dxa"/>
          </w:tcPr>
          <w:p w:rsidR="00931736" w:rsidRDefault="00182E11" w:rsidP="00C87B10">
            <w:r>
              <w:lastRenderedPageBreak/>
              <w:t xml:space="preserve">Does Not Meet- </w:t>
            </w:r>
          </w:p>
          <w:p w:rsidR="00F35EF9" w:rsidRDefault="00F35EF9" w:rsidP="00C87B10"/>
          <w:p w:rsidR="00F35EF9" w:rsidRDefault="00F35EF9" w:rsidP="00C87B10">
            <w:r>
              <w:t xml:space="preserve">Partially Meets – </w:t>
            </w:r>
            <w:r w:rsidR="0089476B">
              <w:t>I</w:t>
            </w:r>
            <w:r w:rsidR="00865220">
              <w:t>I</w:t>
            </w:r>
          </w:p>
          <w:p w:rsidR="00F35EF9" w:rsidRDefault="00F35EF9" w:rsidP="00C87B10"/>
          <w:p w:rsidR="00F35EF9" w:rsidRDefault="00F35EF9"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Efficiency of scoring </w:t>
            </w:r>
          </w:p>
        </w:tc>
        <w:tc>
          <w:tcPr>
            <w:tcW w:w="2599" w:type="dxa"/>
          </w:tcPr>
          <w:p w:rsidR="00931736" w:rsidRPr="00AA584D" w:rsidRDefault="00931736" w:rsidP="00643E9E">
            <w:pPr>
              <w:widowControl w:val="0"/>
              <w:tabs>
                <w:tab w:val="left" w:pos="1064"/>
              </w:tabs>
              <w:spacing w:after="200" w:line="276" w:lineRule="auto"/>
              <w:rPr>
                <w:b/>
                <w:sz w:val="20"/>
                <w:szCs w:val="20"/>
              </w:rPr>
            </w:pPr>
            <w:r w:rsidRPr="00AA584D">
              <w:rPr>
                <w:sz w:val="20"/>
                <w:szCs w:val="20"/>
              </w:rPr>
              <w:t xml:space="preserve">The amount of time needed to score the assessment is reasonable and balanced to </w:t>
            </w:r>
            <w:r>
              <w:rPr>
                <w:sz w:val="20"/>
                <w:szCs w:val="20"/>
              </w:rPr>
              <w:t xml:space="preserve">the </w:t>
            </w:r>
            <w:r w:rsidRPr="00AA584D">
              <w:rPr>
                <w:sz w:val="20"/>
                <w:szCs w:val="20"/>
              </w:rPr>
              <w:t>information provided; computer-assisted scoring is available; procedures for calculating scores are clear; scores can be stored and reported electronically.</w:t>
            </w:r>
          </w:p>
        </w:tc>
        <w:tc>
          <w:tcPr>
            <w:tcW w:w="1559" w:type="dxa"/>
          </w:tcPr>
          <w:p w:rsidR="00931736" w:rsidRDefault="00931736">
            <w:pPr>
              <w:widowControl w:val="0"/>
              <w:tabs>
                <w:tab w:val="left" w:pos="1064"/>
              </w:tabs>
              <w:spacing w:after="200" w:line="276" w:lineRule="auto"/>
              <w:rPr>
                <w:b/>
                <w:sz w:val="20"/>
                <w:szCs w:val="20"/>
              </w:rPr>
            </w:pPr>
          </w:p>
        </w:tc>
        <w:tc>
          <w:tcPr>
            <w:tcW w:w="1942" w:type="dxa"/>
          </w:tcPr>
          <w:p w:rsidR="001F312F" w:rsidRDefault="008B3D3A" w:rsidP="00865220">
            <w:pPr>
              <w:pStyle w:val="Default"/>
              <w:rPr>
                <w:sz w:val="15"/>
                <w:szCs w:val="15"/>
              </w:rPr>
            </w:pPr>
            <w:r>
              <w:rPr>
                <w:sz w:val="15"/>
                <w:szCs w:val="15"/>
              </w:rPr>
              <w:t xml:space="preserve">Teachers must personally score the test therefore it will take more time than a computer generated scoring system. </w:t>
            </w:r>
          </w:p>
          <w:p w:rsidR="00865220" w:rsidRDefault="00865220" w:rsidP="00865220">
            <w:pPr>
              <w:pStyle w:val="Default"/>
              <w:rPr>
                <w:sz w:val="15"/>
                <w:szCs w:val="15"/>
              </w:rPr>
            </w:pPr>
          </w:p>
          <w:p w:rsidR="00865220" w:rsidRDefault="00865220" w:rsidP="00865220">
            <w:pPr>
              <w:pStyle w:val="Default"/>
            </w:pPr>
            <w:r>
              <w:rPr>
                <w:b/>
                <w:sz w:val="20"/>
                <w:szCs w:val="20"/>
              </w:rPr>
              <w:t>Teachers are required to use a paper/pencil entry first then they are required to transfer data to a computer data management system.</w:t>
            </w:r>
          </w:p>
        </w:tc>
        <w:tc>
          <w:tcPr>
            <w:tcW w:w="1353" w:type="dxa"/>
          </w:tcPr>
          <w:p w:rsidR="00F35EF9" w:rsidRDefault="00182E11" w:rsidP="00C87B10">
            <w:r>
              <w:t xml:space="preserve">Does not Meet – </w:t>
            </w:r>
          </w:p>
          <w:p w:rsidR="00F35EF9" w:rsidRDefault="00F35EF9" w:rsidP="00C87B10"/>
          <w:p w:rsidR="00F35EF9" w:rsidRDefault="00F35EF9" w:rsidP="00C87B10">
            <w:r>
              <w:t xml:space="preserve">Partially Meets – </w:t>
            </w:r>
            <w:r w:rsidR="008B3D3A">
              <w:t xml:space="preserve"> I</w:t>
            </w:r>
            <w:r w:rsidR="00865220">
              <w:t>I</w:t>
            </w:r>
          </w:p>
          <w:p w:rsidR="00EE3228" w:rsidRDefault="00EE3228" w:rsidP="00C87B10"/>
          <w:p w:rsidR="00F35EF9" w:rsidRDefault="00F35EF9" w:rsidP="00C87B10">
            <w:r>
              <w:t xml:space="preserve">Meets or Exceeds-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Accommodations clearly stated and described for students with disabilities and students with special needs (504, etc.)</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The differing needs of students with disabili</w:t>
            </w:r>
            <w:r>
              <w:rPr>
                <w:sz w:val="20"/>
                <w:szCs w:val="20"/>
              </w:rPr>
              <w:t>ties are specifically addressed.</w:t>
            </w:r>
          </w:p>
          <w:p w:rsidR="00931736" w:rsidRPr="00AA584D" w:rsidRDefault="00931736" w:rsidP="00643E9E">
            <w:pPr>
              <w:widowControl w:val="0"/>
              <w:tabs>
                <w:tab w:val="left" w:pos="1064"/>
              </w:tabs>
              <w:spacing w:line="276" w:lineRule="auto"/>
              <w:rPr>
                <w:b/>
                <w:sz w:val="20"/>
                <w:szCs w:val="20"/>
              </w:rPr>
            </w:pPr>
            <w:r w:rsidRPr="00AA584D">
              <w:rPr>
                <w:b/>
                <w:sz w:val="20"/>
                <w:szCs w:val="20"/>
              </w:rPr>
              <w:t>Evidence includes:</w:t>
            </w:r>
          </w:p>
          <w:p w:rsidR="00931736" w:rsidRPr="004A563E" w:rsidRDefault="00931736" w:rsidP="00A77A15">
            <w:pPr>
              <w:widowControl w:val="0"/>
              <w:numPr>
                <w:ilvl w:val="0"/>
                <w:numId w:val="10"/>
              </w:numPr>
              <w:tabs>
                <w:tab w:val="left" w:pos="1064"/>
              </w:tabs>
              <w:spacing w:line="276" w:lineRule="auto"/>
              <w:rPr>
                <w:b/>
                <w:sz w:val="20"/>
                <w:szCs w:val="20"/>
              </w:rPr>
            </w:pPr>
            <w:r w:rsidRPr="00AA584D">
              <w:rPr>
                <w:sz w:val="20"/>
                <w:szCs w:val="20"/>
              </w:rPr>
              <w:t>Any accommodation</w:t>
            </w:r>
            <w:r>
              <w:rPr>
                <w:sz w:val="20"/>
                <w:szCs w:val="20"/>
              </w:rPr>
              <w:t>s</w:t>
            </w:r>
            <w:r w:rsidRPr="00AA584D">
              <w:rPr>
                <w:sz w:val="20"/>
                <w:szCs w:val="20"/>
              </w:rPr>
              <w:t xml:space="preserve"> do not compromise the interpretation or purpose of the test</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 xml:space="preserve">Specific administration guidelines are provided for implementing any </w:t>
            </w:r>
            <w:r w:rsidRPr="00AA584D">
              <w:rPr>
                <w:sz w:val="20"/>
                <w:szCs w:val="20"/>
              </w:rPr>
              <w:lastRenderedPageBreak/>
              <w:t>accommodations</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 xml:space="preserve"> materials or program.</w:t>
            </w:r>
          </w:p>
          <w:p w:rsidR="00931736" w:rsidRPr="00AA584D" w:rsidRDefault="00931736" w:rsidP="00A77A15">
            <w:pPr>
              <w:widowControl w:val="0"/>
              <w:numPr>
                <w:ilvl w:val="0"/>
                <w:numId w:val="9"/>
              </w:numPr>
              <w:tabs>
                <w:tab w:val="left" w:pos="1064"/>
              </w:tabs>
              <w:spacing w:after="100" w:line="276" w:lineRule="auto"/>
              <w:rPr>
                <w:sz w:val="20"/>
                <w:szCs w:val="20"/>
              </w:rPr>
            </w:pPr>
            <w:r w:rsidRPr="00AA584D">
              <w:rPr>
                <w:sz w:val="20"/>
                <w:szCs w:val="20"/>
              </w:rPr>
              <w:t>Suggested accommodations are research or evidence-based.</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w:t>
            </w:r>
            <w:r>
              <w:rPr>
                <w:sz w:val="20"/>
                <w:szCs w:val="20"/>
              </w:rPr>
              <w:lastRenderedPageBreak/>
              <w:t>and/ or data provided demonstrates weak evidence. (1)</w:t>
            </w:r>
          </w:p>
          <w:p w:rsidR="00931736" w:rsidRDefault="00931736">
            <w:pPr>
              <w:tabs>
                <w:tab w:val="left" w:pos="1064"/>
              </w:tabs>
              <w:rPr>
                <w:sz w:val="20"/>
                <w:szCs w:val="20"/>
              </w:rPr>
            </w:pPr>
            <w:r>
              <w:rPr>
                <w:b/>
                <w:sz w:val="20"/>
                <w:szCs w:val="20"/>
              </w:rPr>
              <w:t>MEETS OR EXCEEDS –</w:t>
            </w:r>
            <w:r>
              <w:rPr>
                <w:sz w:val="20"/>
                <w:szCs w:val="20"/>
              </w:rPr>
              <w:t>most information for the criterion is provided.   Information and data provided suggests acceptable or strong evidence. (2)</w:t>
            </w:r>
          </w:p>
          <w:p w:rsidR="00931736" w:rsidRDefault="00931736">
            <w:pPr>
              <w:rPr>
                <w:sz w:val="20"/>
                <w:szCs w:val="20"/>
              </w:rPr>
            </w:pPr>
          </w:p>
          <w:p w:rsidR="00931736" w:rsidRDefault="00931736">
            <w:pPr>
              <w:widowControl w:val="0"/>
              <w:rPr>
                <w:sz w:val="20"/>
                <w:szCs w:val="20"/>
              </w:rPr>
            </w:pPr>
          </w:p>
        </w:tc>
        <w:tc>
          <w:tcPr>
            <w:tcW w:w="1942" w:type="dxa"/>
          </w:tcPr>
          <w:p w:rsidR="008B3D3A" w:rsidRDefault="008B3D3A" w:rsidP="008B3D3A">
            <w:pPr>
              <w:pStyle w:val="Default"/>
              <w:rPr>
                <w:sz w:val="15"/>
                <w:szCs w:val="15"/>
              </w:rPr>
            </w:pPr>
            <w:proofErr w:type="gramStart"/>
            <w:r>
              <w:rPr>
                <w:sz w:val="15"/>
                <w:szCs w:val="15"/>
              </w:rPr>
              <w:lastRenderedPageBreak/>
              <w:t>on</w:t>
            </w:r>
            <w:proofErr w:type="gramEnd"/>
            <w:r>
              <w:rPr>
                <w:sz w:val="15"/>
                <w:szCs w:val="15"/>
              </w:rPr>
              <w:t xml:space="preserve"> page 281 of the RFI the manual states that “educators should make any accommodations called for in a student’s 504 plan that are relevant.” </w:t>
            </w:r>
          </w:p>
          <w:p w:rsidR="00845576" w:rsidRDefault="008B3D3A" w:rsidP="008B3D3A">
            <w:pPr>
              <w:pStyle w:val="Default"/>
              <w:rPr>
                <w:sz w:val="15"/>
                <w:szCs w:val="15"/>
              </w:rPr>
            </w:pPr>
            <w:r>
              <w:rPr>
                <w:sz w:val="15"/>
                <w:szCs w:val="15"/>
              </w:rPr>
              <w:t xml:space="preserve">The accommodations listed do not provide evidence for their use, but they are allowable. </w:t>
            </w:r>
          </w:p>
          <w:p w:rsidR="00865220" w:rsidRDefault="00865220" w:rsidP="008B3D3A">
            <w:pPr>
              <w:pStyle w:val="Default"/>
              <w:rPr>
                <w:sz w:val="15"/>
                <w:szCs w:val="15"/>
              </w:rPr>
            </w:pPr>
          </w:p>
          <w:p w:rsidR="00865220" w:rsidRDefault="00865220" w:rsidP="008B3D3A">
            <w:pPr>
              <w:pStyle w:val="Default"/>
            </w:pPr>
            <w:r>
              <w:rPr>
                <w:b/>
                <w:sz w:val="20"/>
                <w:szCs w:val="20"/>
              </w:rPr>
              <w:t xml:space="preserve">Accommodations are not specifically mentioned for the EDL2.  </w:t>
            </w:r>
          </w:p>
        </w:tc>
        <w:tc>
          <w:tcPr>
            <w:tcW w:w="1353" w:type="dxa"/>
          </w:tcPr>
          <w:p w:rsidR="00931736" w:rsidRDefault="00EE3228" w:rsidP="00C87B10">
            <w:r>
              <w:t xml:space="preserve">Does Not Meet – </w:t>
            </w:r>
            <w:r w:rsidR="00865220">
              <w:t>I</w:t>
            </w:r>
          </w:p>
          <w:p w:rsidR="00F35EF9" w:rsidRDefault="00F35EF9" w:rsidP="00C87B10"/>
          <w:p w:rsidR="00F35EF9" w:rsidRDefault="00F35EF9" w:rsidP="00C87B10">
            <w:r>
              <w:t>Partially Meets-</w:t>
            </w:r>
            <w:r w:rsidR="008B3D3A">
              <w:t xml:space="preserve"> I</w:t>
            </w:r>
          </w:p>
          <w:p w:rsidR="00F35EF9" w:rsidRDefault="00F35EF9" w:rsidP="00C87B10"/>
          <w:p w:rsidR="00F35EF9" w:rsidRDefault="00F35EF9"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Accommodations clearly stated and described for  Second Language Learners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The accommodations directly address the linguistic n</w:t>
            </w:r>
            <w:r>
              <w:rPr>
                <w:sz w:val="20"/>
                <w:szCs w:val="20"/>
              </w:rPr>
              <w:t>eeds of the student.</w:t>
            </w:r>
          </w:p>
          <w:p w:rsidR="00931736"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Any accommodation does not compromise the interpretation or purpose of the test</w:t>
            </w:r>
            <w:r>
              <w:rPr>
                <w:sz w:val="20"/>
                <w:szCs w:val="20"/>
              </w:rPr>
              <w:t>.</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4D0675" w:rsidRDefault="00931736" w:rsidP="00A77A15">
            <w:pPr>
              <w:widowControl w:val="0"/>
              <w:numPr>
                <w:ilvl w:val="0"/>
                <w:numId w:val="11"/>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w:t>
            </w:r>
          </w:p>
          <w:p w:rsidR="00931736" w:rsidRPr="00C563B1" w:rsidRDefault="00931736" w:rsidP="00A77A15">
            <w:pPr>
              <w:widowControl w:val="0"/>
              <w:numPr>
                <w:ilvl w:val="0"/>
                <w:numId w:val="11"/>
              </w:numPr>
              <w:tabs>
                <w:tab w:val="left" w:pos="1064"/>
              </w:tabs>
              <w:spacing w:after="200" w:line="276" w:lineRule="auto"/>
              <w:rPr>
                <w:sz w:val="20"/>
                <w:szCs w:val="20"/>
              </w:rPr>
            </w:pPr>
            <w:r w:rsidRPr="00AA584D">
              <w:rPr>
                <w:sz w:val="20"/>
                <w:szCs w:val="20"/>
              </w:rPr>
              <w:t>Suggested accommodations are research or evidence-based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B3D3A" w:rsidRDefault="008B3D3A" w:rsidP="008B3D3A">
            <w:pPr>
              <w:pStyle w:val="Default"/>
              <w:rPr>
                <w:sz w:val="15"/>
                <w:szCs w:val="15"/>
              </w:rPr>
            </w:pPr>
            <w:r>
              <w:rPr>
                <w:sz w:val="15"/>
                <w:szCs w:val="15"/>
              </w:rPr>
              <w:t xml:space="preserve">The target population for this test is native Spanish speakers. Therefore, the fact that the test is in Spanish and is written to be inclusive of various Spanish dialects, the test itself directly addresses the linguistic needs of second language learners. </w:t>
            </w:r>
          </w:p>
          <w:p w:rsidR="00845576" w:rsidRDefault="00845576" w:rsidP="00182E11">
            <w:pPr>
              <w:pStyle w:val="Default"/>
            </w:pPr>
          </w:p>
          <w:p w:rsidR="00865220" w:rsidRDefault="00865220" w:rsidP="00182E11">
            <w:pPr>
              <w:pStyle w:val="Default"/>
            </w:pPr>
            <w:r>
              <w:rPr>
                <w:b/>
                <w:sz w:val="20"/>
                <w:szCs w:val="20"/>
              </w:rPr>
              <w:t>Only given for DRA2 but not for EDL2.</w:t>
            </w:r>
          </w:p>
        </w:tc>
        <w:tc>
          <w:tcPr>
            <w:tcW w:w="1353" w:type="dxa"/>
          </w:tcPr>
          <w:p w:rsidR="00931736" w:rsidRDefault="00F35EF9" w:rsidP="00C87B10">
            <w:r>
              <w:t xml:space="preserve">Does Not Meet – </w:t>
            </w:r>
          </w:p>
          <w:p w:rsidR="00F35EF9" w:rsidRDefault="00F35EF9" w:rsidP="00C87B10"/>
          <w:p w:rsidR="00F35EF9" w:rsidRDefault="00F35EF9" w:rsidP="00C87B10">
            <w:r>
              <w:t xml:space="preserve">Partially Meets – </w:t>
            </w:r>
          </w:p>
          <w:p w:rsidR="00F35EF9" w:rsidRDefault="00F35EF9" w:rsidP="00C87B10"/>
          <w:p w:rsidR="00F35EF9" w:rsidRDefault="00F35EF9" w:rsidP="00C87B10">
            <w:r>
              <w:t xml:space="preserve">Meets or Exceeds - </w:t>
            </w:r>
            <w:r w:rsidR="008B3D3A">
              <w:t>I</w:t>
            </w:r>
            <w:r w:rsidR="00865220">
              <w:t>I</w:t>
            </w:r>
          </w:p>
        </w:tc>
      </w:tr>
      <w:tr w:rsidR="008B3D3A" w:rsidTr="00931736">
        <w:tc>
          <w:tcPr>
            <w:tcW w:w="2123" w:type="dxa"/>
          </w:tcPr>
          <w:p w:rsidR="008B3D3A" w:rsidRPr="00A77A15" w:rsidRDefault="008B3D3A" w:rsidP="00643E9E">
            <w:pPr>
              <w:widowControl w:val="0"/>
              <w:tabs>
                <w:tab w:val="left" w:pos="1064"/>
              </w:tabs>
              <w:rPr>
                <w:sz w:val="20"/>
                <w:szCs w:val="20"/>
              </w:rPr>
            </w:pPr>
            <w:r>
              <w:rPr>
                <w:sz w:val="20"/>
                <w:szCs w:val="20"/>
              </w:rPr>
              <w:t>Utility</w:t>
            </w:r>
          </w:p>
        </w:tc>
        <w:tc>
          <w:tcPr>
            <w:tcW w:w="2599" w:type="dxa"/>
          </w:tcPr>
          <w:p w:rsidR="008B3D3A" w:rsidRPr="00AA584D" w:rsidRDefault="008B3D3A" w:rsidP="00643E9E">
            <w:pPr>
              <w:widowControl w:val="0"/>
              <w:tabs>
                <w:tab w:val="left" w:pos="1064"/>
              </w:tabs>
              <w:rPr>
                <w:sz w:val="20"/>
                <w:szCs w:val="20"/>
              </w:rPr>
            </w:pPr>
          </w:p>
        </w:tc>
        <w:tc>
          <w:tcPr>
            <w:tcW w:w="1559" w:type="dxa"/>
          </w:tcPr>
          <w:p w:rsidR="008B3D3A" w:rsidRDefault="008B3D3A">
            <w:pPr>
              <w:tabs>
                <w:tab w:val="left" w:pos="1064"/>
              </w:tabs>
              <w:rPr>
                <w:b/>
                <w:sz w:val="20"/>
                <w:szCs w:val="20"/>
              </w:rPr>
            </w:pPr>
          </w:p>
        </w:tc>
        <w:tc>
          <w:tcPr>
            <w:tcW w:w="1942" w:type="dxa"/>
          </w:tcPr>
          <w:p w:rsidR="008B3D3A" w:rsidRDefault="008B3D3A" w:rsidP="008B3D3A">
            <w:pPr>
              <w:pStyle w:val="Default"/>
              <w:rPr>
                <w:sz w:val="15"/>
                <w:szCs w:val="15"/>
              </w:rPr>
            </w:pPr>
          </w:p>
        </w:tc>
        <w:tc>
          <w:tcPr>
            <w:tcW w:w="1353" w:type="dxa"/>
          </w:tcPr>
          <w:p w:rsidR="008B3D3A" w:rsidRDefault="008B3D3A" w:rsidP="00C87B10"/>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Scores are easily </w:t>
            </w:r>
            <w:r w:rsidRPr="00A77A15">
              <w:rPr>
                <w:sz w:val="20"/>
                <w:szCs w:val="20"/>
              </w:rPr>
              <w:lastRenderedPageBreak/>
              <w:t xml:space="preserve">interpreted to determine a </w:t>
            </w:r>
            <w:r w:rsidRPr="00A77A15">
              <w:rPr>
                <w:i/>
                <w:sz w:val="20"/>
                <w:szCs w:val="20"/>
              </w:rPr>
              <w:t xml:space="preserve">“significant reading deficiency” </w:t>
            </w:r>
          </w:p>
        </w:tc>
        <w:tc>
          <w:tcPr>
            <w:tcW w:w="2599" w:type="dxa"/>
          </w:tcPr>
          <w:p w:rsidR="00931736" w:rsidRPr="00AA584D" w:rsidRDefault="00931736" w:rsidP="00643E9E">
            <w:pPr>
              <w:widowControl w:val="0"/>
              <w:tabs>
                <w:tab w:val="left" w:pos="1064"/>
              </w:tabs>
              <w:spacing w:after="200" w:line="276" w:lineRule="auto"/>
              <w:rPr>
                <w:i/>
                <w:sz w:val="20"/>
                <w:szCs w:val="20"/>
              </w:rPr>
            </w:pPr>
            <w:r w:rsidRPr="00AA584D">
              <w:rPr>
                <w:sz w:val="20"/>
                <w:szCs w:val="20"/>
              </w:rPr>
              <w:lastRenderedPageBreak/>
              <w:t xml:space="preserve">Scores clearly specify </w:t>
            </w:r>
            <w:r w:rsidRPr="00AA584D">
              <w:rPr>
                <w:sz w:val="20"/>
                <w:szCs w:val="20"/>
              </w:rPr>
              <w:lastRenderedPageBreak/>
              <w:t xml:space="preserve">whether a student is categorized as having a </w:t>
            </w:r>
            <w:r w:rsidRPr="00AA584D">
              <w:rPr>
                <w:i/>
                <w:sz w:val="20"/>
                <w:szCs w:val="20"/>
              </w:rPr>
              <w:t>“significant reading deficiency”</w:t>
            </w:r>
            <w:r>
              <w:rPr>
                <w:i/>
                <w:sz w:val="20"/>
                <w:szCs w:val="20"/>
              </w:rPr>
              <w:t>.</w:t>
            </w:r>
            <w:r w:rsidRPr="00AA584D">
              <w:rPr>
                <w:i/>
                <w:sz w:val="20"/>
                <w:szCs w:val="20"/>
              </w:rPr>
              <w:t xml:space="preserve"> </w:t>
            </w:r>
          </w:p>
          <w:p w:rsidR="00931736" w:rsidRPr="00AA584D" w:rsidRDefault="00931736" w:rsidP="00643E9E">
            <w:pPr>
              <w:widowControl w:val="0"/>
              <w:tabs>
                <w:tab w:val="left" w:pos="1064"/>
              </w:tabs>
              <w:spacing w:line="276" w:lineRule="auto"/>
              <w:rPr>
                <w:b/>
                <w:sz w:val="20"/>
                <w:szCs w:val="20"/>
              </w:rPr>
            </w:pPr>
            <w:r w:rsidRPr="00AA584D">
              <w:rPr>
                <w:b/>
                <w:sz w:val="20"/>
                <w:szCs w:val="20"/>
              </w:rPr>
              <w:t>Evidence includes:</w:t>
            </w:r>
          </w:p>
          <w:p w:rsidR="00931736" w:rsidRPr="00AA584D" w:rsidRDefault="00931736" w:rsidP="00A77A15">
            <w:pPr>
              <w:widowControl w:val="0"/>
              <w:numPr>
                <w:ilvl w:val="0"/>
                <w:numId w:val="12"/>
              </w:numPr>
              <w:tabs>
                <w:tab w:val="left" w:pos="1064"/>
              </w:tabs>
              <w:spacing w:line="276" w:lineRule="auto"/>
              <w:rPr>
                <w:sz w:val="20"/>
                <w:szCs w:val="20"/>
              </w:rPr>
            </w:pPr>
            <w:r w:rsidRPr="00AA584D">
              <w:rPr>
                <w:sz w:val="20"/>
                <w:szCs w:val="20"/>
              </w:rPr>
              <w:t>Score ran</w:t>
            </w:r>
            <w:r>
              <w:rPr>
                <w:sz w:val="20"/>
                <w:szCs w:val="20"/>
              </w:rPr>
              <w:t>ges or a scale is provided.</w:t>
            </w:r>
          </w:p>
          <w:p w:rsidR="00931736" w:rsidRPr="00E21772" w:rsidRDefault="00931736" w:rsidP="00A77A15">
            <w:pPr>
              <w:widowControl w:val="0"/>
              <w:numPr>
                <w:ilvl w:val="0"/>
                <w:numId w:val="12"/>
              </w:numPr>
              <w:tabs>
                <w:tab w:val="left" w:pos="1064"/>
              </w:tabs>
              <w:spacing w:after="200" w:line="276" w:lineRule="auto"/>
              <w:rPr>
                <w:sz w:val="20"/>
                <w:szCs w:val="20"/>
              </w:rPr>
            </w:pPr>
            <w:r w:rsidRPr="00AA584D">
              <w:rPr>
                <w:sz w:val="20"/>
                <w:szCs w:val="20"/>
              </w:rPr>
              <w:t>Guides for interpretation of scores are provided</w:t>
            </w:r>
            <w:r>
              <w:rPr>
                <w:sz w:val="20"/>
                <w:szCs w:val="20"/>
              </w:rPr>
              <w:t>.</w:t>
            </w:r>
          </w:p>
        </w:tc>
        <w:tc>
          <w:tcPr>
            <w:tcW w:w="1559" w:type="dxa"/>
          </w:tcPr>
          <w:p w:rsidR="00931736" w:rsidRDefault="00931736">
            <w:pPr>
              <w:tabs>
                <w:tab w:val="left" w:pos="1064"/>
              </w:tabs>
              <w:rPr>
                <w:sz w:val="20"/>
                <w:szCs w:val="20"/>
              </w:rPr>
            </w:pPr>
            <w:r>
              <w:rPr>
                <w:b/>
                <w:sz w:val="20"/>
                <w:szCs w:val="20"/>
              </w:rPr>
              <w:lastRenderedPageBreak/>
              <w:t xml:space="preserve">DOES NOT </w:t>
            </w:r>
            <w:r>
              <w:rPr>
                <w:b/>
                <w:sz w:val="20"/>
                <w:szCs w:val="20"/>
              </w:rPr>
              <w:lastRenderedPageBreak/>
              <w:t>MEET</w:t>
            </w:r>
            <w:r>
              <w:rPr>
                <w:sz w:val="20"/>
                <w:szCs w:val="20"/>
              </w:rPr>
              <w:t>-evidence was not provided for this criteria or information does not demonstrate evidence.(0)</w:t>
            </w:r>
            <w:r>
              <w:rPr>
                <w:sz w:val="20"/>
                <w:szCs w:val="20"/>
              </w:rPr>
              <w:br/>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865220" w:rsidP="00182E11">
            <w:pPr>
              <w:pStyle w:val="Default"/>
            </w:pPr>
            <w:r>
              <w:rPr>
                <w:sz w:val="20"/>
                <w:szCs w:val="20"/>
              </w:rPr>
              <w:lastRenderedPageBreak/>
              <w:t xml:space="preserve">Yes, a chart is </w:t>
            </w:r>
            <w:r>
              <w:rPr>
                <w:sz w:val="20"/>
                <w:szCs w:val="20"/>
              </w:rPr>
              <w:lastRenderedPageBreak/>
              <w:t xml:space="preserve">presented to differentiate classes of students </w:t>
            </w:r>
            <w:proofErr w:type="gramStart"/>
            <w:r>
              <w:rPr>
                <w:sz w:val="20"/>
                <w:szCs w:val="20"/>
              </w:rPr>
              <w:t>however,</w:t>
            </w:r>
            <w:proofErr w:type="gramEnd"/>
            <w:r>
              <w:rPr>
                <w:sz w:val="20"/>
                <w:szCs w:val="20"/>
              </w:rPr>
              <w:t xml:space="preserve"> there are no guides for interpretation of the scores.</w:t>
            </w:r>
          </w:p>
        </w:tc>
        <w:tc>
          <w:tcPr>
            <w:tcW w:w="1353" w:type="dxa"/>
          </w:tcPr>
          <w:p w:rsidR="00931736" w:rsidRDefault="00182E11" w:rsidP="00C87B10">
            <w:r>
              <w:lastRenderedPageBreak/>
              <w:t xml:space="preserve">Does Not </w:t>
            </w:r>
            <w:r>
              <w:lastRenderedPageBreak/>
              <w:t xml:space="preserve">Meet – </w:t>
            </w:r>
          </w:p>
          <w:p w:rsidR="00F35EF9" w:rsidRDefault="00F35EF9" w:rsidP="00C87B10"/>
          <w:p w:rsidR="00F35EF9" w:rsidRDefault="00F35EF9" w:rsidP="00C87B10">
            <w:r>
              <w:t xml:space="preserve">Partially Meets – </w:t>
            </w:r>
            <w:r w:rsidR="00865220">
              <w:t>I</w:t>
            </w:r>
          </w:p>
          <w:p w:rsidR="00F35EF9" w:rsidRDefault="00F35EF9" w:rsidP="00C87B10"/>
          <w:p w:rsidR="00F35EF9" w:rsidRDefault="00F35EF9" w:rsidP="00C87B10">
            <w:r>
              <w:t xml:space="preserve">Meets or Exceeds - </w:t>
            </w:r>
            <w:r w:rsidR="008B3D3A">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Cost effective:  Materials, administration costs including personnel, scoring, and training </w:t>
            </w: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sidDel="001B6FA7">
              <w:rPr>
                <w:sz w:val="20"/>
                <w:szCs w:val="20"/>
              </w:rPr>
              <w:t>M</w:t>
            </w:r>
            <w:r w:rsidRPr="00AA584D">
              <w:rPr>
                <w:sz w:val="20"/>
                <w:szCs w:val="20"/>
              </w:rPr>
              <w:t>aterials are provided or easily accessible; time away from instruction is minimal; no additional personnel required; all costs inclusive including any additional data platform or storage costs; minimal data entry is required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 xml:space="preserve"> -partial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 xml:space="preserve">MEETS OR </w:t>
            </w:r>
            <w:r>
              <w:rPr>
                <w:b/>
                <w:sz w:val="20"/>
                <w:szCs w:val="20"/>
              </w:rPr>
              <w:lastRenderedPageBreak/>
              <w:t>EXCEEDS</w:t>
            </w:r>
            <w:r>
              <w:rPr>
                <w:sz w:val="20"/>
                <w:szCs w:val="20"/>
              </w:rPr>
              <w:t xml:space="preserve"> –most information for the criterion is provided.   Information and data provided suggests acceptable or strong evidence. (2)</w:t>
            </w:r>
          </w:p>
        </w:tc>
        <w:tc>
          <w:tcPr>
            <w:tcW w:w="1942" w:type="dxa"/>
          </w:tcPr>
          <w:p w:rsidR="008B3D3A" w:rsidRDefault="008B3D3A" w:rsidP="008B3D3A">
            <w:pPr>
              <w:pStyle w:val="Default"/>
              <w:rPr>
                <w:sz w:val="15"/>
                <w:szCs w:val="15"/>
              </w:rPr>
            </w:pPr>
            <w:r>
              <w:rPr>
                <w:sz w:val="15"/>
                <w:szCs w:val="15"/>
              </w:rPr>
              <w:lastRenderedPageBreak/>
              <w:t xml:space="preserve">Teachers must personally administer the test therefore it will take more time away from teaching than a computer based assessment. </w:t>
            </w:r>
          </w:p>
          <w:p w:rsidR="00845576" w:rsidRDefault="00845576" w:rsidP="00182E11">
            <w:pPr>
              <w:pStyle w:val="Default"/>
            </w:pPr>
          </w:p>
        </w:tc>
        <w:tc>
          <w:tcPr>
            <w:tcW w:w="1353" w:type="dxa"/>
          </w:tcPr>
          <w:p w:rsidR="00F35EF9" w:rsidRDefault="00F35EF9" w:rsidP="00C87B10">
            <w:r>
              <w:t>D</w:t>
            </w:r>
            <w:r w:rsidR="008A7FC4">
              <w:t xml:space="preserve">oes Not Meet – </w:t>
            </w:r>
          </w:p>
          <w:p w:rsidR="008A7FC4" w:rsidRDefault="008A7FC4" w:rsidP="00C87B10"/>
          <w:p w:rsidR="008A7FC4" w:rsidRPr="0077425A" w:rsidRDefault="00182E11" w:rsidP="00C87B10">
            <w:r>
              <w:t xml:space="preserve">Partially Meets – </w:t>
            </w:r>
            <w:r w:rsidR="008B3D3A">
              <w:t>I</w:t>
            </w:r>
            <w:r w:rsidR="00865220">
              <w:t>I</w:t>
            </w:r>
          </w:p>
          <w:p w:rsidR="008A7FC4" w:rsidRDefault="008A7FC4" w:rsidP="00C87B10"/>
          <w:p w:rsidR="008A7FC4" w:rsidRDefault="008A7FC4" w:rsidP="00C87B10">
            <w:r>
              <w:t>Meets or Exceeds -</w:t>
            </w:r>
            <w:r w:rsidR="00EE3228">
              <w:t xml:space="preserve"> </w:t>
            </w:r>
            <w:r>
              <w:t xml:space="preserve"> </w:t>
            </w:r>
          </w:p>
          <w:p w:rsidR="00931736" w:rsidRPr="00F35EF9" w:rsidRDefault="00931736" w:rsidP="00F35EF9"/>
        </w:tc>
      </w:tr>
      <w:tr w:rsidR="00931736" w:rsidTr="00931736">
        <w:tc>
          <w:tcPr>
            <w:tcW w:w="2123" w:type="dxa"/>
          </w:tcPr>
          <w:p w:rsidR="00931736" w:rsidRPr="00A77A15" w:rsidRDefault="00931736" w:rsidP="00643E9E">
            <w:pPr>
              <w:widowControl w:val="0"/>
              <w:tabs>
                <w:tab w:val="left" w:pos="1064"/>
              </w:tabs>
              <w:spacing w:line="276" w:lineRule="auto"/>
              <w:rPr>
                <w:sz w:val="20"/>
                <w:szCs w:val="20"/>
              </w:rPr>
            </w:pPr>
            <w:r w:rsidRPr="00A77A15">
              <w:rPr>
                <w:sz w:val="20"/>
                <w:szCs w:val="20"/>
              </w:rPr>
              <w:lastRenderedPageBreak/>
              <w:t xml:space="preserve">Reports provide guidance for interpretation useful to educators, administrators, and parents </w:t>
            </w:r>
          </w:p>
          <w:p w:rsidR="00931736" w:rsidRPr="00A77A15" w:rsidRDefault="00931736" w:rsidP="00643E9E">
            <w:pPr>
              <w:widowControl w:val="0"/>
              <w:tabs>
                <w:tab w:val="left" w:pos="1064"/>
              </w:tabs>
              <w:spacing w:line="276" w:lineRule="auto"/>
              <w:rPr>
                <w:sz w:val="20"/>
                <w:szCs w:val="20"/>
              </w:rPr>
            </w:pPr>
          </w:p>
        </w:tc>
        <w:tc>
          <w:tcPr>
            <w:tcW w:w="2599" w:type="dxa"/>
          </w:tcPr>
          <w:p w:rsidR="00931736" w:rsidRDefault="00931736" w:rsidP="00643E9E">
            <w:pPr>
              <w:widowControl w:val="0"/>
              <w:tabs>
                <w:tab w:val="left" w:pos="1064"/>
              </w:tabs>
              <w:spacing w:line="276" w:lineRule="auto"/>
              <w:rPr>
                <w:sz w:val="20"/>
                <w:szCs w:val="20"/>
              </w:rPr>
            </w:pPr>
            <w:r w:rsidRPr="00AA584D">
              <w:rPr>
                <w:sz w:val="20"/>
                <w:szCs w:val="20"/>
              </w:rPr>
              <w:t>Information is displayed in a format and language that is understandable to educators, adminis</w:t>
            </w:r>
            <w:r>
              <w:rPr>
                <w:sz w:val="20"/>
                <w:szCs w:val="20"/>
              </w:rPr>
              <w:t>trators and parents;</w:t>
            </w:r>
          </w:p>
          <w:p w:rsidR="00931736" w:rsidRPr="00101D09" w:rsidRDefault="00931736" w:rsidP="00A77A15">
            <w:pPr>
              <w:widowControl w:val="0"/>
              <w:numPr>
                <w:ilvl w:val="0"/>
                <w:numId w:val="13"/>
              </w:numPr>
              <w:tabs>
                <w:tab w:val="left" w:pos="1064"/>
              </w:tabs>
              <w:spacing w:line="276" w:lineRule="auto"/>
              <w:rPr>
                <w:sz w:val="20"/>
                <w:szCs w:val="20"/>
              </w:rPr>
            </w:pPr>
            <w:r w:rsidRPr="004562BD">
              <w:rPr>
                <w:sz w:val="20"/>
                <w:szCs w:val="20"/>
              </w:rPr>
              <w:t>Data reports are easily read and interpreted</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Clear description of how to interpret results</w:t>
            </w:r>
            <w:r>
              <w:rPr>
                <w:sz w:val="20"/>
                <w:szCs w:val="20"/>
              </w:rPr>
              <w:t>.</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Reports provide trajectory for student progress</w:t>
            </w:r>
            <w:r>
              <w:rPr>
                <w:sz w:val="20"/>
                <w:szCs w:val="20"/>
              </w:rPr>
              <w:t>.</w:t>
            </w:r>
            <w:r w:rsidRPr="004562BD">
              <w:rPr>
                <w:sz w:val="20"/>
                <w:szCs w:val="20"/>
              </w:rPr>
              <w:t xml:space="preserve"> </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District, school, classroom, and student reports provided</w:t>
            </w:r>
            <w:r>
              <w:rPr>
                <w:sz w:val="20"/>
                <w:szCs w:val="20"/>
              </w:rPr>
              <w:t>.</w:t>
            </w:r>
          </w:p>
          <w:p w:rsidR="00931736"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real-time</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can be exported to data-base formats</w:t>
            </w:r>
            <w:r>
              <w:rPr>
                <w:sz w:val="20"/>
                <w:szCs w:val="20"/>
              </w:rPr>
              <w:t>.</w:t>
            </w:r>
            <w:r w:rsidRPr="004562BD">
              <w:rPr>
                <w:sz w:val="20"/>
                <w:szCs w:val="20"/>
              </w:rPr>
              <w:t xml:space="preserve"> </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languages other than English</w:t>
            </w:r>
            <w:r>
              <w:rPr>
                <w:sz w:val="20"/>
                <w:szCs w:val="20"/>
              </w:rPr>
              <w:t>.</w:t>
            </w:r>
          </w:p>
          <w:p w:rsidR="00931736" w:rsidRPr="00B85A10" w:rsidRDefault="00931736" w:rsidP="00A77A15">
            <w:pPr>
              <w:widowControl w:val="0"/>
              <w:numPr>
                <w:ilvl w:val="0"/>
                <w:numId w:val="13"/>
              </w:numPr>
              <w:tabs>
                <w:tab w:val="left" w:pos="1064"/>
              </w:tabs>
              <w:spacing w:line="276" w:lineRule="auto"/>
              <w:rPr>
                <w:sz w:val="20"/>
                <w:szCs w:val="20"/>
              </w:rPr>
            </w:pPr>
            <w:r w:rsidRPr="004562BD">
              <w:rPr>
                <w:sz w:val="20"/>
                <w:szCs w:val="20"/>
              </w:rPr>
              <w:t xml:space="preserve">Customer service </w:t>
            </w:r>
            <w:r>
              <w:rPr>
                <w:sz w:val="20"/>
                <w:szCs w:val="20"/>
              </w:rPr>
              <w:t xml:space="preserve">is available </w:t>
            </w:r>
            <w:r w:rsidRPr="004562BD">
              <w:rPr>
                <w:sz w:val="20"/>
                <w:szCs w:val="20"/>
              </w:rPr>
              <w:t>provided for</w:t>
            </w:r>
            <w:r>
              <w:rPr>
                <w:sz w:val="20"/>
                <w:szCs w:val="20"/>
              </w:rPr>
              <w:t xml:space="preserve"> users.</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C87B10">
            <w:r>
              <w:t xml:space="preserve"> </w:t>
            </w:r>
          </w:p>
          <w:p w:rsidR="008B3D3A" w:rsidRDefault="008B3D3A" w:rsidP="008B3D3A">
            <w:pPr>
              <w:pStyle w:val="Default"/>
              <w:rPr>
                <w:sz w:val="15"/>
                <w:szCs w:val="15"/>
              </w:rPr>
            </w:pPr>
            <w:r>
              <w:rPr>
                <w:sz w:val="15"/>
                <w:szCs w:val="15"/>
              </w:rPr>
              <w:t xml:space="preserve">There are extensive reports available for DRA2 starting on page 149 of the RFI and on </w:t>
            </w:r>
            <w:proofErr w:type="spellStart"/>
            <w:r>
              <w:rPr>
                <w:sz w:val="15"/>
                <w:szCs w:val="15"/>
              </w:rPr>
              <w:t>pg</w:t>
            </w:r>
            <w:proofErr w:type="spellEnd"/>
            <w:r>
              <w:rPr>
                <w:sz w:val="15"/>
                <w:szCs w:val="15"/>
              </w:rPr>
              <w:t xml:space="preserve"> 184 specifically they show that the reports are available for EDL </w:t>
            </w:r>
          </w:p>
          <w:p w:rsidR="00865220" w:rsidRDefault="00865220" w:rsidP="008B3D3A">
            <w:pPr>
              <w:pStyle w:val="Default"/>
              <w:rPr>
                <w:sz w:val="15"/>
                <w:szCs w:val="15"/>
              </w:rPr>
            </w:pPr>
          </w:p>
          <w:p w:rsidR="00865220" w:rsidRDefault="00865220" w:rsidP="008B3D3A">
            <w:pPr>
              <w:pStyle w:val="Default"/>
              <w:rPr>
                <w:sz w:val="15"/>
                <w:szCs w:val="15"/>
              </w:rPr>
            </w:pPr>
            <w:r>
              <w:rPr>
                <w:sz w:val="20"/>
                <w:szCs w:val="20"/>
              </w:rPr>
              <w:t>Reports but minimal guides.</w:t>
            </w:r>
          </w:p>
          <w:p w:rsidR="008D09C6" w:rsidRDefault="008D09C6" w:rsidP="00C87B10"/>
          <w:p w:rsidR="00845576" w:rsidRDefault="00845576" w:rsidP="00845576">
            <w:pPr>
              <w:pStyle w:val="Default"/>
              <w:rPr>
                <w:sz w:val="20"/>
                <w:szCs w:val="20"/>
              </w:rPr>
            </w:pPr>
            <w:r>
              <w:rPr>
                <w:sz w:val="20"/>
                <w:szCs w:val="20"/>
              </w:rPr>
              <w:t xml:space="preserve"> </w:t>
            </w:r>
          </w:p>
          <w:p w:rsidR="00845576" w:rsidRDefault="00845576" w:rsidP="00C87B10"/>
        </w:tc>
        <w:tc>
          <w:tcPr>
            <w:tcW w:w="1353" w:type="dxa"/>
          </w:tcPr>
          <w:p w:rsidR="00931736" w:rsidRDefault="00F35EF9" w:rsidP="00C87B10">
            <w:r>
              <w:t xml:space="preserve">Does Not Meet – </w:t>
            </w:r>
          </w:p>
          <w:p w:rsidR="00F35EF9" w:rsidRDefault="00F35EF9" w:rsidP="00C87B10"/>
          <w:p w:rsidR="00F35EF9" w:rsidRDefault="00F35EF9" w:rsidP="00C87B10">
            <w:r>
              <w:t xml:space="preserve">Partially Meets – </w:t>
            </w:r>
            <w:r w:rsidR="00865220">
              <w:t>I</w:t>
            </w:r>
          </w:p>
          <w:p w:rsidR="00F35EF9" w:rsidRDefault="00F35EF9" w:rsidP="00C87B10"/>
          <w:p w:rsidR="00F35EF9" w:rsidRDefault="0082481D" w:rsidP="00C87B10">
            <w:r>
              <w:t xml:space="preserve">Meets or Exceeds - </w:t>
            </w:r>
            <w:r w:rsidR="008B3D3A">
              <w:t>I</w:t>
            </w:r>
          </w:p>
        </w:tc>
      </w:tr>
    </w:tbl>
    <w:p w:rsidR="00C87B10" w:rsidRDefault="00C87B10" w:rsidP="00C87B10">
      <w:pPr>
        <w:spacing w:after="0"/>
      </w:pPr>
    </w:p>
    <w:tbl>
      <w:tblPr>
        <w:tblStyle w:val="TableGrid"/>
        <w:tblW w:w="9576" w:type="dxa"/>
        <w:tblLook w:val="04A0" w:firstRow="1" w:lastRow="0" w:firstColumn="1" w:lastColumn="0" w:noHBand="0" w:noVBand="1"/>
      </w:tblPr>
      <w:tblGrid>
        <w:gridCol w:w="1988"/>
        <w:gridCol w:w="2302"/>
        <w:gridCol w:w="2197"/>
        <w:gridCol w:w="1594"/>
        <w:gridCol w:w="1495"/>
      </w:tblGrid>
      <w:tr w:rsidR="009A62F4" w:rsidTr="0089476B">
        <w:trPr>
          <w:tblHeader/>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jc w:val="center"/>
              <w:rPr>
                <w:b/>
                <w:sz w:val="24"/>
                <w:szCs w:val="24"/>
              </w:rPr>
            </w:pPr>
            <w:r>
              <w:rPr>
                <w:b/>
                <w:sz w:val="24"/>
                <w:szCs w:val="24"/>
              </w:rPr>
              <w:t>Feedback from Reviewers</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jc w:val="center"/>
              <w:rPr>
                <w:sz w:val="24"/>
                <w:szCs w:val="24"/>
              </w:rPr>
            </w:pPr>
            <w:r>
              <w:rPr>
                <w:b/>
                <w:sz w:val="24"/>
                <w:szCs w:val="24"/>
              </w:rPr>
              <w:t>Tally of Rating</w:t>
            </w:r>
          </w:p>
        </w:tc>
      </w:tr>
      <w:tr w:rsidR="009A62F4" w:rsidTr="0089476B">
        <w:trPr>
          <w:trHeight w:val="758"/>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rPr>
                <w:b/>
                <w:sz w:val="20"/>
                <w:szCs w:val="20"/>
              </w:rPr>
            </w:pPr>
            <w:r>
              <w:rPr>
                <w:b/>
                <w:sz w:val="20"/>
                <w:szCs w:val="20"/>
              </w:rPr>
              <w:t xml:space="preserve">Translation and adaptation </w:t>
            </w:r>
            <w:r>
              <w:rPr>
                <w:b/>
                <w:sz w:val="20"/>
                <w:szCs w:val="20"/>
              </w:rPr>
              <w:lastRenderedPageBreak/>
              <w:t>procedure</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spacing w:after="200" w:line="276" w:lineRule="auto"/>
              <w:rPr>
                <w:sz w:val="18"/>
                <w:szCs w:val="20"/>
              </w:rPr>
            </w:pPr>
          </w:p>
        </w:tc>
      </w:tr>
      <w:tr w:rsidR="009A62F4" w:rsidTr="0089476B">
        <w:tc>
          <w:tcPr>
            <w:tcW w:w="1997" w:type="dxa"/>
            <w:tcBorders>
              <w:top w:val="single" w:sz="4" w:space="0" w:color="auto"/>
              <w:left w:val="single" w:sz="4" w:space="0" w:color="auto"/>
              <w:bottom w:val="single" w:sz="4" w:space="0" w:color="auto"/>
              <w:right w:val="single" w:sz="4" w:space="0" w:color="auto"/>
            </w:tcBorders>
          </w:tcPr>
          <w:p w:rsidR="009A62F4" w:rsidRDefault="009A62F4" w:rsidP="009A62F4">
            <w:pPr>
              <w:widowControl w:val="0"/>
              <w:numPr>
                <w:ilvl w:val="0"/>
                <w:numId w:val="16"/>
              </w:numPr>
              <w:tabs>
                <w:tab w:val="left" w:pos="1064"/>
              </w:tabs>
              <w:spacing w:after="200" w:line="276" w:lineRule="auto"/>
              <w:rPr>
                <w:b/>
                <w:sz w:val="20"/>
                <w:szCs w:val="20"/>
              </w:rPr>
            </w:pPr>
            <w:r>
              <w:rPr>
                <w:b/>
                <w:sz w:val="20"/>
                <w:szCs w:val="20"/>
              </w:rPr>
              <w:lastRenderedPageBreak/>
              <w:t xml:space="preserve">Translation has been provided by highly qualified personnel. </w:t>
            </w:r>
          </w:p>
          <w:p w:rsidR="009A62F4" w:rsidRDefault="009A62F4" w:rsidP="0089476B">
            <w:pPr>
              <w:widowControl w:val="0"/>
              <w:tabs>
                <w:tab w:val="left" w:pos="1064"/>
              </w:tabs>
              <w:spacing w:after="200" w:line="276" w:lineRule="auto"/>
              <w:rPr>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89476B">
            <w:pPr>
              <w:tabs>
                <w:tab w:val="left" w:pos="1064"/>
              </w:tabs>
              <w:rPr>
                <w:sz w:val="20"/>
                <w:szCs w:val="20"/>
              </w:rPr>
            </w:pPr>
            <w:r>
              <w:rPr>
                <w:sz w:val="20"/>
                <w:szCs w:val="20"/>
              </w:rPr>
              <w:t xml:space="preserve">Provide documentation on the translation team used to translate and adapt the test.  </w:t>
            </w:r>
          </w:p>
          <w:p w:rsidR="009A62F4" w:rsidRDefault="009A62F4" w:rsidP="0089476B">
            <w:pPr>
              <w:tabs>
                <w:tab w:val="left" w:pos="1064"/>
              </w:tabs>
              <w:rPr>
                <w:sz w:val="20"/>
                <w:szCs w:val="20"/>
              </w:rPr>
            </w:pPr>
            <w:r>
              <w:rPr>
                <w:sz w:val="20"/>
                <w:szCs w:val="20"/>
              </w:rPr>
              <w:t>Include the qualifications of the individuals who translated the test.</w:t>
            </w:r>
          </w:p>
          <w:p w:rsidR="009A62F4" w:rsidRDefault="009A62F4" w:rsidP="0089476B">
            <w:pPr>
              <w:tabs>
                <w:tab w:val="left" w:pos="1064"/>
              </w:tabs>
              <w:rPr>
                <w:sz w:val="20"/>
                <w:szCs w:val="20"/>
              </w:rPr>
            </w:pPr>
            <w:r>
              <w:rPr>
                <w:sz w:val="20"/>
                <w:szCs w:val="20"/>
              </w:rPr>
              <w:t>The translation team should preferably  include:</w:t>
            </w:r>
          </w:p>
          <w:p w:rsidR="009A62F4" w:rsidRDefault="009A62F4" w:rsidP="0089476B">
            <w:pPr>
              <w:tabs>
                <w:tab w:val="left" w:pos="1064"/>
              </w:tabs>
              <w:rPr>
                <w:sz w:val="20"/>
                <w:szCs w:val="20"/>
              </w:rPr>
            </w:pPr>
            <w:r>
              <w:rPr>
                <w:sz w:val="20"/>
                <w:szCs w:val="20"/>
              </w:rPr>
              <w:t xml:space="preserve">•   translators who are native speakers in the target language </w:t>
            </w:r>
          </w:p>
          <w:p w:rsidR="009A62F4" w:rsidRDefault="009A62F4" w:rsidP="0089476B">
            <w:pPr>
              <w:tabs>
                <w:tab w:val="left" w:pos="1064"/>
              </w:tabs>
              <w:rPr>
                <w:sz w:val="20"/>
                <w:szCs w:val="20"/>
              </w:rPr>
            </w:pPr>
            <w:r>
              <w:rPr>
                <w:sz w:val="20"/>
                <w:szCs w:val="20"/>
              </w:rPr>
              <w:t>•   specialists in reading in the target language</w:t>
            </w:r>
          </w:p>
          <w:p w:rsidR="009A62F4" w:rsidRDefault="009A62F4" w:rsidP="0089476B">
            <w:pPr>
              <w:widowControl w:val="0"/>
              <w:tabs>
                <w:tab w:val="left" w:pos="1064"/>
              </w:tabs>
              <w:spacing w:line="276" w:lineRule="auto"/>
              <w:rPr>
                <w:sz w:val="20"/>
                <w:szCs w:val="20"/>
              </w:rPr>
            </w:pPr>
            <w:r>
              <w:rPr>
                <w:sz w:val="20"/>
                <w:szCs w:val="20"/>
              </w:rPr>
              <w:t>•  bilingual educators (not to be confused with English as a Second Language (ESL) teachers or English as a Foreign Language (EFL) teachers or teachers of Spanish as a foreign language)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9A62F4" w:rsidRDefault="009A62F4" w:rsidP="0089476B">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A62F4" w:rsidRDefault="009A62F4" w:rsidP="0089476B">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89476B">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8B3D3A" w:rsidRDefault="001B7BBA" w:rsidP="0089476B">
            <w:pPr>
              <w:widowControl w:val="0"/>
              <w:tabs>
                <w:tab w:val="left" w:pos="1064"/>
              </w:tabs>
              <w:rPr>
                <w:sz w:val="18"/>
                <w:szCs w:val="20"/>
              </w:rPr>
            </w:pPr>
            <w:r>
              <w:rPr>
                <w:sz w:val="18"/>
                <w:szCs w:val="20"/>
              </w:rPr>
              <w:t xml:space="preserve">.  </w:t>
            </w:r>
          </w:p>
          <w:p w:rsidR="008B3D3A" w:rsidRDefault="008B3D3A" w:rsidP="008B3D3A">
            <w:pPr>
              <w:pStyle w:val="Default"/>
              <w:rPr>
                <w:sz w:val="14"/>
                <w:szCs w:val="14"/>
              </w:rPr>
            </w:pPr>
            <w:proofErr w:type="spellStart"/>
            <w:r>
              <w:rPr>
                <w:sz w:val="14"/>
                <w:szCs w:val="14"/>
              </w:rPr>
              <w:t>Pgs</w:t>
            </w:r>
            <w:proofErr w:type="spellEnd"/>
            <w:r>
              <w:rPr>
                <w:sz w:val="14"/>
                <w:szCs w:val="14"/>
              </w:rPr>
              <w:t xml:space="preserve"> 22 and 23 of the technical manual found on-line </w:t>
            </w:r>
          </w:p>
          <w:p w:rsidR="008B3D3A" w:rsidRDefault="008B3D3A" w:rsidP="008B3D3A">
            <w:pPr>
              <w:pStyle w:val="Default"/>
              <w:rPr>
                <w:color w:val="0000FF"/>
                <w:sz w:val="14"/>
                <w:szCs w:val="14"/>
              </w:rPr>
            </w:pPr>
            <w:r>
              <w:rPr>
                <w:color w:val="0000FF"/>
                <w:sz w:val="14"/>
                <w:szCs w:val="14"/>
              </w:rPr>
              <w:t xml:space="preserve">http://tinyurl.com/DRA-EDL-Technical-manual </w:t>
            </w:r>
          </w:p>
          <w:p w:rsidR="009A62F4" w:rsidRDefault="008B3D3A" w:rsidP="008B3D3A">
            <w:pPr>
              <w:widowControl w:val="0"/>
              <w:tabs>
                <w:tab w:val="left" w:pos="1064"/>
              </w:tabs>
              <w:rPr>
                <w:sz w:val="14"/>
                <w:szCs w:val="14"/>
              </w:rPr>
            </w:pPr>
            <w:proofErr w:type="gramStart"/>
            <w:r>
              <w:rPr>
                <w:sz w:val="14"/>
                <w:szCs w:val="14"/>
              </w:rPr>
              <w:t>there</w:t>
            </w:r>
            <w:proofErr w:type="gramEnd"/>
            <w:r>
              <w:rPr>
                <w:sz w:val="14"/>
                <w:szCs w:val="14"/>
              </w:rPr>
              <w:t xml:space="preserve"> is an extensive description of the translation team, their qualifications and the process. In addition, careful examination by </w:t>
            </w:r>
            <w:proofErr w:type="gramStart"/>
            <w:r>
              <w:rPr>
                <w:sz w:val="14"/>
                <w:szCs w:val="14"/>
              </w:rPr>
              <w:t>myself</w:t>
            </w:r>
            <w:proofErr w:type="gramEnd"/>
            <w:r>
              <w:rPr>
                <w:sz w:val="14"/>
                <w:szCs w:val="14"/>
              </w:rPr>
              <w:t xml:space="preserve"> (J.B.) a fully proficient bilingual educator for 16 years, shows clear evidence of quality translations of the testing materials. </w:t>
            </w:r>
          </w:p>
          <w:p w:rsidR="00865220" w:rsidRDefault="00865220" w:rsidP="008B3D3A">
            <w:pPr>
              <w:widowControl w:val="0"/>
              <w:tabs>
                <w:tab w:val="left" w:pos="1064"/>
              </w:tabs>
              <w:rPr>
                <w:sz w:val="14"/>
                <w:szCs w:val="14"/>
              </w:rPr>
            </w:pPr>
          </w:p>
          <w:p w:rsidR="00865220" w:rsidRDefault="00865220" w:rsidP="008B3D3A">
            <w:pPr>
              <w:widowControl w:val="0"/>
              <w:tabs>
                <w:tab w:val="left" w:pos="1064"/>
              </w:tabs>
              <w:rPr>
                <w:sz w:val="18"/>
                <w:szCs w:val="20"/>
              </w:rPr>
            </w:pPr>
            <w:r>
              <w:rPr>
                <w:sz w:val="18"/>
                <w:szCs w:val="20"/>
              </w:rPr>
              <w:t>It is not clear how this assessment is translated or if it is translated.  If it is not translated it is not clear where the materials come from.</w:t>
            </w: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89476B">
            <w:r>
              <w:t xml:space="preserve">Does not meet – </w:t>
            </w:r>
          </w:p>
          <w:p w:rsidR="009A62F4" w:rsidRDefault="009A62F4" w:rsidP="0089476B"/>
          <w:p w:rsidR="009A62F4" w:rsidRDefault="009A62F4" w:rsidP="0089476B">
            <w:r>
              <w:t xml:space="preserve">Partially Meets - </w:t>
            </w:r>
            <w:r w:rsidR="00EE3228">
              <w:t xml:space="preserve"> </w:t>
            </w:r>
            <w:r w:rsidR="00865220">
              <w:t>I</w:t>
            </w:r>
          </w:p>
          <w:p w:rsidR="009A62F4" w:rsidRDefault="009A62F4" w:rsidP="0089476B"/>
          <w:p w:rsidR="009A62F4" w:rsidRDefault="009A62F4" w:rsidP="0089476B">
            <w:pPr>
              <w:widowControl w:val="0"/>
              <w:tabs>
                <w:tab w:val="left" w:pos="1064"/>
              </w:tabs>
              <w:spacing w:after="200" w:line="276" w:lineRule="auto"/>
              <w:rPr>
                <w:sz w:val="18"/>
                <w:szCs w:val="20"/>
              </w:rPr>
            </w:pPr>
            <w:r>
              <w:t>Meets or Exceeds-</w:t>
            </w:r>
            <w:r w:rsidR="008B3D3A">
              <w:t>I</w:t>
            </w:r>
          </w:p>
        </w:tc>
      </w:tr>
      <w:tr w:rsidR="009A62F4" w:rsidTr="0089476B">
        <w:tc>
          <w:tcPr>
            <w:tcW w:w="1997" w:type="dxa"/>
            <w:tcBorders>
              <w:top w:val="single" w:sz="4" w:space="0" w:color="auto"/>
              <w:left w:val="single" w:sz="4" w:space="0" w:color="auto"/>
              <w:bottom w:val="single" w:sz="4" w:space="0" w:color="auto"/>
              <w:right w:val="single" w:sz="4" w:space="0" w:color="auto"/>
            </w:tcBorders>
            <w:hideMark/>
          </w:tcPr>
          <w:p w:rsidR="009A62F4" w:rsidRDefault="009A62F4" w:rsidP="009A62F4">
            <w:pPr>
              <w:pStyle w:val="ListParagraph"/>
              <w:numPr>
                <w:ilvl w:val="0"/>
                <w:numId w:val="16"/>
              </w:numPr>
              <w:tabs>
                <w:tab w:val="left" w:pos="1064"/>
              </w:tabs>
              <w:rPr>
                <w:b/>
                <w:sz w:val="20"/>
                <w:szCs w:val="20"/>
              </w:rPr>
            </w:pPr>
            <w:r>
              <w:rPr>
                <w:b/>
                <w:sz w:val="20"/>
                <w:szCs w:val="20"/>
              </w:rPr>
              <w:t xml:space="preserve">Pilot test sampling appropriately considers language diversity </w:t>
            </w: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89476B">
            <w:pPr>
              <w:widowControl w:val="0"/>
              <w:tabs>
                <w:tab w:val="left" w:pos="1064"/>
              </w:tabs>
              <w:spacing w:after="200" w:line="276" w:lineRule="auto"/>
              <w:rPr>
                <w:sz w:val="20"/>
                <w:szCs w:val="20"/>
              </w:rPr>
            </w:pPr>
            <w:r>
              <w:rPr>
                <w:sz w:val="20"/>
                <w:szCs w:val="20"/>
              </w:rPr>
              <w:t>The translated test was piloted with a representative sample of speakers of the target language in the United States.</w:t>
            </w:r>
          </w:p>
        </w:tc>
        <w:tc>
          <w:tcPr>
            <w:tcW w:w="2233" w:type="dxa"/>
            <w:tcBorders>
              <w:top w:val="single" w:sz="4" w:space="0" w:color="auto"/>
              <w:left w:val="single" w:sz="4" w:space="0" w:color="auto"/>
              <w:bottom w:val="single" w:sz="4" w:space="0" w:color="auto"/>
              <w:right w:val="single" w:sz="4" w:space="0" w:color="auto"/>
            </w:tcBorders>
          </w:tcPr>
          <w:p w:rsidR="009A62F4" w:rsidRDefault="009A62F4" w:rsidP="0089476B">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A62F4" w:rsidRDefault="009A62F4" w:rsidP="0089476B">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t>MEETS OR EXCEEDS –</w:t>
            </w:r>
            <w:r>
              <w:rPr>
                <w:sz w:val="20"/>
                <w:szCs w:val="20"/>
              </w:rPr>
              <w:t>most information for the criterion is provided.   Information and data provided suggests acceptable or strong evidence. (2)</w:t>
            </w:r>
          </w:p>
          <w:p w:rsidR="009A62F4" w:rsidRDefault="009A62F4" w:rsidP="0089476B">
            <w:pPr>
              <w:widowControl w:val="0"/>
              <w:tabs>
                <w:tab w:val="left" w:pos="1064"/>
              </w:tabs>
              <w:spacing w:after="200"/>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8B3D3A" w:rsidRDefault="008B3D3A" w:rsidP="008B3D3A">
            <w:pPr>
              <w:pStyle w:val="Default"/>
              <w:rPr>
                <w:sz w:val="14"/>
                <w:szCs w:val="14"/>
              </w:rPr>
            </w:pPr>
            <w:proofErr w:type="gramStart"/>
            <w:r>
              <w:rPr>
                <w:sz w:val="14"/>
                <w:szCs w:val="14"/>
              </w:rPr>
              <w:t>age</w:t>
            </w:r>
            <w:proofErr w:type="gramEnd"/>
            <w:r>
              <w:rPr>
                <w:sz w:val="14"/>
                <w:szCs w:val="14"/>
              </w:rPr>
              <w:t xml:space="preserve"> 309-310 of the RFI lists the ethnicity, free and reduced lunch status and ELL status of the sample used in the field testing of the EDL. </w:t>
            </w:r>
          </w:p>
          <w:p w:rsidR="008B3D3A" w:rsidRDefault="008B3D3A" w:rsidP="008B3D3A">
            <w:pPr>
              <w:pStyle w:val="Default"/>
              <w:rPr>
                <w:sz w:val="14"/>
                <w:szCs w:val="14"/>
              </w:rPr>
            </w:pPr>
            <w:r>
              <w:rPr>
                <w:sz w:val="14"/>
                <w:szCs w:val="14"/>
              </w:rPr>
              <w:t xml:space="preserve">In addition </w:t>
            </w:r>
            <w:proofErr w:type="spellStart"/>
            <w:r>
              <w:rPr>
                <w:sz w:val="14"/>
                <w:szCs w:val="14"/>
              </w:rPr>
              <w:t>pg</w:t>
            </w:r>
            <w:proofErr w:type="spellEnd"/>
            <w:r>
              <w:rPr>
                <w:sz w:val="14"/>
                <w:szCs w:val="14"/>
              </w:rPr>
              <w:t xml:space="preserve"> 23 of the technical manual (</w:t>
            </w:r>
            <w:proofErr w:type="spellStart"/>
            <w:r>
              <w:rPr>
                <w:sz w:val="14"/>
                <w:szCs w:val="14"/>
              </w:rPr>
              <w:t>url</w:t>
            </w:r>
            <w:proofErr w:type="spellEnd"/>
            <w:r>
              <w:rPr>
                <w:sz w:val="14"/>
                <w:szCs w:val="14"/>
              </w:rPr>
              <w:t xml:space="preserve"> above) shows that students were field tested in various states across the country, New York to California. </w:t>
            </w:r>
          </w:p>
          <w:p w:rsidR="009A62F4" w:rsidRDefault="00865220" w:rsidP="00865220">
            <w:pPr>
              <w:widowControl w:val="0"/>
              <w:tabs>
                <w:tab w:val="left" w:pos="1350"/>
              </w:tabs>
              <w:rPr>
                <w:sz w:val="18"/>
                <w:szCs w:val="20"/>
              </w:rPr>
            </w:pPr>
            <w:r>
              <w:rPr>
                <w:sz w:val="18"/>
                <w:szCs w:val="20"/>
              </w:rPr>
              <w:tab/>
            </w:r>
          </w:p>
          <w:p w:rsidR="00865220" w:rsidRDefault="00865220" w:rsidP="00865220">
            <w:pPr>
              <w:widowControl w:val="0"/>
              <w:tabs>
                <w:tab w:val="left" w:pos="1350"/>
              </w:tabs>
              <w:rPr>
                <w:sz w:val="18"/>
                <w:szCs w:val="20"/>
              </w:rPr>
            </w:pPr>
            <w:r>
              <w:rPr>
                <w:sz w:val="18"/>
                <w:szCs w:val="20"/>
              </w:rPr>
              <w:t xml:space="preserve">The field tests include students from language diverse backgrounds </w:t>
            </w:r>
            <w:proofErr w:type="gramStart"/>
            <w:r>
              <w:rPr>
                <w:sz w:val="18"/>
                <w:szCs w:val="20"/>
              </w:rPr>
              <w:t>however,</w:t>
            </w:r>
            <w:proofErr w:type="gramEnd"/>
            <w:r>
              <w:rPr>
                <w:sz w:val="18"/>
                <w:szCs w:val="20"/>
              </w:rPr>
              <w:t xml:space="preserve"> this is not clearly discussed in relevance to a national norm.  The sample was composed of 602 </w:t>
            </w:r>
            <w:r>
              <w:rPr>
                <w:sz w:val="18"/>
                <w:szCs w:val="20"/>
              </w:rPr>
              <w:lastRenderedPageBreak/>
              <w:t>students in K-6 classrooms from Colorado.</w:t>
            </w: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89476B">
            <w:r>
              <w:lastRenderedPageBreak/>
              <w:t xml:space="preserve">Does not meet – </w:t>
            </w:r>
            <w:r w:rsidR="00EE3228">
              <w:t xml:space="preserve"> </w:t>
            </w:r>
          </w:p>
          <w:p w:rsidR="009A62F4" w:rsidRDefault="009A62F4" w:rsidP="0089476B"/>
          <w:p w:rsidR="009A62F4" w:rsidRDefault="009A62F4" w:rsidP="0089476B">
            <w:r>
              <w:t xml:space="preserve">Partially Meets - </w:t>
            </w:r>
            <w:r w:rsidR="00865220">
              <w:t>I</w:t>
            </w:r>
          </w:p>
          <w:p w:rsidR="009A62F4" w:rsidRDefault="009A62F4" w:rsidP="0089476B"/>
          <w:p w:rsidR="009A62F4" w:rsidRDefault="009A62F4" w:rsidP="0089476B">
            <w:pPr>
              <w:widowControl w:val="0"/>
              <w:tabs>
                <w:tab w:val="left" w:pos="1064"/>
              </w:tabs>
              <w:spacing w:after="200" w:line="276" w:lineRule="auto"/>
              <w:rPr>
                <w:sz w:val="18"/>
                <w:szCs w:val="20"/>
              </w:rPr>
            </w:pPr>
            <w:r>
              <w:t>Meets or Exceeds-</w:t>
            </w:r>
            <w:r w:rsidR="00EE3228">
              <w:t xml:space="preserve"> </w:t>
            </w:r>
            <w:r w:rsidR="008B3D3A">
              <w:t>I</w:t>
            </w:r>
          </w:p>
        </w:tc>
      </w:tr>
      <w:tr w:rsidR="009A62F4" w:rsidTr="0089476B">
        <w:tc>
          <w:tcPr>
            <w:tcW w:w="1997" w:type="dxa"/>
            <w:tcBorders>
              <w:top w:val="single" w:sz="4" w:space="0" w:color="auto"/>
              <w:left w:val="single" w:sz="4" w:space="0" w:color="auto"/>
              <w:bottom w:val="single" w:sz="4" w:space="0" w:color="auto"/>
              <w:right w:val="single" w:sz="4" w:space="0" w:color="auto"/>
            </w:tcBorders>
            <w:hideMark/>
          </w:tcPr>
          <w:p w:rsidR="009A62F4" w:rsidRDefault="009A62F4" w:rsidP="009A62F4">
            <w:pPr>
              <w:widowControl w:val="0"/>
              <w:numPr>
                <w:ilvl w:val="0"/>
                <w:numId w:val="17"/>
              </w:numPr>
              <w:tabs>
                <w:tab w:val="left" w:pos="1064"/>
              </w:tabs>
              <w:spacing w:after="200" w:line="276" w:lineRule="auto"/>
              <w:ind w:left="360"/>
              <w:rPr>
                <w:b/>
                <w:sz w:val="20"/>
                <w:szCs w:val="20"/>
              </w:rPr>
            </w:pPr>
            <w:r>
              <w:rPr>
                <w:b/>
                <w:sz w:val="20"/>
                <w:szCs w:val="20"/>
              </w:rPr>
              <w:lastRenderedPageBreak/>
              <w:t xml:space="preserve"> Consistency of appearance between the English language and the target language version of the test </w:t>
            </w: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89476B">
            <w:pPr>
              <w:widowControl w:val="0"/>
              <w:tabs>
                <w:tab w:val="left" w:pos="1064"/>
              </w:tabs>
              <w:spacing w:after="200" w:line="276" w:lineRule="auto"/>
              <w:rPr>
                <w:sz w:val="20"/>
                <w:szCs w:val="20"/>
              </w:rPr>
            </w:pPr>
            <w:r>
              <w:rPr>
                <w:sz w:val="20"/>
                <w:szCs w:val="20"/>
              </w:rPr>
              <w:t>Formatting should remain consistent with the English language test version. Specifically, the font size of a translated test version should not be smaller than the English version. General ideas should be consistent with the English language test version.</w:t>
            </w:r>
          </w:p>
        </w:tc>
        <w:tc>
          <w:tcPr>
            <w:tcW w:w="2233" w:type="dxa"/>
            <w:tcBorders>
              <w:top w:val="single" w:sz="4" w:space="0" w:color="auto"/>
              <w:left w:val="single" w:sz="4" w:space="0" w:color="auto"/>
              <w:bottom w:val="single" w:sz="4" w:space="0" w:color="auto"/>
              <w:right w:val="single" w:sz="4" w:space="0" w:color="auto"/>
            </w:tcBorders>
            <w:hideMark/>
          </w:tcPr>
          <w:p w:rsidR="009A62F4" w:rsidRDefault="009A62F4" w:rsidP="0089476B">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A62F4" w:rsidRDefault="009A62F4" w:rsidP="0089476B">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89476B">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9A62F4" w:rsidRDefault="009A62F4" w:rsidP="0089476B">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89476B">
            <w:r>
              <w:t xml:space="preserve">Does not meet – </w:t>
            </w:r>
          </w:p>
          <w:p w:rsidR="009A62F4" w:rsidRDefault="009A62F4" w:rsidP="0089476B"/>
          <w:p w:rsidR="009A62F4" w:rsidRDefault="009A62F4" w:rsidP="0089476B">
            <w:r>
              <w:t xml:space="preserve">Partially Meets - </w:t>
            </w:r>
          </w:p>
          <w:p w:rsidR="009A62F4" w:rsidRDefault="009A62F4" w:rsidP="0089476B"/>
          <w:p w:rsidR="009A62F4" w:rsidRDefault="009A62F4" w:rsidP="0089476B">
            <w:pPr>
              <w:widowControl w:val="0"/>
              <w:tabs>
                <w:tab w:val="left" w:pos="1064"/>
              </w:tabs>
              <w:spacing w:after="200" w:line="276" w:lineRule="auto"/>
              <w:rPr>
                <w:sz w:val="18"/>
                <w:szCs w:val="20"/>
              </w:rPr>
            </w:pPr>
            <w:r>
              <w:t>Meets or Exceeds-</w:t>
            </w:r>
            <w:r w:rsidR="00EE3228">
              <w:t xml:space="preserve"> </w:t>
            </w:r>
            <w:r w:rsidR="008B3D3A">
              <w:t>I</w:t>
            </w:r>
            <w:r w:rsidR="008D0CC4">
              <w:t>I</w:t>
            </w:r>
          </w:p>
        </w:tc>
      </w:tr>
      <w:tr w:rsidR="009A62F4" w:rsidTr="0089476B">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jc w:val="center"/>
              <w:rPr>
                <w:b/>
                <w:sz w:val="24"/>
                <w:szCs w:val="24"/>
              </w:rPr>
            </w:pPr>
            <w:r>
              <w:rPr>
                <w:b/>
                <w:sz w:val="24"/>
                <w:szCs w:val="24"/>
              </w:rPr>
              <w:t>Notes</w:t>
            </w:r>
          </w:p>
        </w:tc>
      </w:tr>
      <w:tr w:rsidR="009A62F4" w:rsidTr="0089476B">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rPr>
                <w:b/>
                <w:sz w:val="20"/>
                <w:szCs w:val="20"/>
              </w:rPr>
            </w:pPr>
            <w:r>
              <w:rPr>
                <w:b/>
                <w:sz w:val="20"/>
                <w:szCs w:val="20"/>
              </w:rPr>
              <w:t>Psychometric and measurement considerations:</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spacing w:after="200" w:line="276" w:lineRule="auto"/>
              <w:rPr>
                <w:sz w:val="18"/>
                <w:szCs w:val="20"/>
              </w:rPr>
            </w:pPr>
          </w:p>
        </w:tc>
      </w:tr>
      <w:tr w:rsidR="009A62F4" w:rsidTr="0089476B">
        <w:tc>
          <w:tcPr>
            <w:tcW w:w="1997" w:type="dxa"/>
            <w:tcBorders>
              <w:top w:val="single" w:sz="4" w:space="0" w:color="auto"/>
              <w:left w:val="single" w:sz="4" w:space="0" w:color="auto"/>
              <w:bottom w:val="single" w:sz="4" w:space="0" w:color="auto"/>
              <w:right w:val="single" w:sz="4" w:space="0" w:color="auto"/>
            </w:tcBorders>
            <w:hideMark/>
          </w:tcPr>
          <w:p w:rsidR="009A62F4" w:rsidRDefault="009A62F4" w:rsidP="0089476B">
            <w:pPr>
              <w:widowControl w:val="0"/>
              <w:tabs>
                <w:tab w:val="left" w:pos="1064"/>
              </w:tabs>
              <w:spacing w:after="200" w:line="276" w:lineRule="auto"/>
              <w:rPr>
                <w:b/>
                <w:sz w:val="20"/>
                <w:szCs w:val="20"/>
              </w:rPr>
            </w:pPr>
            <w:r>
              <w:rPr>
                <w:b/>
                <w:sz w:val="20"/>
                <w:szCs w:val="20"/>
              </w:rPr>
              <w:t xml:space="preserve">1. Construct validity for translated test versions </w:t>
            </w: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89476B">
            <w:pPr>
              <w:widowControl w:val="0"/>
              <w:tabs>
                <w:tab w:val="left" w:pos="1064"/>
              </w:tabs>
              <w:spacing w:after="200" w:line="276" w:lineRule="auto"/>
              <w:rPr>
                <w:sz w:val="20"/>
                <w:szCs w:val="20"/>
              </w:rPr>
            </w:pPr>
            <w:r>
              <w:rPr>
                <w:sz w:val="20"/>
                <w:szCs w:val="20"/>
              </w:rPr>
              <w:t>Provide documentation to demonstrate that the test specifically identifies students with a “</w:t>
            </w:r>
            <w:r>
              <w:rPr>
                <w:i/>
                <w:sz w:val="20"/>
                <w:szCs w:val="20"/>
              </w:rPr>
              <w:t>significant reading deficiency</w:t>
            </w:r>
            <w:r>
              <w:rPr>
                <w:sz w:val="20"/>
                <w:szCs w:val="20"/>
              </w:rPr>
              <w:t xml:space="preserve">” in their native language. (i.e., test developers consider what constitutes a proficient reader in the target language rather than directly translating the measures of a proficient reader in English into the target language). Evidence is </w:t>
            </w:r>
            <w:r>
              <w:rPr>
                <w:sz w:val="20"/>
                <w:szCs w:val="20"/>
              </w:rPr>
              <w:lastRenderedPageBreak/>
              <w:t>provided that the reading constructs measured by the test are relevant to the target language. As appropriate, information is reported on the procedures used to screen, select, and adapt the items of the test so that they are relevant and applicable to the target language.</w:t>
            </w:r>
          </w:p>
        </w:tc>
        <w:tc>
          <w:tcPr>
            <w:tcW w:w="2233" w:type="dxa"/>
            <w:tcBorders>
              <w:top w:val="single" w:sz="4" w:space="0" w:color="auto"/>
              <w:left w:val="single" w:sz="4" w:space="0" w:color="auto"/>
              <w:bottom w:val="single" w:sz="4" w:space="0" w:color="auto"/>
              <w:right w:val="single" w:sz="4" w:space="0" w:color="auto"/>
            </w:tcBorders>
          </w:tcPr>
          <w:p w:rsidR="009A62F4" w:rsidRDefault="009A62F4" w:rsidP="0089476B">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p>
          <w:p w:rsidR="009A62F4" w:rsidRDefault="009A62F4" w:rsidP="0089476B">
            <w:pPr>
              <w:tabs>
                <w:tab w:val="left" w:pos="1064"/>
              </w:tabs>
              <w:rPr>
                <w:sz w:val="20"/>
                <w:szCs w:val="20"/>
              </w:rPr>
            </w:pPr>
          </w:p>
          <w:p w:rsidR="009A62F4" w:rsidRDefault="009A62F4" w:rsidP="0089476B">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89476B">
            <w:pPr>
              <w:widowControl w:val="0"/>
              <w:tabs>
                <w:tab w:val="left" w:pos="1064"/>
              </w:tabs>
              <w:spacing w:after="200" w:line="276" w:lineRule="auto"/>
              <w:rPr>
                <w:sz w:val="20"/>
                <w:szCs w:val="20"/>
              </w:rPr>
            </w:pPr>
            <w:r>
              <w:rPr>
                <w:b/>
                <w:sz w:val="20"/>
                <w:szCs w:val="20"/>
              </w:rPr>
              <w:br/>
              <w:t>MEETS OR EXCEEDS</w:t>
            </w:r>
            <w:r>
              <w:rPr>
                <w:sz w:val="20"/>
                <w:szCs w:val="20"/>
              </w:rPr>
              <w:t xml:space="preserve"> –most information for the criterion is provided.   Information </w:t>
            </w:r>
            <w:r>
              <w:rPr>
                <w:sz w:val="20"/>
                <w:szCs w:val="20"/>
              </w:rPr>
              <w:lastRenderedPageBreak/>
              <w:t>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9A62F4" w:rsidRDefault="008D0CC4" w:rsidP="0089476B">
            <w:pPr>
              <w:widowControl w:val="0"/>
              <w:tabs>
                <w:tab w:val="left" w:pos="1064"/>
              </w:tabs>
              <w:rPr>
                <w:sz w:val="18"/>
                <w:szCs w:val="20"/>
              </w:rPr>
            </w:pPr>
            <w:r>
              <w:rPr>
                <w:sz w:val="18"/>
                <w:szCs w:val="20"/>
              </w:rPr>
              <w:lastRenderedPageBreak/>
              <w:t xml:space="preserve">Most evidence is provided for the DRA2 and not the EDL2.  </w:t>
            </w: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89476B">
            <w:r>
              <w:t xml:space="preserve">Does not meet – </w:t>
            </w:r>
            <w:r w:rsidR="008B3D3A">
              <w:t xml:space="preserve"> </w:t>
            </w:r>
          </w:p>
          <w:p w:rsidR="009A62F4" w:rsidRDefault="009A62F4" w:rsidP="0089476B"/>
          <w:p w:rsidR="009A62F4" w:rsidRDefault="009A62F4" w:rsidP="0089476B">
            <w:r>
              <w:t xml:space="preserve">Partially Meets - </w:t>
            </w:r>
            <w:r w:rsidR="008D0CC4">
              <w:t>I</w:t>
            </w:r>
          </w:p>
          <w:p w:rsidR="009A62F4" w:rsidRDefault="009A62F4" w:rsidP="0089476B"/>
          <w:p w:rsidR="009A62F4" w:rsidRDefault="009A62F4" w:rsidP="0089476B">
            <w:pPr>
              <w:widowControl w:val="0"/>
              <w:tabs>
                <w:tab w:val="left" w:pos="1064"/>
              </w:tabs>
              <w:spacing w:after="200" w:line="276" w:lineRule="auto"/>
              <w:rPr>
                <w:sz w:val="18"/>
                <w:szCs w:val="20"/>
              </w:rPr>
            </w:pPr>
            <w:r>
              <w:t>Meets or Exceeds-</w:t>
            </w:r>
            <w:r w:rsidR="0082481D">
              <w:t xml:space="preserve"> I</w:t>
            </w:r>
          </w:p>
        </w:tc>
      </w:tr>
      <w:tr w:rsidR="009A62F4" w:rsidTr="0089476B">
        <w:tc>
          <w:tcPr>
            <w:tcW w:w="1997" w:type="dxa"/>
            <w:tcBorders>
              <w:top w:val="single" w:sz="4" w:space="0" w:color="auto"/>
              <w:left w:val="single" w:sz="4" w:space="0" w:color="auto"/>
              <w:bottom w:val="single" w:sz="4" w:space="0" w:color="auto"/>
              <w:right w:val="single" w:sz="4" w:space="0" w:color="auto"/>
            </w:tcBorders>
            <w:hideMark/>
          </w:tcPr>
          <w:p w:rsidR="009A62F4" w:rsidRDefault="009A62F4" w:rsidP="009A62F4">
            <w:pPr>
              <w:widowControl w:val="0"/>
              <w:numPr>
                <w:ilvl w:val="0"/>
                <w:numId w:val="16"/>
              </w:numPr>
              <w:tabs>
                <w:tab w:val="left" w:pos="1064"/>
              </w:tabs>
              <w:spacing w:after="200" w:line="276" w:lineRule="auto"/>
              <w:rPr>
                <w:b/>
                <w:sz w:val="20"/>
                <w:szCs w:val="20"/>
              </w:rPr>
            </w:pPr>
            <w:r>
              <w:rPr>
                <w:b/>
                <w:sz w:val="20"/>
                <w:szCs w:val="20"/>
              </w:rPr>
              <w:lastRenderedPageBreak/>
              <w:t xml:space="preserve">Demonstrated comparability </w:t>
            </w: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89476B">
            <w:pPr>
              <w:widowControl w:val="0"/>
              <w:tabs>
                <w:tab w:val="left" w:pos="1064"/>
              </w:tabs>
              <w:spacing w:after="200" w:line="276" w:lineRule="auto"/>
              <w:rPr>
                <w:sz w:val="20"/>
                <w:szCs w:val="20"/>
              </w:rPr>
            </w:pPr>
            <w:r>
              <w:rPr>
                <w:sz w:val="20"/>
                <w:szCs w:val="20"/>
              </w:rPr>
              <w:t>Evidence is provided on the psychometric comparability of measures in English and measures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9A62F4" w:rsidRDefault="009A62F4" w:rsidP="0089476B">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A62F4" w:rsidRDefault="009A62F4" w:rsidP="0089476B">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89476B">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8B3D3A" w:rsidRDefault="008B3D3A" w:rsidP="008B3D3A">
            <w:pPr>
              <w:pStyle w:val="Default"/>
              <w:rPr>
                <w:sz w:val="14"/>
                <w:szCs w:val="14"/>
              </w:rPr>
            </w:pPr>
            <w:r>
              <w:rPr>
                <w:sz w:val="14"/>
                <w:szCs w:val="14"/>
              </w:rPr>
              <w:t xml:space="preserve">Pgs. 306-307 of the RFI show that convergent validity was investigated. The developers compared EDL2 to CSAP and DRA2 in English ranging from .51 - 0.8. There is not a requirement for the correlation statistic for this clause </w:t>
            </w:r>
          </w:p>
          <w:p w:rsidR="009A62F4" w:rsidRDefault="007064B9" w:rsidP="0089476B">
            <w:pPr>
              <w:widowControl w:val="0"/>
              <w:tabs>
                <w:tab w:val="left" w:pos="1064"/>
              </w:tabs>
              <w:rPr>
                <w:sz w:val="18"/>
                <w:szCs w:val="20"/>
              </w:rPr>
            </w:pPr>
            <w:r>
              <w:rPr>
                <w:sz w:val="18"/>
                <w:szCs w:val="20"/>
              </w:rPr>
              <w:t>.</w:t>
            </w:r>
            <w:r w:rsidR="008D0CC4">
              <w:rPr>
                <w:sz w:val="18"/>
                <w:szCs w:val="20"/>
              </w:rPr>
              <w:t xml:space="preserve"> Most evidence is given for the DRA2 but not the EDL2.  There is no comparable data between the two assessments.</w:t>
            </w: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89476B">
            <w:r>
              <w:t xml:space="preserve">Does not meet – </w:t>
            </w:r>
            <w:r w:rsidR="008B3D3A">
              <w:t xml:space="preserve"> </w:t>
            </w:r>
          </w:p>
          <w:p w:rsidR="009A62F4" w:rsidRDefault="009A62F4" w:rsidP="0089476B"/>
          <w:p w:rsidR="009A62F4" w:rsidRDefault="009A62F4" w:rsidP="0089476B">
            <w:r>
              <w:t xml:space="preserve">Partially Meets - </w:t>
            </w:r>
            <w:r w:rsidR="008D0CC4">
              <w:t>I</w:t>
            </w:r>
          </w:p>
          <w:p w:rsidR="009A62F4" w:rsidRDefault="009A62F4" w:rsidP="0089476B"/>
          <w:p w:rsidR="009A62F4" w:rsidRDefault="009A62F4" w:rsidP="0089476B">
            <w:pPr>
              <w:widowControl w:val="0"/>
              <w:tabs>
                <w:tab w:val="left" w:pos="1064"/>
              </w:tabs>
              <w:spacing w:after="200" w:line="276" w:lineRule="auto"/>
              <w:rPr>
                <w:sz w:val="18"/>
                <w:szCs w:val="20"/>
              </w:rPr>
            </w:pPr>
            <w:r>
              <w:t>Meets or Exceeds-</w:t>
            </w:r>
            <w:r w:rsidR="0082481D">
              <w:t xml:space="preserve"> I</w:t>
            </w:r>
          </w:p>
        </w:tc>
      </w:tr>
      <w:tr w:rsidR="009A62F4" w:rsidTr="0089476B">
        <w:tc>
          <w:tcPr>
            <w:tcW w:w="1997" w:type="dxa"/>
            <w:tcBorders>
              <w:top w:val="single" w:sz="4" w:space="0" w:color="auto"/>
              <w:left w:val="single" w:sz="4" w:space="0" w:color="auto"/>
              <w:bottom w:val="single" w:sz="4" w:space="0" w:color="auto"/>
              <w:right w:val="single" w:sz="4" w:space="0" w:color="auto"/>
            </w:tcBorders>
            <w:hideMark/>
          </w:tcPr>
          <w:p w:rsidR="009A62F4" w:rsidRDefault="009A62F4" w:rsidP="009A62F4">
            <w:pPr>
              <w:widowControl w:val="0"/>
              <w:numPr>
                <w:ilvl w:val="0"/>
                <w:numId w:val="16"/>
              </w:numPr>
              <w:tabs>
                <w:tab w:val="left" w:pos="1064"/>
              </w:tabs>
              <w:spacing w:after="200" w:line="276" w:lineRule="auto"/>
              <w:rPr>
                <w:b/>
                <w:sz w:val="20"/>
                <w:szCs w:val="20"/>
              </w:rPr>
            </w:pPr>
            <w:r>
              <w:rPr>
                <w:b/>
                <w:sz w:val="20"/>
                <w:szCs w:val="20"/>
              </w:rPr>
              <w:t xml:space="preserve"> Documentation on the interpretation of scores and the scaling of scores </w:t>
            </w: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89476B">
            <w:pPr>
              <w:tabs>
                <w:tab w:val="left" w:pos="1064"/>
              </w:tabs>
              <w:rPr>
                <w:sz w:val="20"/>
                <w:szCs w:val="20"/>
              </w:rPr>
            </w:pPr>
            <w:r>
              <w:rPr>
                <w:sz w:val="20"/>
                <w:szCs w:val="20"/>
              </w:rPr>
              <w:t xml:space="preserve">Scaling information is provided to ensure appropriate interpretability of scores across language versions of the test so that educators and administrative officials know how to correctly interpret the scores obtained by the students in the translated version of the test. </w:t>
            </w:r>
          </w:p>
          <w:p w:rsidR="009A62F4" w:rsidRDefault="009A62F4" w:rsidP="0089476B">
            <w:pPr>
              <w:widowControl w:val="0"/>
              <w:tabs>
                <w:tab w:val="left" w:pos="1064"/>
              </w:tabs>
              <w:spacing w:after="200" w:line="276" w:lineRule="auto"/>
              <w:rPr>
                <w:sz w:val="20"/>
                <w:szCs w:val="20"/>
              </w:rPr>
            </w:pPr>
            <w:r>
              <w:rPr>
                <w:sz w:val="20"/>
                <w:szCs w:val="20"/>
              </w:rPr>
              <w:lastRenderedPageBreak/>
              <w:t>For example, do teachers need to scale the score of the translated test version in order to compare it with the English language version? If so, what kind of documentation is provided to assist teachers in this scaling process?</w:t>
            </w:r>
          </w:p>
        </w:tc>
        <w:tc>
          <w:tcPr>
            <w:tcW w:w="2233" w:type="dxa"/>
            <w:tcBorders>
              <w:top w:val="single" w:sz="4" w:space="0" w:color="auto"/>
              <w:left w:val="single" w:sz="4" w:space="0" w:color="auto"/>
              <w:bottom w:val="single" w:sz="4" w:space="0" w:color="auto"/>
              <w:right w:val="single" w:sz="4" w:space="0" w:color="auto"/>
            </w:tcBorders>
          </w:tcPr>
          <w:p w:rsidR="009A62F4" w:rsidRDefault="009A62F4" w:rsidP="0089476B">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A62F4" w:rsidRDefault="009A62F4" w:rsidP="0089476B">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89476B">
            <w:pPr>
              <w:tabs>
                <w:tab w:val="left" w:pos="1064"/>
              </w:tabs>
              <w:rPr>
                <w:sz w:val="20"/>
                <w:szCs w:val="20"/>
              </w:rPr>
            </w:pPr>
            <w:r>
              <w:rPr>
                <w:b/>
                <w:sz w:val="20"/>
                <w:szCs w:val="20"/>
              </w:rPr>
              <w:t>MEETS OR EXCEEDS –</w:t>
            </w:r>
            <w:r>
              <w:rPr>
                <w:sz w:val="20"/>
                <w:szCs w:val="20"/>
              </w:rPr>
              <w:lastRenderedPageBreak/>
              <w:t>most information for the criterion is provided.   Information and data provided suggests acceptable or strong evidence. (2)</w:t>
            </w:r>
          </w:p>
          <w:p w:rsidR="009A62F4" w:rsidRDefault="009A62F4" w:rsidP="0089476B">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9A62F4" w:rsidRDefault="008D0CC4" w:rsidP="0089476B">
            <w:pPr>
              <w:widowControl w:val="0"/>
              <w:tabs>
                <w:tab w:val="left" w:pos="1064"/>
              </w:tabs>
              <w:rPr>
                <w:sz w:val="18"/>
                <w:szCs w:val="20"/>
              </w:rPr>
            </w:pPr>
            <w:r>
              <w:rPr>
                <w:sz w:val="18"/>
                <w:szCs w:val="20"/>
              </w:rPr>
              <w:lastRenderedPageBreak/>
              <w:t>N/A the test is scored for them, no scaling is necessary</w:t>
            </w: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89476B">
            <w:r>
              <w:t xml:space="preserve">Does not meet – </w:t>
            </w:r>
            <w:r w:rsidR="008B3D3A">
              <w:t xml:space="preserve"> </w:t>
            </w:r>
          </w:p>
          <w:p w:rsidR="009A62F4" w:rsidRDefault="009A62F4" w:rsidP="0089476B"/>
          <w:p w:rsidR="009A62F4" w:rsidRDefault="009A62F4" w:rsidP="0089476B">
            <w:r>
              <w:t xml:space="preserve">Partially Meets - </w:t>
            </w:r>
          </w:p>
          <w:p w:rsidR="009A62F4" w:rsidRDefault="009A62F4" w:rsidP="0089476B"/>
          <w:p w:rsidR="009A62F4" w:rsidRDefault="009A62F4" w:rsidP="0089476B">
            <w:pPr>
              <w:widowControl w:val="0"/>
              <w:tabs>
                <w:tab w:val="left" w:pos="1064"/>
              </w:tabs>
              <w:spacing w:after="200" w:line="276" w:lineRule="auto"/>
              <w:rPr>
                <w:sz w:val="18"/>
                <w:szCs w:val="20"/>
              </w:rPr>
            </w:pPr>
            <w:r>
              <w:t>Meets or Exceeds-</w:t>
            </w:r>
            <w:r w:rsidR="008B3D3A">
              <w:t xml:space="preserve"> I</w:t>
            </w:r>
            <w:r w:rsidR="008D0CC4">
              <w:t>I</w:t>
            </w:r>
          </w:p>
        </w:tc>
      </w:tr>
      <w:tr w:rsidR="009A62F4" w:rsidTr="0089476B">
        <w:tc>
          <w:tcPr>
            <w:tcW w:w="1997" w:type="dxa"/>
            <w:tcBorders>
              <w:top w:val="single" w:sz="4" w:space="0" w:color="auto"/>
              <w:left w:val="single" w:sz="4" w:space="0" w:color="auto"/>
              <w:bottom w:val="single" w:sz="4" w:space="0" w:color="auto"/>
              <w:right w:val="single" w:sz="4" w:space="0" w:color="auto"/>
            </w:tcBorders>
            <w:hideMark/>
          </w:tcPr>
          <w:p w:rsidR="009A62F4" w:rsidRDefault="009A62F4" w:rsidP="009A62F4">
            <w:pPr>
              <w:pStyle w:val="ListParagraph"/>
              <w:numPr>
                <w:ilvl w:val="0"/>
                <w:numId w:val="16"/>
              </w:numPr>
              <w:tabs>
                <w:tab w:val="left" w:pos="1064"/>
              </w:tabs>
              <w:rPr>
                <w:b/>
                <w:sz w:val="20"/>
                <w:szCs w:val="20"/>
              </w:rPr>
            </w:pPr>
            <w:r>
              <w:rPr>
                <w:b/>
                <w:sz w:val="20"/>
                <w:szCs w:val="20"/>
              </w:rPr>
              <w:lastRenderedPageBreak/>
              <w:t xml:space="preserve">Evidence provided regarding investigation into potential item bias </w:t>
            </w: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89476B">
            <w:pPr>
              <w:tabs>
                <w:tab w:val="left" w:pos="1064"/>
              </w:tabs>
              <w:rPr>
                <w:sz w:val="20"/>
                <w:szCs w:val="20"/>
              </w:rPr>
            </w:pPr>
            <w:r>
              <w:rPr>
                <w:sz w:val="20"/>
                <w:szCs w:val="20"/>
              </w:rPr>
              <w:t>Appropriate differential functioning items analyses across equivalent items have been conducted to examine bias for the same items across the two language versions. For example, for each item, is there a bias against students tested in the target language?</w:t>
            </w:r>
          </w:p>
          <w:p w:rsidR="009A62F4" w:rsidRDefault="009A62F4" w:rsidP="0089476B">
            <w:pPr>
              <w:widowControl w:val="0"/>
              <w:tabs>
                <w:tab w:val="left" w:pos="1064"/>
              </w:tabs>
              <w:spacing w:after="200" w:line="276" w:lineRule="auto"/>
              <w:rPr>
                <w:sz w:val="20"/>
                <w:szCs w:val="20"/>
              </w:rPr>
            </w:pPr>
            <w:r>
              <w:rPr>
                <w:sz w:val="20"/>
                <w:szCs w:val="20"/>
              </w:rPr>
              <w:t xml:space="preserve">Item bias reviews have been conducted and subsequent changes have been made based on recommendations.  </w:t>
            </w:r>
          </w:p>
        </w:tc>
        <w:tc>
          <w:tcPr>
            <w:tcW w:w="2233" w:type="dxa"/>
            <w:tcBorders>
              <w:top w:val="single" w:sz="4" w:space="0" w:color="auto"/>
              <w:left w:val="single" w:sz="4" w:space="0" w:color="auto"/>
              <w:bottom w:val="single" w:sz="4" w:space="0" w:color="auto"/>
              <w:right w:val="single" w:sz="4" w:space="0" w:color="auto"/>
            </w:tcBorders>
            <w:hideMark/>
          </w:tcPr>
          <w:p w:rsidR="009A62F4" w:rsidRDefault="009A62F4" w:rsidP="0089476B">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A62F4" w:rsidRDefault="009A62F4" w:rsidP="0089476B">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89476B">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8B3D3A" w:rsidRDefault="008B3D3A" w:rsidP="008B3D3A">
            <w:pPr>
              <w:pStyle w:val="Default"/>
              <w:rPr>
                <w:sz w:val="14"/>
                <w:szCs w:val="14"/>
              </w:rPr>
            </w:pPr>
            <w:r>
              <w:rPr>
                <w:sz w:val="14"/>
                <w:szCs w:val="14"/>
              </w:rPr>
              <w:t xml:space="preserve">No evidence provided regarding item bias analysis or reviews </w:t>
            </w:r>
          </w:p>
          <w:p w:rsidR="007064B9" w:rsidRDefault="008D0CC4" w:rsidP="008B3D3A">
            <w:pPr>
              <w:widowControl w:val="0"/>
              <w:tabs>
                <w:tab w:val="left" w:pos="1064"/>
              </w:tabs>
              <w:jc w:val="center"/>
              <w:rPr>
                <w:sz w:val="18"/>
                <w:szCs w:val="20"/>
              </w:rPr>
            </w:pPr>
            <w:r>
              <w:rPr>
                <w:sz w:val="18"/>
                <w:szCs w:val="20"/>
              </w:rPr>
              <w:t>No evidence for item analysis was given.</w:t>
            </w: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89476B">
            <w:r>
              <w:t xml:space="preserve">Does not meet – </w:t>
            </w:r>
            <w:r w:rsidR="008B3D3A">
              <w:t xml:space="preserve"> I</w:t>
            </w:r>
            <w:r w:rsidR="008D0CC4">
              <w:t>I</w:t>
            </w:r>
          </w:p>
          <w:p w:rsidR="009A62F4" w:rsidRDefault="009A62F4" w:rsidP="0089476B"/>
          <w:p w:rsidR="009A62F4" w:rsidRDefault="009A62F4" w:rsidP="0089476B">
            <w:r>
              <w:t xml:space="preserve">Partially Meets - </w:t>
            </w:r>
            <w:r w:rsidR="008B3D3A">
              <w:t xml:space="preserve"> </w:t>
            </w:r>
          </w:p>
          <w:p w:rsidR="009A62F4" w:rsidRDefault="009A62F4" w:rsidP="0089476B"/>
          <w:p w:rsidR="009A62F4" w:rsidRDefault="009A62F4" w:rsidP="0089476B">
            <w:pPr>
              <w:widowControl w:val="0"/>
              <w:tabs>
                <w:tab w:val="left" w:pos="1064"/>
              </w:tabs>
              <w:spacing w:after="200" w:line="276" w:lineRule="auto"/>
              <w:rPr>
                <w:sz w:val="18"/>
                <w:szCs w:val="20"/>
              </w:rPr>
            </w:pPr>
            <w:r>
              <w:t>Meets or Exceeds-</w:t>
            </w:r>
          </w:p>
        </w:tc>
      </w:tr>
      <w:tr w:rsidR="009A62F4" w:rsidTr="0089476B">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jc w:val="center"/>
              <w:rPr>
                <w:b/>
                <w:sz w:val="24"/>
                <w:szCs w:val="24"/>
              </w:rPr>
            </w:pPr>
            <w:r>
              <w:rPr>
                <w:b/>
                <w:sz w:val="24"/>
                <w:szCs w:val="24"/>
              </w:rPr>
              <w:t>Notes</w:t>
            </w:r>
          </w:p>
        </w:tc>
      </w:tr>
      <w:tr w:rsidR="009A62F4" w:rsidTr="0089476B">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89476B">
            <w:pPr>
              <w:widowControl w:val="0"/>
              <w:tabs>
                <w:tab w:val="left" w:pos="1064"/>
              </w:tabs>
              <w:spacing w:after="200" w:line="276" w:lineRule="auto"/>
              <w:rPr>
                <w:b/>
                <w:sz w:val="20"/>
                <w:szCs w:val="20"/>
              </w:rPr>
            </w:pPr>
            <w:r>
              <w:rPr>
                <w:b/>
                <w:sz w:val="20"/>
                <w:szCs w:val="20"/>
              </w:rPr>
              <w:t>Equity and fairness considerations on the translated test version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89476B">
            <w:pPr>
              <w:widowControl w:val="0"/>
              <w:tabs>
                <w:tab w:val="left" w:pos="1064"/>
              </w:tabs>
              <w:spacing w:after="200" w:line="276" w:lineRule="auto"/>
              <w:rPr>
                <w:sz w:val="18"/>
                <w:szCs w:val="20"/>
              </w:rPr>
            </w:pPr>
          </w:p>
        </w:tc>
      </w:tr>
      <w:tr w:rsidR="009A62F4" w:rsidTr="0089476B">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9A62F4">
            <w:pPr>
              <w:pStyle w:val="ListParagraph"/>
              <w:numPr>
                <w:ilvl w:val="0"/>
                <w:numId w:val="18"/>
              </w:numPr>
              <w:tabs>
                <w:tab w:val="left" w:pos="1064"/>
              </w:tabs>
              <w:rPr>
                <w:b/>
                <w:sz w:val="20"/>
                <w:szCs w:val="20"/>
              </w:rPr>
            </w:pPr>
            <w:r>
              <w:rPr>
                <w:b/>
                <w:sz w:val="20"/>
                <w:szCs w:val="20"/>
              </w:rPr>
              <w:t xml:space="preserve">Consideration of appropriate dialect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89476B">
            <w:pPr>
              <w:widowControl w:val="0"/>
              <w:tabs>
                <w:tab w:val="left" w:pos="1064"/>
              </w:tabs>
              <w:spacing w:after="200" w:line="276" w:lineRule="auto"/>
              <w:rPr>
                <w:sz w:val="20"/>
                <w:szCs w:val="20"/>
              </w:rPr>
            </w:pPr>
            <w:r>
              <w:rPr>
                <w:sz w:val="20"/>
                <w:szCs w:val="20"/>
              </w:rPr>
              <w:t xml:space="preserve">The translation provides documentation to show that the translated test version does not privilege any dialect of the target language over others (e.g. </w:t>
            </w:r>
            <w:proofErr w:type="spellStart"/>
            <w:proofErr w:type="gramStart"/>
            <w:r>
              <w:rPr>
                <w:sz w:val="20"/>
                <w:szCs w:val="20"/>
              </w:rPr>
              <w:t>Iberic</w:t>
            </w:r>
            <w:proofErr w:type="spellEnd"/>
            <w:r>
              <w:rPr>
                <w:sz w:val="20"/>
                <w:szCs w:val="20"/>
              </w:rPr>
              <w:t xml:space="preserve">  </w:t>
            </w:r>
            <w:r>
              <w:rPr>
                <w:sz w:val="20"/>
                <w:szCs w:val="20"/>
              </w:rPr>
              <w:lastRenderedPageBreak/>
              <w:t>Spanish</w:t>
            </w:r>
            <w:proofErr w:type="gramEnd"/>
            <w:r>
              <w:rPr>
                <w:sz w:val="20"/>
                <w:szCs w:val="20"/>
              </w:rPr>
              <w:t xml:space="preserve"> - Spanish from Spain - is not privileged over Mexican or Puerto Rican dialects). Specifically, the translation procedures took into account the wide variety of dialects of the language speakers in the United States.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89476B">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A62F4" w:rsidRDefault="009A62F4" w:rsidP="0089476B">
            <w:pPr>
              <w:tabs>
                <w:tab w:val="left" w:pos="1064"/>
              </w:tabs>
              <w:rPr>
                <w:sz w:val="20"/>
                <w:szCs w:val="20"/>
              </w:rPr>
            </w:pPr>
            <w:r>
              <w:rPr>
                <w:b/>
                <w:sz w:val="20"/>
                <w:szCs w:val="20"/>
              </w:rPr>
              <w:t>PARTIALLY MEETS-</w:t>
            </w:r>
            <w:r>
              <w:rPr>
                <w:sz w:val="20"/>
                <w:szCs w:val="20"/>
              </w:rPr>
              <w:t xml:space="preserve">partial evidence was </w:t>
            </w:r>
            <w:r>
              <w:rPr>
                <w:sz w:val="20"/>
                <w:szCs w:val="20"/>
              </w:rPr>
              <w:lastRenderedPageBreak/>
              <w:t>provided related to the criterion and/ or data provided demonstrates weak evidence. (1)</w:t>
            </w:r>
          </w:p>
          <w:p w:rsidR="009A62F4" w:rsidRDefault="009A62F4" w:rsidP="0089476B">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9A62F4" w:rsidRDefault="008D0CC4" w:rsidP="0089476B">
            <w:pPr>
              <w:widowControl w:val="0"/>
              <w:tabs>
                <w:tab w:val="left" w:pos="1064"/>
              </w:tabs>
              <w:rPr>
                <w:sz w:val="18"/>
                <w:szCs w:val="20"/>
              </w:rPr>
            </w:pPr>
            <w:r>
              <w:rPr>
                <w:sz w:val="18"/>
                <w:szCs w:val="20"/>
              </w:rPr>
              <w:lastRenderedPageBreak/>
              <w:t>It is stated that the dialect is neutral and the texts are culturally generic.</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9A62F4" w:rsidRDefault="009A62F4" w:rsidP="0089476B">
            <w:r>
              <w:t xml:space="preserve">Does not meet – </w:t>
            </w:r>
          </w:p>
          <w:p w:rsidR="009A62F4" w:rsidRDefault="009A62F4" w:rsidP="0089476B"/>
          <w:p w:rsidR="009A62F4" w:rsidRDefault="009A62F4" w:rsidP="0089476B">
            <w:r>
              <w:t xml:space="preserve">Partially Meets - </w:t>
            </w:r>
          </w:p>
          <w:p w:rsidR="009A62F4" w:rsidRDefault="009A62F4" w:rsidP="0089476B"/>
          <w:p w:rsidR="009A62F4" w:rsidRDefault="009A62F4" w:rsidP="0089476B">
            <w:pPr>
              <w:widowControl w:val="0"/>
              <w:tabs>
                <w:tab w:val="left" w:pos="1064"/>
              </w:tabs>
              <w:spacing w:after="200" w:line="276" w:lineRule="auto"/>
              <w:rPr>
                <w:sz w:val="18"/>
                <w:szCs w:val="20"/>
              </w:rPr>
            </w:pPr>
            <w:r>
              <w:t xml:space="preserve">Meets or </w:t>
            </w:r>
            <w:r>
              <w:lastRenderedPageBreak/>
              <w:t>Exceeds-</w:t>
            </w:r>
            <w:r w:rsidR="008B3D3A">
              <w:t xml:space="preserve"> </w:t>
            </w:r>
            <w:r w:rsidR="008D0CC4">
              <w:t>I</w:t>
            </w:r>
          </w:p>
        </w:tc>
      </w:tr>
      <w:tr w:rsidR="009A62F4" w:rsidTr="0089476B">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89476B">
            <w:pPr>
              <w:widowControl w:val="0"/>
              <w:tabs>
                <w:tab w:val="left" w:pos="1064"/>
              </w:tabs>
              <w:spacing w:after="200" w:line="276" w:lineRule="auto"/>
              <w:rPr>
                <w:b/>
                <w:sz w:val="20"/>
                <w:szCs w:val="20"/>
              </w:rPr>
            </w:pPr>
            <w:r>
              <w:rPr>
                <w:b/>
                <w:sz w:val="20"/>
                <w:szCs w:val="20"/>
              </w:rPr>
              <w:lastRenderedPageBreak/>
              <w:t xml:space="preserve">2.  Appropriate cultural adaptation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89476B">
            <w:pPr>
              <w:tabs>
                <w:tab w:val="left" w:pos="1064"/>
              </w:tabs>
              <w:rPr>
                <w:sz w:val="20"/>
                <w:szCs w:val="20"/>
              </w:rPr>
            </w:pPr>
            <w:r>
              <w:rPr>
                <w:sz w:val="20"/>
                <w:szCs w:val="20"/>
              </w:rPr>
              <w:t xml:space="preserve">Documentation is provided to show that items have been adapted to address cultural differences inherent to language. Cultural adaptations go beyond the superficial features of the contextual information provided by the items. </w:t>
            </w:r>
          </w:p>
          <w:p w:rsidR="009A62F4" w:rsidRDefault="009A62F4" w:rsidP="0089476B">
            <w:pPr>
              <w:widowControl w:val="0"/>
              <w:tabs>
                <w:tab w:val="left" w:pos="1064"/>
              </w:tabs>
              <w:spacing w:after="200" w:line="276" w:lineRule="auto"/>
              <w:rPr>
                <w:sz w:val="20"/>
                <w:szCs w:val="20"/>
              </w:rPr>
            </w:pPr>
            <w:r>
              <w:rPr>
                <w:sz w:val="20"/>
                <w:szCs w:val="20"/>
              </w:rPr>
              <w:t>For example, the items do not simply mention “Juan,”</w:t>
            </w:r>
            <w:r>
              <w:rPr>
                <w:sz w:val="20"/>
                <w:szCs w:val="20"/>
              </w:rPr>
              <w:br/>
              <w:t xml:space="preserve"> instead of “John,” as characters. Instead, consider how students’ experience may influence their interpretation of the items. Provide appropriate context for items to increase students’ access to the intended interpretation of the items.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tcPr>
          <w:p w:rsidR="009A62F4" w:rsidRDefault="009A62F4" w:rsidP="0089476B">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A62F4" w:rsidRDefault="009A62F4" w:rsidP="0089476B">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89476B">
            <w:pPr>
              <w:tabs>
                <w:tab w:val="left" w:pos="1064"/>
              </w:tabs>
              <w:rPr>
                <w:sz w:val="20"/>
                <w:szCs w:val="20"/>
              </w:rPr>
            </w:pPr>
          </w:p>
          <w:p w:rsidR="009A62F4" w:rsidRDefault="009A62F4" w:rsidP="0089476B">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8B3D3A" w:rsidRDefault="007064B9" w:rsidP="008B3D3A">
            <w:pPr>
              <w:widowControl w:val="0"/>
              <w:tabs>
                <w:tab w:val="center" w:pos="689"/>
              </w:tabs>
              <w:rPr>
                <w:sz w:val="18"/>
                <w:szCs w:val="20"/>
              </w:rPr>
            </w:pPr>
            <w:r>
              <w:rPr>
                <w:sz w:val="18"/>
                <w:szCs w:val="20"/>
              </w:rPr>
              <w:t xml:space="preserve">. </w:t>
            </w:r>
          </w:p>
          <w:p w:rsidR="008B3D3A" w:rsidRDefault="008B3D3A" w:rsidP="008B3D3A">
            <w:pPr>
              <w:pStyle w:val="Default"/>
              <w:rPr>
                <w:sz w:val="14"/>
                <w:szCs w:val="14"/>
              </w:rPr>
            </w:pPr>
            <w:r>
              <w:rPr>
                <w:sz w:val="14"/>
                <w:szCs w:val="14"/>
              </w:rPr>
              <w:t xml:space="preserve">On page 285 of the RFI it states that higher levels of reading are not culturally generic at higher levels of reading and they provide stories about students in Spanish speaking cultures. </w:t>
            </w:r>
          </w:p>
          <w:p w:rsidR="009A62F4" w:rsidRDefault="008B3D3A" w:rsidP="008B3D3A">
            <w:pPr>
              <w:widowControl w:val="0"/>
              <w:tabs>
                <w:tab w:val="center" w:pos="689"/>
              </w:tabs>
              <w:rPr>
                <w:sz w:val="18"/>
                <w:szCs w:val="20"/>
              </w:rPr>
            </w:pPr>
            <w:r>
              <w:rPr>
                <w:sz w:val="14"/>
                <w:szCs w:val="14"/>
              </w:rPr>
              <w:t xml:space="preserve">In addition pgs. 23-24 of the online technical manual describe in depth the translation creation and address variations and adaptations in terms of regional language terms and cultural differences. </w:t>
            </w:r>
            <w:r>
              <w:rPr>
                <w:sz w:val="18"/>
                <w:szCs w:val="20"/>
              </w:rPr>
              <w:tab/>
            </w:r>
          </w:p>
          <w:p w:rsidR="008D0CC4" w:rsidRDefault="008D0CC4" w:rsidP="008B3D3A">
            <w:pPr>
              <w:widowControl w:val="0"/>
              <w:tabs>
                <w:tab w:val="center" w:pos="689"/>
              </w:tabs>
              <w:rPr>
                <w:sz w:val="18"/>
                <w:szCs w:val="20"/>
              </w:rPr>
            </w:pPr>
          </w:p>
          <w:p w:rsidR="008D0CC4" w:rsidRDefault="008D0CC4" w:rsidP="008B3D3A">
            <w:pPr>
              <w:widowControl w:val="0"/>
              <w:tabs>
                <w:tab w:val="center" w:pos="689"/>
              </w:tabs>
              <w:rPr>
                <w:sz w:val="18"/>
                <w:szCs w:val="20"/>
              </w:rPr>
            </w:pPr>
            <w:r>
              <w:rPr>
                <w:sz w:val="18"/>
                <w:szCs w:val="20"/>
              </w:rPr>
              <w:t>They do not address this topic.  Because of the stance of being culturally generic, they do not address cultural adaptation.</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9A62F4" w:rsidRDefault="009A62F4" w:rsidP="0089476B">
            <w:r>
              <w:t xml:space="preserve">Does not meet – </w:t>
            </w:r>
          </w:p>
          <w:p w:rsidR="009A62F4" w:rsidRDefault="009A62F4" w:rsidP="0089476B"/>
          <w:p w:rsidR="009A62F4" w:rsidRDefault="009A62F4" w:rsidP="0089476B">
            <w:r>
              <w:t xml:space="preserve">Partially Meets - </w:t>
            </w:r>
            <w:r w:rsidR="008B3D3A">
              <w:t xml:space="preserve"> </w:t>
            </w:r>
            <w:r w:rsidR="008D0CC4">
              <w:t>I</w:t>
            </w:r>
          </w:p>
          <w:p w:rsidR="009A62F4" w:rsidRDefault="009A62F4" w:rsidP="0089476B"/>
          <w:p w:rsidR="009A62F4" w:rsidRDefault="009A62F4" w:rsidP="0089476B">
            <w:pPr>
              <w:widowControl w:val="0"/>
              <w:tabs>
                <w:tab w:val="left" w:pos="1064"/>
              </w:tabs>
              <w:spacing w:after="200" w:line="276" w:lineRule="auto"/>
              <w:rPr>
                <w:sz w:val="18"/>
                <w:szCs w:val="20"/>
              </w:rPr>
            </w:pPr>
            <w:r>
              <w:t>Meets or Exceeds-</w:t>
            </w:r>
            <w:r w:rsidR="008B3D3A">
              <w:t xml:space="preserve"> I</w:t>
            </w:r>
          </w:p>
        </w:tc>
      </w:tr>
      <w:tr w:rsidR="009A62F4" w:rsidTr="0089476B">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89476B">
            <w:pPr>
              <w:widowControl w:val="0"/>
              <w:tabs>
                <w:tab w:val="left" w:pos="1064"/>
              </w:tabs>
              <w:spacing w:after="200" w:line="276" w:lineRule="auto"/>
              <w:rPr>
                <w:b/>
                <w:sz w:val="20"/>
                <w:szCs w:val="20"/>
              </w:rPr>
            </w:pPr>
            <w:r>
              <w:rPr>
                <w:b/>
                <w:sz w:val="20"/>
                <w:szCs w:val="20"/>
              </w:rPr>
              <w:t>3. Address stereotypes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89476B">
            <w:pPr>
              <w:widowControl w:val="0"/>
              <w:tabs>
                <w:tab w:val="left" w:pos="1064"/>
              </w:tabs>
              <w:spacing w:after="200" w:line="276" w:lineRule="auto"/>
              <w:rPr>
                <w:sz w:val="20"/>
                <w:szCs w:val="20"/>
              </w:rPr>
            </w:pPr>
            <w:r>
              <w:rPr>
                <w:sz w:val="20"/>
                <w:szCs w:val="20"/>
              </w:rPr>
              <w:t>The cultural adaptation of the test is not based on stereotypes about cultures.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89476B">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A62F4" w:rsidRDefault="009A62F4" w:rsidP="0089476B">
            <w:pPr>
              <w:tabs>
                <w:tab w:val="left" w:pos="1064"/>
              </w:tabs>
              <w:rPr>
                <w:sz w:val="20"/>
                <w:szCs w:val="20"/>
              </w:rPr>
            </w:pPr>
            <w:r>
              <w:rPr>
                <w:b/>
                <w:sz w:val="20"/>
                <w:szCs w:val="20"/>
              </w:rPr>
              <w:t>PARTIALLY MEETS-</w:t>
            </w:r>
            <w:r>
              <w:rPr>
                <w:sz w:val="20"/>
                <w:szCs w:val="20"/>
              </w:rPr>
              <w:t xml:space="preserve">partial evidence was </w:t>
            </w:r>
            <w:r>
              <w:rPr>
                <w:sz w:val="20"/>
                <w:szCs w:val="20"/>
              </w:rPr>
              <w:lastRenderedPageBreak/>
              <w:t>provided related to the criterion and/ or data provided demonstrates weak evidence. (1)</w:t>
            </w:r>
          </w:p>
          <w:p w:rsidR="009A62F4" w:rsidRDefault="009A62F4" w:rsidP="0089476B">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8B3D3A" w:rsidRDefault="008B3D3A" w:rsidP="008B3D3A">
            <w:pPr>
              <w:pStyle w:val="Default"/>
              <w:rPr>
                <w:sz w:val="14"/>
                <w:szCs w:val="14"/>
              </w:rPr>
            </w:pPr>
            <w:r>
              <w:rPr>
                <w:sz w:val="14"/>
                <w:szCs w:val="14"/>
              </w:rPr>
              <w:lastRenderedPageBreak/>
              <w:t xml:space="preserve">As a fully proficient and bicultural bilingual, I (J.B) examined and read the testing materials and found no evidence of stereotypes or cultural bias. </w:t>
            </w:r>
          </w:p>
          <w:p w:rsidR="009A62F4" w:rsidRDefault="008B3D3A" w:rsidP="008B3D3A">
            <w:pPr>
              <w:widowControl w:val="0"/>
              <w:tabs>
                <w:tab w:val="left" w:pos="1064"/>
              </w:tabs>
              <w:rPr>
                <w:sz w:val="14"/>
                <w:szCs w:val="14"/>
              </w:rPr>
            </w:pPr>
            <w:r>
              <w:rPr>
                <w:sz w:val="14"/>
                <w:szCs w:val="14"/>
              </w:rPr>
              <w:t xml:space="preserve">In addition pgs. 23-24 of the online technical manual describe in depth the translation creation and address </w:t>
            </w:r>
            <w:r>
              <w:rPr>
                <w:sz w:val="14"/>
                <w:szCs w:val="14"/>
              </w:rPr>
              <w:lastRenderedPageBreak/>
              <w:t xml:space="preserve">variations and adaptations in terms of regional language terms and cultural differences. </w:t>
            </w:r>
            <w:proofErr w:type="gramStart"/>
            <w:r>
              <w:rPr>
                <w:sz w:val="14"/>
                <w:szCs w:val="14"/>
              </w:rPr>
              <w:t>This reflect</w:t>
            </w:r>
            <w:proofErr w:type="gramEnd"/>
            <w:r>
              <w:rPr>
                <w:sz w:val="14"/>
                <w:szCs w:val="14"/>
              </w:rPr>
              <w:t xml:space="preserve"> a lack of stereotypes in the materials. </w:t>
            </w:r>
          </w:p>
          <w:p w:rsidR="008D0CC4" w:rsidRDefault="008D0CC4" w:rsidP="008B3D3A">
            <w:pPr>
              <w:widowControl w:val="0"/>
              <w:tabs>
                <w:tab w:val="left" w:pos="1064"/>
              </w:tabs>
              <w:rPr>
                <w:sz w:val="14"/>
                <w:szCs w:val="14"/>
              </w:rPr>
            </w:pPr>
          </w:p>
          <w:p w:rsidR="008D0CC4" w:rsidRDefault="008D0CC4" w:rsidP="008B3D3A">
            <w:pPr>
              <w:widowControl w:val="0"/>
              <w:tabs>
                <w:tab w:val="left" w:pos="1064"/>
              </w:tabs>
              <w:rPr>
                <w:sz w:val="18"/>
                <w:szCs w:val="20"/>
              </w:rPr>
            </w:pPr>
            <w:r>
              <w:rPr>
                <w:sz w:val="18"/>
                <w:szCs w:val="20"/>
              </w:rPr>
              <w:t>This topic is minimally addressed.  Because of the stance of being culturally generic, they do not address cultural adaptation.</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9A62F4" w:rsidRDefault="009A62F4" w:rsidP="0089476B">
            <w:r>
              <w:lastRenderedPageBreak/>
              <w:t xml:space="preserve">Does not meet – </w:t>
            </w:r>
            <w:r w:rsidR="008D0CC4">
              <w:t>I</w:t>
            </w:r>
          </w:p>
          <w:p w:rsidR="009A62F4" w:rsidRDefault="009A62F4" w:rsidP="0089476B"/>
          <w:p w:rsidR="009A62F4" w:rsidRDefault="009A62F4" w:rsidP="0089476B">
            <w:r>
              <w:t xml:space="preserve">Partially Meets - </w:t>
            </w:r>
            <w:r w:rsidR="008B3D3A">
              <w:t xml:space="preserve"> </w:t>
            </w:r>
          </w:p>
          <w:p w:rsidR="009A62F4" w:rsidRDefault="009A62F4" w:rsidP="0089476B">
            <w:pPr>
              <w:widowControl w:val="0"/>
              <w:tabs>
                <w:tab w:val="left" w:pos="1064"/>
              </w:tabs>
              <w:spacing w:after="200" w:line="276" w:lineRule="auto"/>
              <w:rPr>
                <w:sz w:val="18"/>
                <w:szCs w:val="20"/>
              </w:rPr>
            </w:pPr>
            <w:r>
              <w:t xml:space="preserve">Meets or </w:t>
            </w:r>
            <w:r>
              <w:lastRenderedPageBreak/>
              <w:t>Exceeds-</w:t>
            </w:r>
            <w:r w:rsidR="008B3D3A">
              <w:t xml:space="preserve"> </w:t>
            </w:r>
          </w:p>
        </w:tc>
      </w:tr>
    </w:tbl>
    <w:p w:rsidR="00F35EF9" w:rsidRDefault="00F35EF9" w:rsidP="00F35EF9">
      <w:pPr>
        <w:spacing w:line="240" w:lineRule="auto"/>
      </w:pPr>
    </w:p>
    <w:p w:rsidR="0082481D" w:rsidRDefault="0082481D" w:rsidP="00F35EF9">
      <w:pPr>
        <w:spacing w:line="240" w:lineRule="auto"/>
      </w:pPr>
      <w:r>
        <w:t>Strengths:</w:t>
      </w:r>
    </w:p>
    <w:p w:rsidR="008B3D3A" w:rsidRDefault="008B3D3A" w:rsidP="0082481D">
      <w:pPr>
        <w:pStyle w:val="ListParagraph"/>
        <w:numPr>
          <w:ilvl w:val="0"/>
          <w:numId w:val="19"/>
        </w:numPr>
        <w:spacing w:line="240" w:lineRule="auto"/>
      </w:pPr>
      <w:r>
        <w:t>Widely tested in bilingual classrooms with the Literacy Squared Project and others</w:t>
      </w:r>
    </w:p>
    <w:p w:rsidR="008B3D3A" w:rsidRDefault="008B3D3A" w:rsidP="0082481D">
      <w:pPr>
        <w:pStyle w:val="ListParagraph"/>
        <w:numPr>
          <w:ilvl w:val="0"/>
          <w:numId w:val="19"/>
        </w:numPr>
        <w:spacing w:line="240" w:lineRule="auto"/>
      </w:pPr>
      <w:r>
        <w:t>The amount of data included  supporting the reliability and validity of the test</w:t>
      </w:r>
    </w:p>
    <w:p w:rsidR="008D0CC4" w:rsidRDefault="008D0CC4" w:rsidP="0082481D">
      <w:pPr>
        <w:pStyle w:val="ListParagraph"/>
        <w:numPr>
          <w:ilvl w:val="0"/>
          <w:numId w:val="19"/>
        </w:numPr>
        <w:spacing w:line="240" w:lineRule="auto"/>
      </w:pPr>
      <w:r>
        <w:t>Provides a Spanish version that is consistent with the English version</w:t>
      </w:r>
    </w:p>
    <w:p w:rsidR="008D0CC4" w:rsidRDefault="008D0CC4" w:rsidP="0082481D">
      <w:pPr>
        <w:pStyle w:val="ListParagraph"/>
        <w:numPr>
          <w:ilvl w:val="0"/>
          <w:numId w:val="19"/>
        </w:numPr>
        <w:spacing w:line="240" w:lineRule="auto"/>
      </w:pPr>
      <w:r>
        <w:t>Provided adequate data analysis</w:t>
      </w:r>
    </w:p>
    <w:p w:rsidR="0082481D" w:rsidRDefault="0082481D" w:rsidP="0082481D">
      <w:pPr>
        <w:spacing w:line="240" w:lineRule="auto"/>
      </w:pPr>
    </w:p>
    <w:p w:rsidR="0082481D" w:rsidRDefault="0082481D" w:rsidP="0082481D">
      <w:pPr>
        <w:spacing w:line="240" w:lineRule="auto"/>
      </w:pPr>
      <w:r>
        <w:t xml:space="preserve">Weaknesses: </w:t>
      </w:r>
    </w:p>
    <w:p w:rsidR="008B3D3A" w:rsidRDefault="0082481D" w:rsidP="0082481D">
      <w:pPr>
        <w:pStyle w:val="ListParagraph"/>
        <w:numPr>
          <w:ilvl w:val="0"/>
          <w:numId w:val="20"/>
        </w:numPr>
        <w:spacing w:line="240" w:lineRule="auto"/>
      </w:pPr>
      <w:r>
        <w:t xml:space="preserve"> </w:t>
      </w:r>
      <w:r w:rsidR="008B3D3A">
        <w:t>There were not item bias reviews</w:t>
      </w:r>
    </w:p>
    <w:p w:rsidR="008B3D3A" w:rsidRDefault="008B3D3A" w:rsidP="0082481D">
      <w:pPr>
        <w:pStyle w:val="ListParagraph"/>
        <w:numPr>
          <w:ilvl w:val="0"/>
          <w:numId w:val="20"/>
        </w:numPr>
        <w:spacing w:line="240" w:lineRule="auto"/>
      </w:pPr>
      <w:r>
        <w:t>Up to date alignment to the CCSS and CED was not given</w:t>
      </w:r>
    </w:p>
    <w:p w:rsidR="008D0CC4" w:rsidRDefault="008D0CC4" w:rsidP="0082481D">
      <w:pPr>
        <w:pStyle w:val="ListParagraph"/>
        <w:numPr>
          <w:ilvl w:val="0"/>
          <w:numId w:val="20"/>
        </w:numPr>
        <w:spacing w:line="240" w:lineRule="auto"/>
      </w:pPr>
      <w:r>
        <w:t>Use the DRA2 data instead of direct  use of EDL2 data</w:t>
      </w:r>
    </w:p>
    <w:p w:rsidR="008D0CC4" w:rsidRDefault="008D0CC4" w:rsidP="0082481D">
      <w:pPr>
        <w:pStyle w:val="ListParagraph"/>
        <w:numPr>
          <w:ilvl w:val="0"/>
          <w:numId w:val="20"/>
        </w:numPr>
        <w:spacing w:line="240" w:lineRule="auto"/>
      </w:pPr>
      <w:r>
        <w:t>Time intensive administration.</w:t>
      </w:r>
    </w:p>
    <w:p w:rsidR="0082481D" w:rsidRDefault="0082481D" w:rsidP="0082481D">
      <w:pPr>
        <w:spacing w:line="240" w:lineRule="auto"/>
      </w:pPr>
    </w:p>
    <w:p w:rsidR="00F35EF9" w:rsidRDefault="00F35EF9" w:rsidP="00F35EF9">
      <w:pPr>
        <w:spacing w:line="240" w:lineRule="auto"/>
      </w:pPr>
    </w:p>
    <w:p w:rsidR="00F35EF9" w:rsidRPr="009A62F4" w:rsidRDefault="00F35EF9" w:rsidP="00F35EF9">
      <w:pPr>
        <w:spacing w:line="240" w:lineRule="auto"/>
        <w:rPr>
          <w:b/>
        </w:rPr>
      </w:pPr>
    </w:p>
    <w:p w:rsidR="00C87B10" w:rsidRDefault="00F35EF9" w:rsidP="0082481D">
      <w:pPr>
        <w:spacing w:line="240" w:lineRule="auto"/>
      </w:pPr>
      <w:r w:rsidRPr="009A62F4">
        <w:rPr>
          <w:b/>
        </w:rPr>
        <w:t>Recommended:</w:t>
      </w:r>
      <w:r w:rsidRPr="009A62F4">
        <w:rPr>
          <w:b/>
        </w:rPr>
        <w:tab/>
      </w:r>
      <w:r w:rsidR="0082481D">
        <w:rPr>
          <w:b/>
        </w:rPr>
        <w:t xml:space="preserve">   X</w:t>
      </w:r>
      <w:r w:rsidR="008B3D3A">
        <w:rPr>
          <w:b/>
        </w:rPr>
        <w:t xml:space="preserve">  </w:t>
      </w:r>
      <w:r w:rsidRPr="009A62F4">
        <w:rPr>
          <w:b/>
        </w:rPr>
        <w:tab/>
      </w:r>
      <w:r w:rsidRPr="009A62F4">
        <w:rPr>
          <w:b/>
        </w:rPr>
        <w:tab/>
      </w:r>
      <w:r w:rsidRPr="009A62F4">
        <w:rPr>
          <w:b/>
        </w:rPr>
        <w:tab/>
      </w:r>
      <w:r w:rsidRPr="009A62F4">
        <w:rPr>
          <w:b/>
        </w:rPr>
        <w:tab/>
      </w:r>
      <w:r w:rsidRPr="009A62F4">
        <w:rPr>
          <w:b/>
        </w:rPr>
        <w:tab/>
        <w:t xml:space="preserve">Not Recommended:     </w:t>
      </w:r>
      <w:r w:rsidR="008D0CC4">
        <w:rPr>
          <w:b/>
        </w:rPr>
        <w:t>X</w:t>
      </w:r>
    </w:p>
    <w:sectPr w:rsidR="00C87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0F6"/>
    <w:multiLevelType w:val="hybridMultilevel"/>
    <w:tmpl w:val="574C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D68B8"/>
    <w:multiLevelType w:val="hybridMultilevel"/>
    <w:tmpl w:val="615EE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E65FF0"/>
    <w:multiLevelType w:val="hybridMultilevel"/>
    <w:tmpl w:val="97D8D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2A60EE"/>
    <w:multiLevelType w:val="hybridMultilevel"/>
    <w:tmpl w:val="90905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832693"/>
    <w:multiLevelType w:val="hybridMultilevel"/>
    <w:tmpl w:val="7E224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D275A"/>
    <w:multiLevelType w:val="hybridMultilevel"/>
    <w:tmpl w:val="0E1EE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32E7F"/>
    <w:multiLevelType w:val="hybridMultilevel"/>
    <w:tmpl w:val="A8FA2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51860"/>
    <w:multiLevelType w:val="hybridMultilevel"/>
    <w:tmpl w:val="77AEC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0E6BC0"/>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52A6987"/>
    <w:multiLevelType w:val="hybridMultilevel"/>
    <w:tmpl w:val="3832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B7107C"/>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90E288F"/>
    <w:multiLevelType w:val="hybridMultilevel"/>
    <w:tmpl w:val="88605C4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35F65A63"/>
    <w:multiLevelType w:val="hybridMultilevel"/>
    <w:tmpl w:val="5032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3516A6"/>
    <w:multiLevelType w:val="hybridMultilevel"/>
    <w:tmpl w:val="75B4075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0AC384F"/>
    <w:multiLevelType w:val="hybridMultilevel"/>
    <w:tmpl w:val="422C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610BEE"/>
    <w:multiLevelType w:val="hybridMultilevel"/>
    <w:tmpl w:val="AD60A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8F09D2"/>
    <w:multiLevelType w:val="hybridMultilevel"/>
    <w:tmpl w:val="C7A24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382F3F"/>
    <w:multiLevelType w:val="hybridMultilevel"/>
    <w:tmpl w:val="7D7C7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5E51957"/>
    <w:multiLevelType w:val="hybridMultilevel"/>
    <w:tmpl w:val="22CEA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F45539"/>
    <w:multiLevelType w:val="hybridMultilevel"/>
    <w:tmpl w:val="84344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14"/>
  </w:num>
  <w:num w:numId="5">
    <w:abstractNumId w:val="0"/>
  </w:num>
  <w:num w:numId="6">
    <w:abstractNumId w:val="19"/>
  </w:num>
  <w:num w:numId="7">
    <w:abstractNumId w:val="2"/>
  </w:num>
  <w:num w:numId="8">
    <w:abstractNumId w:val="1"/>
  </w:num>
  <w:num w:numId="9">
    <w:abstractNumId w:val="17"/>
  </w:num>
  <w:num w:numId="10">
    <w:abstractNumId w:val="9"/>
  </w:num>
  <w:num w:numId="11">
    <w:abstractNumId w:val="3"/>
  </w:num>
  <w:num w:numId="12">
    <w:abstractNumId w:val="15"/>
  </w:num>
  <w:num w:numId="13">
    <w:abstractNumId w:val="16"/>
  </w:num>
  <w:num w:numId="14">
    <w:abstractNumId w:val="4"/>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10"/>
    <w:rsid w:val="0008365A"/>
    <w:rsid w:val="00182E11"/>
    <w:rsid w:val="001A3AC4"/>
    <w:rsid w:val="001B7BBA"/>
    <w:rsid w:val="001F312F"/>
    <w:rsid w:val="002F2FE8"/>
    <w:rsid w:val="003455C5"/>
    <w:rsid w:val="00355C1D"/>
    <w:rsid w:val="004545D1"/>
    <w:rsid w:val="004E17CD"/>
    <w:rsid w:val="00500362"/>
    <w:rsid w:val="00510F83"/>
    <w:rsid w:val="00643E9E"/>
    <w:rsid w:val="006C3827"/>
    <w:rsid w:val="007064B9"/>
    <w:rsid w:val="0077425A"/>
    <w:rsid w:val="007F5F7C"/>
    <w:rsid w:val="0082481D"/>
    <w:rsid w:val="00845576"/>
    <w:rsid w:val="00865220"/>
    <w:rsid w:val="0089476B"/>
    <w:rsid w:val="008A7FC4"/>
    <w:rsid w:val="008B3D3A"/>
    <w:rsid w:val="008C604F"/>
    <w:rsid w:val="008D09C6"/>
    <w:rsid w:val="008D0CC4"/>
    <w:rsid w:val="008F72D7"/>
    <w:rsid w:val="00931736"/>
    <w:rsid w:val="009A62F4"/>
    <w:rsid w:val="009B4C8D"/>
    <w:rsid w:val="00A03718"/>
    <w:rsid w:val="00A47B35"/>
    <w:rsid w:val="00A5473D"/>
    <w:rsid w:val="00A77A15"/>
    <w:rsid w:val="00C01DD1"/>
    <w:rsid w:val="00C87B10"/>
    <w:rsid w:val="00DB5E07"/>
    <w:rsid w:val="00E2537D"/>
    <w:rsid w:val="00EE3228"/>
    <w:rsid w:val="00F3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50036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652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50036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652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5837</Words>
  <Characters>33276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Prestwich, Dian</dc:creator>
  <cp:lastModifiedBy>Anderberg,Rachel</cp:lastModifiedBy>
  <cp:revision>3</cp:revision>
  <dcterms:created xsi:type="dcterms:W3CDTF">2013-12-11T23:43:00Z</dcterms:created>
  <dcterms:modified xsi:type="dcterms:W3CDTF">2013-12-12T16:54:00Z</dcterms:modified>
</cp:coreProperties>
</file>