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BA29" w14:textId="77777777" w:rsidR="00FD52F7" w:rsidRDefault="00FD52F7" w:rsidP="00FD52F7">
      <w:pPr>
        <w:jc w:val="center"/>
        <w:rPr>
          <w:rFonts w:ascii="Museo 500" w:hAnsi="Museo 500" w:hint="eastAsia"/>
          <w:sz w:val="30"/>
          <w:szCs w:val="30"/>
        </w:rPr>
      </w:pPr>
      <w:bookmarkStart w:id="0" w:name="_GoBack"/>
      <w:bookmarkEnd w:id="0"/>
      <w:r>
        <w:rPr>
          <w:rFonts w:ascii="Museo 500" w:hAnsi="Museo 500"/>
          <w:sz w:val="30"/>
          <w:szCs w:val="30"/>
        </w:rPr>
        <w:t>Step Two: USE DATA TO CREATE MULTI-TIERED FSCP ACTION PLANS (More About How)</w:t>
      </w:r>
    </w:p>
    <w:p w14:paraId="50D47907" w14:textId="6E84DED0" w:rsidR="00392EA7" w:rsidRDefault="00392EA7" w:rsidP="00392EA7">
      <w:pPr>
        <w:jc w:val="center"/>
        <w:rPr>
          <w:rFonts w:ascii="Trebuchet MS" w:hAnsi="Trebuchet MS"/>
          <w:b/>
        </w:rPr>
      </w:pPr>
    </w:p>
    <w:p w14:paraId="75D88AB7" w14:textId="4CCBE26E" w:rsidR="006F0E82" w:rsidRDefault="00392EA7" w:rsidP="00A03F4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 Activity #1: Collect and Summarize Data</w:t>
      </w:r>
      <w:r>
        <w:rPr>
          <w:rFonts w:ascii="Trebuchet MS" w:hAnsi="Trebuchet MS"/>
          <w:b/>
        </w:rPr>
        <w:tab/>
      </w:r>
    </w:p>
    <w:p w14:paraId="3AFDAE7B" w14:textId="6C4CD830" w:rsidR="00DA6574" w:rsidRDefault="00DA6574" w:rsidP="004D069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 Summary</w:t>
      </w:r>
    </w:p>
    <w:p w14:paraId="537D2CD9" w14:textId="311B65DF" w:rsidR="00B90420" w:rsidRPr="000E27B7" w:rsidRDefault="00B90420" w:rsidP="00DA657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Sample Template</w:t>
      </w:r>
    </w:p>
    <w:p w14:paraId="5FB101BA" w14:textId="2F4AED3C" w:rsidR="009F1C93" w:rsidRPr="000E27B7" w:rsidRDefault="009F1C93" w:rsidP="00983A00">
      <w:pPr>
        <w:jc w:val="center"/>
        <w:rPr>
          <w:rFonts w:ascii="Trebuchet MS" w:hAnsi="Trebuchet MS"/>
          <w:b/>
        </w:rPr>
      </w:pPr>
    </w:p>
    <w:p w14:paraId="096769BC" w14:textId="01D4FB24" w:rsidR="00BA5875" w:rsidRPr="00392EA7" w:rsidRDefault="00B80B49">
      <w:pPr>
        <w:rPr>
          <w:rFonts w:ascii="Calibri" w:hAnsi="Calibri"/>
          <w:b/>
          <w:sz w:val="22"/>
          <w:szCs w:val="22"/>
        </w:rPr>
      </w:pPr>
      <w:r w:rsidRPr="00392EA7">
        <w:rPr>
          <w:rFonts w:ascii="Calibri" w:hAnsi="Calibri"/>
          <w:b/>
          <w:sz w:val="22"/>
          <w:szCs w:val="22"/>
        </w:rPr>
        <w:tab/>
      </w:r>
      <w:r w:rsidRPr="00392EA7">
        <w:rPr>
          <w:rFonts w:ascii="Calibri" w:hAnsi="Calibri"/>
          <w:b/>
          <w:sz w:val="22"/>
          <w:szCs w:val="22"/>
        </w:rPr>
        <w:tab/>
      </w:r>
    </w:p>
    <w:p w14:paraId="1BC8721F" w14:textId="66B9D2B3" w:rsidR="00BA5875" w:rsidRPr="00392EA7" w:rsidRDefault="00DA6574">
      <w:pPr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>Team/Group/Organization/School and/or Names:</w:t>
      </w:r>
      <w:r w:rsidR="00B80B49" w:rsidRPr="00392EA7">
        <w:rPr>
          <w:rFonts w:ascii="Calibri" w:hAnsi="Calibri"/>
          <w:b/>
          <w:sz w:val="22"/>
          <w:szCs w:val="22"/>
        </w:rPr>
        <w:tab/>
      </w:r>
      <w:r w:rsidR="00B80B49" w:rsidRPr="00392EA7">
        <w:rPr>
          <w:rFonts w:ascii="Calibri" w:hAnsi="Calibri"/>
          <w:b/>
          <w:sz w:val="22"/>
          <w:szCs w:val="22"/>
        </w:rPr>
        <w:tab/>
      </w:r>
    </w:p>
    <w:p w14:paraId="249C2506" w14:textId="73CED2C5" w:rsidR="009F1C93" w:rsidRPr="00392EA7" w:rsidRDefault="00B80B49">
      <w:pPr>
        <w:rPr>
          <w:rFonts w:ascii="Calibri" w:hAnsi="Calibri"/>
          <w:b/>
          <w:sz w:val="22"/>
          <w:szCs w:val="22"/>
        </w:rPr>
      </w:pPr>
      <w:r w:rsidRPr="00392EA7">
        <w:rPr>
          <w:rFonts w:ascii="Calibri" w:hAnsi="Calibri"/>
          <w:b/>
          <w:sz w:val="22"/>
          <w:szCs w:val="22"/>
        </w:rPr>
        <w:t xml:space="preserve">Date: </w:t>
      </w:r>
    </w:p>
    <w:p w14:paraId="3D03112D" w14:textId="77777777" w:rsidR="002777D7" w:rsidRPr="00392EA7" w:rsidRDefault="002777D7">
      <w:pPr>
        <w:rPr>
          <w:rFonts w:ascii="Calibri" w:hAnsi="Calibri"/>
          <w:b/>
          <w:sz w:val="22"/>
          <w:szCs w:val="22"/>
        </w:rPr>
      </w:pPr>
    </w:p>
    <w:p w14:paraId="39B6D020" w14:textId="00F1E423" w:rsidR="002777D7" w:rsidRPr="00392EA7" w:rsidRDefault="002777D7">
      <w:pPr>
        <w:rPr>
          <w:rFonts w:ascii="Calibri" w:hAnsi="Calibri"/>
          <w:sz w:val="22"/>
          <w:szCs w:val="22"/>
        </w:rPr>
      </w:pPr>
      <w:r w:rsidRPr="00392EA7">
        <w:rPr>
          <w:rFonts w:ascii="Calibri" w:hAnsi="Calibri"/>
          <w:b/>
          <w:sz w:val="22"/>
          <w:szCs w:val="22"/>
        </w:rPr>
        <w:t>Directions:</w:t>
      </w:r>
      <w:r w:rsidRPr="00392EA7">
        <w:rPr>
          <w:rFonts w:ascii="Calibri" w:hAnsi="Calibri"/>
          <w:sz w:val="22"/>
          <w:szCs w:val="22"/>
        </w:rPr>
        <w:t xml:space="preserve"> </w:t>
      </w:r>
      <w:r w:rsidR="00B90420" w:rsidRPr="00392EA7">
        <w:rPr>
          <w:rFonts w:ascii="Calibri" w:hAnsi="Calibri"/>
          <w:sz w:val="22"/>
          <w:szCs w:val="22"/>
        </w:rPr>
        <w:t>Please note assessment results of current family, school, and community (FSCP) partnering practices. Data can be q</w:t>
      </w:r>
      <w:r w:rsidR="003F704A">
        <w:rPr>
          <w:rFonts w:ascii="Calibri" w:hAnsi="Calibri"/>
          <w:sz w:val="22"/>
          <w:szCs w:val="22"/>
        </w:rPr>
        <w:t xml:space="preserve">ualitative, numerical, existing </w:t>
      </w:r>
      <w:r w:rsidR="0017135C" w:rsidRPr="00392EA7">
        <w:rPr>
          <w:rFonts w:ascii="Calibri" w:hAnsi="Calibri"/>
          <w:sz w:val="22"/>
          <w:szCs w:val="22"/>
        </w:rPr>
        <w:t xml:space="preserve">or collected. Please note data source </w:t>
      </w:r>
      <w:r w:rsidR="00B90420" w:rsidRPr="00392EA7">
        <w:rPr>
          <w:rFonts w:ascii="Calibri" w:hAnsi="Calibri"/>
          <w:sz w:val="22"/>
          <w:szCs w:val="22"/>
        </w:rPr>
        <w:t xml:space="preserve">and </w:t>
      </w:r>
      <w:r w:rsidR="0017135C" w:rsidRPr="00392EA7">
        <w:rPr>
          <w:rFonts w:ascii="Calibri" w:hAnsi="Calibri"/>
          <w:sz w:val="22"/>
          <w:szCs w:val="22"/>
        </w:rPr>
        <w:t>date.</w:t>
      </w:r>
      <w:r w:rsidR="00B90420" w:rsidRPr="00392EA7">
        <w:rPr>
          <w:rFonts w:ascii="Calibri" w:hAnsi="Calibri"/>
          <w:sz w:val="22"/>
          <w:szCs w:val="22"/>
        </w:rPr>
        <w:t xml:space="preserve"> </w:t>
      </w:r>
      <w:r w:rsidR="0017135C" w:rsidRPr="00392EA7">
        <w:rPr>
          <w:rFonts w:ascii="Calibri" w:hAnsi="Calibri"/>
          <w:sz w:val="22"/>
          <w:szCs w:val="22"/>
        </w:rPr>
        <w:t>Then highlight relevant fi</w:t>
      </w:r>
      <w:r w:rsidR="00D92587" w:rsidRPr="00392EA7">
        <w:rPr>
          <w:rFonts w:ascii="Calibri" w:hAnsi="Calibri"/>
          <w:sz w:val="22"/>
          <w:szCs w:val="22"/>
        </w:rPr>
        <w:t xml:space="preserve">ndings, noting possible actions that </w:t>
      </w:r>
      <w:r w:rsidR="0017135C" w:rsidRPr="00392EA7">
        <w:rPr>
          <w:rFonts w:ascii="Calibri" w:hAnsi="Calibri"/>
          <w:sz w:val="22"/>
          <w:szCs w:val="22"/>
        </w:rPr>
        <w:t xml:space="preserve">might support effective practice. </w:t>
      </w:r>
      <w:r w:rsidR="00B90420" w:rsidRPr="00392EA7">
        <w:rPr>
          <w:rFonts w:ascii="Calibri" w:hAnsi="Calibri"/>
          <w:sz w:val="22"/>
          <w:szCs w:val="22"/>
        </w:rPr>
        <w:t>Use the data</w:t>
      </w:r>
      <w:r w:rsidR="0017135C" w:rsidRPr="00392EA7">
        <w:rPr>
          <w:rFonts w:ascii="Calibri" w:hAnsi="Calibri"/>
          <w:sz w:val="22"/>
          <w:szCs w:val="22"/>
        </w:rPr>
        <w:t xml:space="preserve"> findings</w:t>
      </w:r>
      <w:r w:rsidR="00B90420" w:rsidRPr="00392EA7">
        <w:rPr>
          <w:rFonts w:ascii="Calibri" w:hAnsi="Calibri"/>
          <w:sz w:val="22"/>
          <w:szCs w:val="22"/>
        </w:rPr>
        <w:t xml:space="preserve"> to create</w:t>
      </w:r>
      <w:r w:rsidR="00DA6574">
        <w:rPr>
          <w:rFonts w:ascii="Calibri" w:hAnsi="Calibri"/>
          <w:sz w:val="22"/>
          <w:szCs w:val="22"/>
        </w:rPr>
        <w:t xml:space="preserve"> data-based, tiered action plan for a team or group or organization or school. </w:t>
      </w:r>
    </w:p>
    <w:p w14:paraId="07D9DEA0" w14:textId="77777777" w:rsidR="00B90420" w:rsidRPr="00392EA7" w:rsidRDefault="00B9042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127"/>
        <w:gridCol w:w="3330"/>
        <w:gridCol w:w="2628"/>
      </w:tblGrid>
      <w:tr w:rsidR="00882A71" w:rsidRPr="00392EA7" w14:paraId="0BB8A64F" w14:textId="77777777" w:rsidTr="00BA5875">
        <w:tc>
          <w:tcPr>
            <w:tcW w:w="1771" w:type="dxa"/>
            <w:shd w:val="clear" w:color="auto" w:fill="F2F2F2" w:themeFill="background1" w:themeFillShade="F2"/>
          </w:tcPr>
          <w:p w14:paraId="1EF41EF9" w14:textId="6E293C76" w:rsidR="00882A71" w:rsidRPr="00392EA7" w:rsidRDefault="00882A71">
            <w:pPr>
              <w:rPr>
                <w:rFonts w:ascii="Calibri" w:hAnsi="Calibri"/>
                <w:sz w:val="22"/>
                <w:szCs w:val="22"/>
              </w:rPr>
            </w:pPr>
            <w:r w:rsidRPr="00392EA7">
              <w:rPr>
                <w:rFonts w:ascii="Calibri" w:hAnsi="Calibri"/>
                <w:sz w:val="22"/>
                <w:szCs w:val="22"/>
              </w:rPr>
              <w:t>Data Source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1655080F" w14:textId="3F0160B2" w:rsidR="00882A71" w:rsidRPr="00392EA7" w:rsidRDefault="00882A71">
            <w:pPr>
              <w:rPr>
                <w:rFonts w:ascii="Calibri" w:hAnsi="Calibri"/>
                <w:sz w:val="22"/>
                <w:szCs w:val="22"/>
              </w:rPr>
            </w:pPr>
            <w:r w:rsidRPr="00392EA7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13D080E0" w14:textId="77777777" w:rsidR="00882A71" w:rsidRPr="00392EA7" w:rsidRDefault="00882A71">
            <w:pPr>
              <w:rPr>
                <w:rFonts w:ascii="Calibri" w:hAnsi="Calibri"/>
                <w:sz w:val="22"/>
                <w:szCs w:val="22"/>
              </w:rPr>
            </w:pPr>
            <w:r w:rsidRPr="00392EA7">
              <w:rPr>
                <w:rFonts w:ascii="Calibri" w:hAnsi="Calibri"/>
                <w:sz w:val="22"/>
                <w:szCs w:val="22"/>
              </w:rPr>
              <w:t>Relevant Findings</w:t>
            </w:r>
          </w:p>
          <w:p w14:paraId="5722D382" w14:textId="24C73DC2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4E6B76C8" w14:textId="5F8FC101" w:rsidR="00882A71" w:rsidRPr="00392EA7" w:rsidRDefault="004D0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Priorities and </w:t>
            </w:r>
            <w:r w:rsidR="00882A71" w:rsidRPr="00392EA7">
              <w:rPr>
                <w:rFonts w:ascii="Calibri" w:hAnsi="Calibri"/>
                <w:sz w:val="22"/>
                <w:szCs w:val="22"/>
              </w:rPr>
              <w:t>Possible Actions</w:t>
            </w:r>
          </w:p>
        </w:tc>
      </w:tr>
      <w:tr w:rsidR="00A03F43" w:rsidRPr="00392EA7" w14:paraId="2520FFBE" w14:textId="77777777" w:rsidTr="00A03F43">
        <w:trPr>
          <w:trHeight w:val="400"/>
        </w:trPr>
        <w:tc>
          <w:tcPr>
            <w:tcW w:w="1771" w:type="dxa"/>
            <w:vMerge w:val="restart"/>
          </w:tcPr>
          <w:p w14:paraId="6C8B148C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</w:tcPr>
          <w:p w14:paraId="2EA024C3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D6C2567" w14:textId="099A0275" w:rsidR="00A03F43" w:rsidRPr="00392EA7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Strengths: </w:t>
            </w:r>
          </w:p>
          <w:p w14:paraId="74535796" w14:textId="77777777" w:rsidR="00A03F43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AF27E1" w14:textId="2BBFCE06" w:rsidR="00A03F43" w:rsidRPr="00392EA7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28" w:type="dxa"/>
            <w:vMerge w:val="restart"/>
          </w:tcPr>
          <w:p w14:paraId="6A99B0D0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43" w:rsidRPr="00392EA7" w14:paraId="199429CA" w14:textId="77777777" w:rsidTr="00BA5875">
        <w:trPr>
          <w:trHeight w:val="400"/>
        </w:trPr>
        <w:tc>
          <w:tcPr>
            <w:tcW w:w="1771" w:type="dxa"/>
            <w:vMerge/>
          </w:tcPr>
          <w:p w14:paraId="6E56D9CC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14:paraId="14EE5DA6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7CE0DC1" w14:textId="77777777" w:rsidR="00A03F43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Concerns:</w:t>
            </w:r>
          </w:p>
          <w:p w14:paraId="1A88272B" w14:textId="77777777" w:rsidR="00A03F43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8B6A92" w14:textId="77777777" w:rsidR="00A03F43" w:rsidRDefault="00A03F4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14:paraId="5A841E88" w14:textId="77777777" w:rsidR="00A03F43" w:rsidRPr="00392EA7" w:rsidRDefault="00A03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3C40D547" w14:textId="77777777" w:rsidTr="00BA5875">
        <w:trPr>
          <w:trHeight w:val="390"/>
        </w:trPr>
        <w:tc>
          <w:tcPr>
            <w:tcW w:w="1771" w:type="dxa"/>
            <w:vMerge w:val="restart"/>
          </w:tcPr>
          <w:p w14:paraId="7B091D23" w14:textId="06F25A8A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1EE301C5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04B9FB49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</w:tcPr>
          <w:p w14:paraId="6DE9D7CA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C967C89" w14:textId="43A0E59D" w:rsidR="00BA5875" w:rsidRPr="00392EA7" w:rsidRDefault="004A29F7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Strengths</w:t>
            </w:r>
            <w:r w:rsidR="004D069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4349E17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084A08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 w:val="restart"/>
          </w:tcPr>
          <w:p w14:paraId="57DC5F4C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652DD93C" w14:textId="77777777" w:rsidTr="00BA5875">
        <w:trPr>
          <w:trHeight w:val="390"/>
        </w:trPr>
        <w:tc>
          <w:tcPr>
            <w:tcW w:w="1771" w:type="dxa"/>
            <w:vMerge/>
          </w:tcPr>
          <w:p w14:paraId="3A8981A2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14:paraId="483EF24D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1A197D1" w14:textId="1B04504F" w:rsidR="00BA5875" w:rsidRPr="00392EA7" w:rsidRDefault="004A29F7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Concerns</w:t>
            </w:r>
            <w:r w:rsidR="004D069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F4A275D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E254A2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14:paraId="52D58A7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72CAEE6A" w14:textId="77777777" w:rsidTr="00BA5875">
        <w:trPr>
          <w:trHeight w:val="390"/>
        </w:trPr>
        <w:tc>
          <w:tcPr>
            <w:tcW w:w="1771" w:type="dxa"/>
            <w:vMerge w:val="restart"/>
          </w:tcPr>
          <w:p w14:paraId="27AFBEB4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05C7AC60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1E42E980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</w:tcPr>
          <w:p w14:paraId="08048BC6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4D7D8C2" w14:textId="046AF8F6" w:rsidR="00BA5875" w:rsidRPr="00392EA7" w:rsidRDefault="004D0691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Strengths:</w:t>
            </w:r>
          </w:p>
          <w:p w14:paraId="27A37494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72EE3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 w:val="restart"/>
          </w:tcPr>
          <w:p w14:paraId="52D93B76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1553D1CF" w14:textId="77777777" w:rsidTr="00BA5875">
        <w:trPr>
          <w:trHeight w:val="390"/>
        </w:trPr>
        <w:tc>
          <w:tcPr>
            <w:tcW w:w="1771" w:type="dxa"/>
            <w:vMerge/>
          </w:tcPr>
          <w:p w14:paraId="5C73F27D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14:paraId="672A88D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4BC0D09" w14:textId="4FF10028" w:rsidR="00BA5875" w:rsidRPr="00392EA7" w:rsidRDefault="004D0691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Concerns: </w:t>
            </w:r>
          </w:p>
          <w:p w14:paraId="7D4CDFBE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D07B5E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14:paraId="0A19A822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1DEA5B72" w14:textId="77777777" w:rsidTr="00BA5875">
        <w:trPr>
          <w:trHeight w:val="390"/>
        </w:trPr>
        <w:tc>
          <w:tcPr>
            <w:tcW w:w="1771" w:type="dxa"/>
            <w:vMerge w:val="restart"/>
          </w:tcPr>
          <w:p w14:paraId="1C33C3F4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582C8F21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0BCE2B9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</w:tcPr>
          <w:p w14:paraId="7F6AFE91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B624B91" w14:textId="71F6DB3F" w:rsidR="00BA5875" w:rsidRPr="00392EA7" w:rsidRDefault="004D0691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Strengths:</w:t>
            </w:r>
          </w:p>
          <w:p w14:paraId="14F9D4DE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B5022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 w:val="restart"/>
          </w:tcPr>
          <w:p w14:paraId="5B2462AD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7126DE32" w14:textId="77777777" w:rsidTr="00BA5875">
        <w:trPr>
          <w:trHeight w:val="390"/>
        </w:trPr>
        <w:tc>
          <w:tcPr>
            <w:tcW w:w="1771" w:type="dxa"/>
            <w:vMerge/>
          </w:tcPr>
          <w:p w14:paraId="58983C94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14:paraId="6358E882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F67FE4C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2EA7">
              <w:rPr>
                <w:rFonts w:ascii="Calibri" w:hAnsi="Calibri"/>
                <w:b/>
                <w:sz w:val="22"/>
                <w:szCs w:val="22"/>
              </w:rPr>
              <w:t>Concerns:</w:t>
            </w:r>
          </w:p>
          <w:p w14:paraId="6393858B" w14:textId="77777777" w:rsidR="00BA5875" w:rsidRPr="00392EA7" w:rsidRDefault="00BA5875" w:rsidP="00DA657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DCAEE6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14:paraId="012E8812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5875" w:rsidRPr="00392EA7" w14:paraId="1DF30C12" w14:textId="77777777" w:rsidTr="00BA5875">
        <w:tc>
          <w:tcPr>
            <w:tcW w:w="8856" w:type="dxa"/>
            <w:gridSpan w:val="4"/>
            <w:shd w:val="clear" w:color="auto" w:fill="F2F2F2" w:themeFill="background1" w:themeFillShade="F2"/>
          </w:tcPr>
          <w:p w14:paraId="525D26AD" w14:textId="04F168AE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  <w:r w:rsidRPr="00392EA7">
              <w:rPr>
                <w:rFonts w:ascii="Calibri" w:hAnsi="Calibri"/>
                <w:sz w:val="22"/>
                <w:szCs w:val="22"/>
              </w:rPr>
              <w:t xml:space="preserve">SUMMARY: </w:t>
            </w:r>
          </w:p>
          <w:p w14:paraId="4BE99AD7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  <w:p w14:paraId="1DC15BFF" w14:textId="77777777" w:rsidR="00BA5875" w:rsidRPr="00392EA7" w:rsidRDefault="00BA58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3E52C7" w14:textId="77777777" w:rsidR="00B90420" w:rsidRPr="00B80B49" w:rsidRDefault="00B90420" w:rsidP="00BA5875">
      <w:pPr>
        <w:rPr>
          <w:sz w:val="22"/>
          <w:szCs w:val="22"/>
        </w:rPr>
      </w:pPr>
    </w:p>
    <w:sectPr w:rsidR="00B90420" w:rsidRPr="00B80B49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1A2" w14:textId="77777777" w:rsidR="00DA6574" w:rsidRDefault="00DA6574" w:rsidP="00F853FE">
      <w:r>
        <w:separator/>
      </w:r>
    </w:p>
  </w:endnote>
  <w:endnote w:type="continuationSeparator" w:id="0">
    <w:p w14:paraId="602D3A3B" w14:textId="77777777" w:rsidR="00DA6574" w:rsidRDefault="00DA6574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E9C6" w14:textId="77777777" w:rsidR="00DA6574" w:rsidRDefault="00DA6574" w:rsidP="00392EA7">
    <w:pPr>
      <w:pStyle w:val="Footer"/>
      <w:jc w:val="center"/>
      <w:rPr>
        <w:rFonts w:ascii="Museo 500" w:hAnsi="Museo 500" w:hint="eastAsia"/>
        <w:sz w:val="18"/>
        <w:szCs w:val="18"/>
      </w:rPr>
    </w:pPr>
  </w:p>
  <w:p w14:paraId="7AD13CAC" w14:textId="77777777" w:rsidR="00DA6574" w:rsidRPr="00F41921" w:rsidRDefault="00DA6574" w:rsidP="00392EA7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1BB1D7E5" w14:textId="793A89CA" w:rsidR="00DA6574" w:rsidRPr="000E27B7" w:rsidRDefault="00DA6574" w:rsidP="000E27B7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10EF" w14:textId="77777777" w:rsidR="00DA6574" w:rsidRDefault="00DA6574" w:rsidP="00F853FE">
      <w:r>
        <w:separator/>
      </w:r>
    </w:p>
  </w:footnote>
  <w:footnote w:type="continuationSeparator" w:id="0">
    <w:p w14:paraId="15392ABF" w14:textId="77777777" w:rsidR="00DA6574" w:rsidRDefault="00DA6574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E540" w14:textId="4915B8FF" w:rsidR="003F4A0C" w:rsidRPr="00F41921" w:rsidRDefault="003F4A0C" w:rsidP="003F4A0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6398F8A" wp14:editId="59447E6B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273D7EBA" w14:textId="77777777" w:rsidR="003F4A0C" w:rsidRPr="00F41921" w:rsidRDefault="003F4A0C" w:rsidP="003F4A0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2BE1834E" w14:textId="5A777F26" w:rsidR="00DA6574" w:rsidRPr="000E27B7" w:rsidRDefault="00DA6574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E27B7"/>
    <w:rsid w:val="000E7D68"/>
    <w:rsid w:val="0017135C"/>
    <w:rsid w:val="00173D62"/>
    <w:rsid w:val="00195C0A"/>
    <w:rsid w:val="00200CE3"/>
    <w:rsid w:val="002777D7"/>
    <w:rsid w:val="00356E00"/>
    <w:rsid w:val="003749F8"/>
    <w:rsid w:val="00392EA7"/>
    <w:rsid w:val="003D5C10"/>
    <w:rsid w:val="003F4A0C"/>
    <w:rsid w:val="003F704A"/>
    <w:rsid w:val="00400193"/>
    <w:rsid w:val="004A29F7"/>
    <w:rsid w:val="004C281C"/>
    <w:rsid w:val="004D0691"/>
    <w:rsid w:val="0052594E"/>
    <w:rsid w:val="00541321"/>
    <w:rsid w:val="0058333A"/>
    <w:rsid w:val="00620287"/>
    <w:rsid w:val="006C1FB6"/>
    <w:rsid w:val="006D6D45"/>
    <w:rsid w:val="006E0266"/>
    <w:rsid w:val="006F0E82"/>
    <w:rsid w:val="00803C30"/>
    <w:rsid w:val="00812777"/>
    <w:rsid w:val="00827CE9"/>
    <w:rsid w:val="00882A71"/>
    <w:rsid w:val="008E58D8"/>
    <w:rsid w:val="00983A00"/>
    <w:rsid w:val="009873E8"/>
    <w:rsid w:val="009F1C93"/>
    <w:rsid w:val="00A006EE"/>
    <w:rsid w:val="00A01FA3"/>
    <w:rsid w:val="00A03F43"/>
    <w:rsid w:val="00A243BC"/>
    <w:rsid w:val="00AA49BA"/>
    <w:rsid w:val="00B34A9A"/>
    <w:rsid w:val="00B80B49"/>
    <w:rsid w:val="00B90420"/>
    <w:rsid w:val="00BA5875"/>
    <w:rsid w:val="00C54C82"/>
    <w:rsid w:val="00CA646E"/>
    <w:rsid w:val="00CC3C84"/>
    <w:rsid w:val="00CF2054"/>
    <w:rsid w:val="00D17892"/>
    <w:rsid w:val="00D82A06"/>
    <w:rsid w:val="00D92587"/>
    <w:rsid w:val="00D976D4"/>
    <w:rsid w:val="00DA5539"/>
    <w:rsid w:val="00DA6574"/>
    <w:rsid w:val="00DF1256"/>
    <w:rsid w:val="00E5609E"/>
    <w:rsid w:val="00ED663B"/>
    <w:rsid w:val="00EF390A"/>
    <w:rsid w:val="00F853FE"/>
    <w:rsid w:val="00FD5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2C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9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9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2015-02-25T01:21:00Z</cp:lastPrinted>
  <dcterms:created xsi:type="dcterms:W3CDTF">2016-07-03T14:54:00Z</dcterms:created>
  <dcterms:modified xsi:type="dcterms:W3CDTF">2016-07-03T14:54:00Z</dcterms:modified>
</cp:coreProperties>
</file>