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0CEE1" w14:textId="77777777" w:rsidR="0086052E" w:rsidRDefault="00BD1383" w:rsidP="00B97B79">
      <w:pPr>
        <w:pStyle w:val="Heading1"/>
      </w:pPr>
      <w:r>
        <w:t>202</w:t>
      </w:r>
      <w:r w:rsidR="00696774">
        <w:t>3</w:t>
      </w:r>
      <w:r>
        <w:t>-2</w:t>
      </w:r>
      <w:r w:rsidR="00696774">
        <w:t>4</w:t>
      </w:r>
      <w:r>
        <w:t xml:space="preserve"> AELA Program Income Assurances</w:t>
      </w:r>
    </w:p>
    <w:p w14:paraId="5E0D7C55" w14:textId="77777777" w:rsidR="00D167BF" w:rsidRPr="00D167BF" w:rsidRDefault="00BD1383" w:rsidP="00D167BF">
      <w:pPr>
        <w:pStyle w:val="Heading2"/>
      </w:pPr>
      <w:r>
        <w:t>Office of Adult Education Initiatives</w:t>
      </w:r>
    </w:p>
    <w:p w14:paraId="4667A69D" w14:textId="77777777" w:rsidR="008B5A22" w:rsidRDefault="008B5A22" w:rsidP="00EB5293">
      <w:pPr>
        <w:pStyle w:val="Heading3"/>
        <w:numPr>
          <w:ilvl w:val="0"/>
          <w:numId w:val="0"/>
        </w:numPr>
        <w:ind w:left="360" w:hanging="360"/>
      </w:pPr>
    </w:p>
    <w:p w14:paraId="116FB7CB" w14:textId="77777777" w:rsidR="00D167BF" w:rsidRPr="00EB5293" w:rsidRDefault="00BD1383" w:rsidP="00EB5293">
      <w:pPr>
        <w:pStyle w:val="Heading3"/>
      </w:pPr>
      <w:r w:rsidRPr="00EB5293">
        <w:t>Introduction</w:t>
      </w:r>
    </w:p>
    <w:p w14:paraId="05EAA9A9" w14:textId="77946413" w:rsidR="00652D71" w:rsidRPr="00652D71" w:rsidRDefault="00814F37" w:rsidP="00BE54D7">
      <w:pPr>
        <w:pStyle w:val="Text"/>
        <w:spacing w:after="0"/>
      </w:pPr>
      <w:r>
        <w:rPr>
          <w:noProof/>
        </w:rPr>
        <mc:AlternateContent>
          <mc:Choice Requires="wpg">
            <w:drawing>
              <wp:inline distT="0" distB="0" distL="0" distR="0" wp14:anchorId="7E4B1CFC" wp14:editId="4C3828B7">
                <wp:extent cx="6918325" cy="100330"/>
                <wp:effectExtent l="0" t="0" r="0" b="0"/>
                <wp:docPr id="1908051704" name="Group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8325" cy="100330"/>
                          <a:chOff x="0" y="0"/>
                          <a:chExt cx="10868" cy="10"/>
                        </a:xfrm>
                      </wpg:grpSpPr>
                      <wps:wsp>
                        <wps:cNvPr id="502135699"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1847D7" id="Group 62" o:spid="_x0000_s1026" alt="&quot;&quot;" style="width:544.75pt;height:7.9pt;mso-position-horizontal-relative:char;mso-position-vertical-relative:line" coordsize="10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">
                <v:line id="Line 10" o:spid="_x0000_s1027" style="position:absolute;visibility:visible;mso-wrap-style:square" from="5,5" to="1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" strokeweight=".16969mm"/>
                <w10:anchorlock/>
              </v:group>
            </w:pict>
          </mc:Fallback>
        </mc:AlternateContent>
      </w:r>
    </w:p>
    <w:p w14:paraId="167B73BE" w14:textId="77777777" w:rsidR="004B0ACA" w:rsidRPr="004B0ACA" w:rsidRDefault="004B0ACA" w:rsidP="004B0ACA">
      <w:pPr>
        <w:pStyle w:val="Text"/>
      </w:pPr>
      <w:r w:rsidRPr="004B0ACA">
        <w:t>To ensure educational and workforce services are provided at the highest levels of quality for Adult Education and Literacy Act (AELA) eligible learners, the Office of Adult Education Initiatives (AEI) has drafted the following assurances.</w:t>
      </w:r>
    </w:p>
    <w:p w14:paraId="2CA2507C" w14:textId="65C151C9" w:rsidR="00BE54D7" w:rsidRDefault="004B0ACA" w:rsidP="00EB5293">
      <w:pPr>
        <w:pStyle w:val="Text"/>
        <w:rPr>
          <w:b/>
        </w:rPr>
      </w:pPr>
      <w:r w:rsidRPr="004B0ACA">
        <w:t xml:space="preserve">Applicants are required to sign and agree to these assurances to be eligible and considered for AELA </w:t>
      </w:r>
      <w:r w:rsidR="00264CD0">
        <w:t xml:space="preserve">federal </w:t>
      </w:r>
      <w:r w:rsidRPr="004B0ACA">
        <w:t>funding</w:t>
      </w:r>
      <w:r w:rsidR="00C1711E">
        <w:rPr>
          <w:rStyle w:val="FootnoteReference"/>
        </w:rPr>
        <w:footnoteReference w:id="1"/>
      </w:r>
      <w:r w:rsidRPr="004B0ACA">
        <w:t>. Therefore, the following must be signed and submitted. Agreement to these assurances ensures applicants commit to follow federal and state laws regarding AELA</w:t>
      </w:r>
      <w:r>
        <w:rPr>
          <w:b/>
        </w:rPr>
        <w:t>.</w:t>
      </w:r>
    </w:p>
    <w:p w14:paraId="69F6743E" w14:textId="77777777" w:rsidR="00D41CDA" w:rsidRPr="00EB5293" w:rsidRDefault="00BD1383" w:rsidP="00EB5293">
      <w:pPr>
        <w:pStyle w:val="Heading3"/>
        <w:rPr>
          <w:rFonts w:eastAsia="Calibri"/>
        </w:rPr>
      </w:pPr>
      <w:r w:rsidRPr="00EB5293">
        <w:t>Program Income Assurances</w:t>
      </w:r>
    </w:p>
    <w:p w14:paraId="2ED66E81" w14:textId="099AD31A" w:rsidR="004B0ACA" w:rsidRPr="004B0ACA" w:rsidRDefault="00814F37" w:rsidP="004B0ACA">
      <w:r>
        <w:rPr>
          <w:noProof/>
        </w:rPr>
        <mc:AlternateContent>
          <mc:Choice Requires="wpg">
            <w:drawing>
              <wp:inline distT="0" distB="0" distL="0" distR="0" wp14:anchorId="05DE0E53" wp14:editId="217EC45B">
                <wp:extent cx="6918325" cy="100330"/>
                <wp:effectExtent l="0" t="0" r="0" b="0"/>
                <wp:docPr id="1296076004" name="Group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8325" cy="100330"/>
                          <a:chOff x="0" y="0"/>
                          <a:chExt cx="10868" cy="10"/>
                        </a:xfrm>
                      </wpg:grpSpPr>
                      <wps:wsp>
                        <wps:cNvPr id="1208329744"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13F984" id="Group 62" o:spid="_x0000_s1026" alt="&quot;&quot;" style="width:544.75pt;height:7.9pt;mso-position-horizontal-relative:char;mso-position-vertical-relative:line" coordsize="10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">
                <v:line id="Line 10" o:spid="_x0000_s1027" style="position:absolute;visibility:visible;mso-wrap-style:square" from="5,5" to="1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" strokeweight=".16969mm"/>
                <w10:anchorlock/>
              </v:group>
            </w:pict>
          </mc:Fallback>
        </mc:AlternateContent>
      </w:r>
    </w:p>
    <w:p w14:paraId="735A07A1" w14:textId="77777777" w:rsidR="009963BE" w:rsidRDefault="00BE54D7" w:rsidP="009928B3">
      <w:pPr>
        <w:pStyle w:val="Text"/>
        <w:rPr>
          <w:shd w:val="clear" w:color="auto" w:fill="FFFFFF"/>
        </w:rPr>
      </w:pPr>
      <w:r w:rsidRPr="00BE54D7">
        <w:rPr>
          <w:shd w:val="clear" w:color="auto" w:fill="FFFFFF"/>
        </w:rPr>
        <w:t>The purpose of the Program Income Policy is to ensure that any fees collected</w:t>
      </w:r>
      <w:r w:rsidR="00264CD0">
        <w:rPr>
          <w:shd w:val="clear" w:color="auto" w:fill="FFFFFF"/>
        </w:rPr>
        <w:t xml:space="preserve"> from learners</w:t>
      </w:r>
      <w:r w:rsidRPr="00BE54D7">
        <w:rPr>
          <w:shd w:val="clear" w:color="auto" w:fill="FFFFFF"/>
        </w:rPr>
        <w:t xml:space="preserve"> </w:t>
      </w:r>
      <w:r w:rsidR="00264CD0">
        <w:rPr>
          <w:shd w:val="clear" w:color="auto" w:fill="FFFFFF"/>
        </w:rPr>
        <w:t xml:space="preserve">for classes, registration, </w:t>
      </w:r>
      <w:r w:rsidR="002D688D">
        <w:rPr>
          <w:shd w:val="clear" w:color="auto" w:fill="FFFFFF"/>
        </w:rPr>
        <w:t xml:space="preserve">instructional </w:t>
      </w:r>
      <w:proofErr w:type="gramStart"/>
      <w:r w:rsidR="002D688D">
        <w:rPr>
          <w:shd w:val="clear" w:color="auto" w:fill="FFFFFF"/>
        </w:rPr>
        <w:t>materials</w:t>
      </w:r>
      <w:proofErr w:type="gramEnd"/>
      <w:r w:rsidR="00264CD0">
        <w:rPr>
          <w:shd w:val="clear" w:color="auto" w:fill="FFFFFF"/>
        </w:rPr>
        <w:t xml:space="preserve"> or other fees </w:t>
      </w:r>
      <w:r w:rsidRPr="00BE54D7">
        <w:rPr>
          <w:shd w:val="clear" w:color="auto" w:fill="FFFFFF"/>
        </w:rPr>
        <w:t>under AELA</w:t>
      </w:r>
      <w:r w:rsidR="00264CD0">
        <w:rPr>
          <w:shd w:val="clear" w:color="auto" w:fill="FFFFFF"/>
        </w:rPr>
        <w:t>-</w:t>
      </w:r>
      <w:r w:rsidRPr="00BE54D7">
        <w:rPr>
          <w:shd w:val="clear" w:color="auto" w:fill="FFFFFF"/>
        </w:rPr>
        <w:t xml:space="preserve">funded programs are necessary and reasonable. Fees must be spent on allowable grant activities, must be expended </w:t>
      </w:r>
      <w:r w:rsidR="00C1711E">
        <w:rPr>
          <w:shd w:val="clear" w:color="auto" w:fill="FFFFFF"/>
        </w:rPr>
        <w:t xml:space="preserve">before requesting federal drawn down of funds, must be expended </w:t>
      </w:r>
      <w:r w:rsidRPr="00BE54D7">
        <w:rPr>
          <w:shd w:val="clear" w:color="auto" w:fill="FFFFFF"/>
        </w:rPr>
        <w:t>within the program year in which they are collected and must be independently tracked in the grantee’s accounting system.</w:t>
      </w:r>
    </w:p>
    <w:p w14:paraId="5FE3913D" w14:textId="77777777" w:rsidR="009963BE" w:rsidRPr="008B5A22" w:rsidRDefault="001F794E" w:rsidP="001F794E">
      <w:pPr>
        <w:pStyle w:val="Text"/>
        <w:ind w:firstLine="720"/>
        <w:rPr>
          <w:b/>
          <w:bCs/>
        </w:rPr>
      </w:pPr>
      <w:r w:rsidRPr="00292A52">
        <w:rPr>
          <w:rFonts w:eastAsia="Times New Roman" w:cs="Calibri"/>
          <w:b/>
          <w:bCs/>
          <w:color w:val="000000"/>
        </w:rPr>
        <w:t>______</w:t>
      </w:r>
      <w:r>
        <w:rPr>
          <w:rFonts w:eastAsia="Times New Roman" w:cs="Calibri"/>
          <w:b/>
          <w:bCs/>
          <w:color w:val="000000"/>
        </w:rPr>
        <w:t xml:space="preserve"> </w:t>
      </w:r>
      <w:r w:rsidR="009963BE" w:rsidRPr="008B5A22">
        <w:rPr>
          <w:b/>
          <w:bCs/>
        </w:rPr>
        <w:t>The grantee</w:t>
      </w:r>
      <w:r w:rsidR="00BE54D7" w:rsidRPr="008B5A22">
        <w:rPr>
          <w:b/>
          <w:bCs/>
        </w:rPr>
        <w:t xml:space="preserve"> </w:t>
      </w:r>
      <w:r w:rsidR="00BE54D7" w:rsidRPr="008B5A22">
        <w:rPr>
          <w:b/>
          <w:bCs/>
          <w:color w:val="FF0000"/>
        </w:rPr>
        <w:t>does not</w:t>
      </w:r>
      <w:r w:rsidR="00BE54D7" w:rsidRPr="008B5A22">
        <w:rPr>
          <w:b/>
          <w:bCs/>
        </w:rPr>
        <w:t xml:space="preserve"> collect program income under the AELA grant program</w:t>
      </w:r>
      <w:r w:rsidR="009963BE" w:rsidRPr="008B5A22">
        <w:rPr>
          <w:b/>
          <w:bCs/>
        </w:rPr>
        <w:t>.</w:t>
      </w:r>
    </w:p>
    <w:p w14:paraId="3847C4C6" w14:textId="77777777" w:rsidR="008B5A22" w:rsidRDefault="001F794E" w:rsidP="009963BE">
      <w:pPr>
        <w:pStyle w:val="Text"/>
        <w:spacing w:after="0"/>
        <w:ind w:firstLine="720"/>
      </w:pPr>
      <w:r w:rsidRPr="00292A52">
        <w:rPr>
          <w:rFonts w:eastAsia="Times New Roman" w:cs="Calibri"/>
          <w:b/>
          <w:bCs/>
          <w:color w:val="000000"/>
        </w:rPr>
        <w:t>______</w:t>
      </w:r>
      <w:r>
        <w:rPr>
          <w:rFonts w:eastAsia="Times New Roman" w:cs="Calibri"/>
          <w:b/>
          <w:bCs/>
          <w:color w:val="000000"/>
        </w:rPr>
        <w:t xml:space="preserve"> </w:t>
      </w:r>
      <w:r w:rsidR="009963BE" w:rsidRPr="008B5A22">
        <w:rPr>
          <w:b/>
          <w:bCs/>
        </w:rPr>
        <w:t>T</w:t>
      </w:r>
      <w:r w:rsidR="00444E53" w:rsidRPr="008B5A22">
        <w:rPr>
          <w:b/>
          <w:bCs/>
        </w:rPr>
        <w:t>he grantee</w:t>
      </w:r>
      <w:r w:rsidR="00444E53" w:rsidRPr="008B5A22">
        <w:rPr>
          <w:b/>
          <w:bCs/>
          <w:i/>
        </w:rPr>
        <w:t xml:space="preserve"> </w:t>
      </w:r>
      <w:r w:rsidR="009963BE" w:rsidRPr="008B5A22">
        <w:rPr>
          <w:b/>
          <w:bCs/>
          <w:iCs/>
          <w:color w:val="FF0000"/>
        </w:rPr>
        <w:t>does</w:t>
      </w:r>
      <w:r w:rsidR="009963BE" w:rsidRPr="008B5A22">
        <w:rPr>
          <w:b/>
          <w:bCs/>
          <w:i/>
        </w:rPr>
        <w:t xml:space="preserve"> </w:t>
      </w:r>
      <w:r w:rsidR="00444E53" w:rsidRPr="008B5A22">
        <w:rPr>
          <w:b/>
          <w:bCs/>
        </w:rPr>
        <w:t>collect program income under the AELA grant</w:t>
      </w:r>
      <w:r w:rsidR="009963BE" w:rsidRPr="008B5A22">
        <w:rPr>
          <w:b/>
          <w:bCs/>
        </w:rPr>
        <w:t>.</w:t>
      </w:r>
      <w:r w:rsidR="009963BE">
        <w:t xml:space="preserve"> </w:t>
      </w:r>
    </w:p>
    <w:p w14:paraId="3454C42F" w14:textId="77777777" w:rsidR="008B5A22" w:rsidRDefault="009963BE" w:rsidP="008B5A22">
      <w:pPr>
        <w:pStyle w:val="Text"/>
        <w:spacing w:after="0"/>
        <w:ind w:firstLine="720"/>
      </w:pPr>
      <w:r>
        <w:t>The</w:t>
      </w:r>
      <w:r w:rsidR="00444E53">
        <w:t xml:space="preserve"> grantee must</w:t>
      </w:r>
      <w:r w:rsidR="00444E53" w:rsidRPr="00FB64F0">
        <w:t xml:space="preserve"> initial, sign, and agree to all</w:t>
      </w:r>
      <w:r w:rsidR="008B5A22">
        <w:t xml:space="preserve"> </w:t>
      </w:r>
      <w:r w:rsidRPr="00FB64F0">
        <w:t>the following</w:t>
      </w:r>
      <w:r w:rsidR="00444E53" w:rsidRPr="00FB64F0">
        <w:t xml:space="preserve"> </w:t>
      </w:r>
      <w:r w:rsidR="00444E53">
        <w:t>assurances</w:t>
      </w:r>
      <w:r w:rsidR="00444E53" w:rsidRPr="00FB64F0">
        <w:t xml:space="preserve"> to be eli</w:t>
      </w:r>
      <w:r w:rsidR="00444E53">
        <w:t>gible for AE</w:t>
      </w:r>
      <w:r w:rsidR="00444E53" w:rsidRPr="00FB64F0">
        <w:t>LA funding. A</w:t>
      </w:r>
    </w:p>
    <w:p w14:paraId="32F71A43" w14:textId="77777777" w:rsidR="008B5A22" w:rsidRDefault="00444E53" w:rsidP="008B5A22">
      <w:pPr>
        <w:pStyle w:val="Text"/>
        <w:spacing w:after="0"/>
        <w:ind w:firstLine="720"/>
      </w:pPr>
      <w:r>
        <w:t>grantee’s completion of this form indicates that the</w:t>
      </w:r>
      <w:r w:rsidR="008B5A22">
        <w:t xml:space="preserve"> </w:t>
      </w:r>
      <w:r>
        <w:t>grantee takes legal responsibility for upholding the</w:t>
      </w:r>
    </w:p>
    <w:p w14:paraId="4CB7585A" w14:textId="77777777" w:rsidR="008B5A22" w:rsidRDefault="00444E53" w:rsidP="008B5A22">
      <w:pPr>
        <w:pStyle w:val="Text"/>
        <w:spacing w:after="0"/>
        <w:ind w:firstLine="720"/>
      </w:pPr>
      <w:r>
        <w:t>requirements included in these assurances, and that the</w:t>
      </w:r>
      <w:r w:rsidR="008B5A22">
        <w:t xml:space="preserve"> </w:t>
      </w:r>
      <w:r>
        <w:t xml:space="preserve">grantee understands that a violation of </w:t>
      </w:r>
      <w:proofErr w:type="gramStart"/>
      <w:r>
        <w:t>these</w:t>
      </w:r>
      <w:proofErr w:type="gramEnd"/>
    </w:p>
    <w:p w14:paraId="30C550A2" w14:textId="77777777" w:rsidR="00444E53" w:rsidRDefault="00444E53" w:rsidP="008B5A22">
      <w:pPr>
        <w:pStyle w:val="Text"/>
        <w:spacing w:after="0"/>
        <w:ind w:firstLine="720"/>
      </w:pPr>
      <w:r>
        <w:t>assurances can result in grant termination.</w:t>
      </w:r>
    </w:p>
    <w:p w14:paraId="1CB32BD3" w14:textId="77777777" w:rsidR="00BE54D7" w:rsidRDefault="00BE54D7" w:rsidP="00BE54D7">
      <w:pPr>
        <w:pStyle w:val="Text"/>
      </w:pPr>
    </w:p>
    <w:p w14:paraId="20A4F062" w14:textId="77777777" w:rsidR="00BD1383" w:rsidRPr="00EB5293" w:rsidRDefault="00BD1383" w:rsidP="00EB5293">
      <w:pPr>
        <w:pStyle w:val="Heading3"/>
      </w:pPr>
      <w:r w:rsidRPr="00EB5293">
        <w:t>Fee Schedule</w:t>
      </w:r>
    </w:p>
    <w:p w14:paraId="72A691F3" w14:textId="06DD587F" w:rsidR="004B0ACA" w:rsidRDefault="00814F37" w:rsidP="004B0ACA">
      <w:r>
        <w:rPr>
          <w:noProof/>
        </w:rPr>
        <mc:AlternateContent>
          <mc:Choice Requires="wpg">
            <w:drawing>
              <wp:inline distT="0" distB="0" distL="0" distR="0" wp14:anchorId="2ED6A841" wp14:editId="7F5011CB">
                <wp:extent cx="6918325" cy="100330"/>
                <wp:effectExtent l="0" t="0" r="0" b="0"/>
                <wp:docPr id="1322443272" name="Group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8325" cy="100330"/>
                          <a:chOff x="0" y="0"/>
                          <a:chExt cx="10868" cy="10"/>
                        </a:xfrm>
                      </wpg:grpSpPr>
                      <wps:wsp>
                        <wps:cNvPr id="1220076694"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CA0F49" id="Group 62" o:spid="_x0000_s1026" alt="&quot;&quot;" style="width:544.75pt;height:7.9pt;mso-position-horizontal-relative:char;mso-position-vertical-relative:line" coordsize="10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">
                <v:line id="Line 10" o:spid="_x0000_s1027" style="position:absolute;visibility:visible;mso-wrap-style:square" from="5,5" to="1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" strokeweight=".16969mm"/>
                <w10:anchorlock/>
              </v:group>
            </w:pict>
          </mc:Fallback>
        </mc:AlternateContent>
      </w:r>
    </w:p>
    <w:p w14:paraId="7B3A19E0" w14:textId="77777777" w:rsidR="00422B2F" w:rsidRPr="008D1AFF" w:rsidRDefault="00422B2F" w:rsidP="00422B2F">
      <w:pPr>
        <w:spacing w:after="0" w:line="240" w:lineRule="auto"/>
        <w:ind w:right="0"/>
        <w:rPr>
          <w:rFonts w:eastAsia="Times New Roman" w:cs="Calibri"/>
          <w:bCs/>
          <w:color w:val="000000"/>
          <w:shd w:val="clear" w:color="auto" w:fill="FFFFFF"/>
        </w:rPr>
      </w:pPr>
      <w:r w:rsidRPr="008D1AFF">
        <w:rPr>
          <w:rFonts w:eastAsia="Times New Roman" w:cs="Calibri"/>
          <w:bCs/>
          <w:color w:val="000000"/>
          <w:shd w:val="clear" w:color="auto" w:fill="FFFFFF"/>
        </w:rPr>
        <w:t>Before charging any fees</w:t>
      </w:r>
      <w:r>
        <w:rPr>
          <w:rFonts w:eastAsia="Times New Roman" w:cs="Calibri"/>
          <w:bCs/>
          <w:color w:val="000000"/>
          <w:shd w:val="clear" w:color="auto" w:fill="FFFFFF"/>
        </w:rPr>
        <w:t>,</w:t>
      </w:r>
      <w:r w:rsidRPr="008D1AFF">
        <w:rPr>
          <w:rFonts w:eastAsia="Times New Roman" w:cs="Calibri"/>
          <w:bCs/>
          <w:color w:val="000000"/>
          <w:shd w:val="clear" w:color="auto" w:fill="FFFFFF"/>
        </w:rPr>
        <w:t xml:space="preserve"> grantees will complete the following local program income procedure:</w:t>
      </w:r>
    </w:p>
    <w:p w14:paraId="7EFF974A" w14:textId="77777777" w:rsidR="00422B2F" w:rsidRPr="008D1AFF" w:rsidRDefault="00422B2F" w:rsidP="00422B2F">
      <w:pPr>
        <w:spacing w:after="0" w:line="240" w:lineRule="auto"/>
        <w:ind w:right="0"/>
        <w:rPr>
          <w:rFonts w:ascii="Times New Roman" w:eastAsia="Times New Roman" w:hAnsi="Times New Roman"/>
          <w:sz w:val="24"/>
          <w:szCs w:val="24"/>
        </w:rPr>
      </w:pPr>
    </w:p>
    <w:p w14:paraId="2E5BE7E5" w14:textId="77777777" w:rsidR="00422B2F" w:rsidRPr="000C439D" w:rsidRDefault="00422B2F" w:rsidP="00422B2F">
      <w:pPr>
        <w:pStyle w:val="ListParagraph"/>
        <w:numPr>
          <w:ilvl w:val="0"/>
          <w:numId w:val="5"/>
        </w:numPr>
        <w:rPr>
          <w:rFonts w:cs="Calibri"/>
          <w:color w:val="000000"/>
          <w:szCs w:val="22"/>
        </w:rPr>
      </w:pPr>
      <w:r w:rsidRPr="00280D22">
        <w:rPr>
          <w:rFonts w:cs="Calibri"/>
          <w:color w:val="000000"/>
          <w:szCs w:val="22"/>
          <w:shd w:val="clear" w:color="auto" w:fill="FFFFFF"/>
        </w:rPr>
        <w:t>The amount of each fee being charged and explanations of how each fee amount was determined.</w:t>
      </w:r>
    </w:p>
    <w:p w14:paraId="16DC1955" w14:textId="63147E5E" w:rsidR="00422B2F" w:rsidRDefault="00814F37" w:rsidP="00422B2F">
      <w:pPr>
        <w:pStyle w:val="ListParagraph"/>
        <w:rPr>
          <w:rFonts w:cs="Calibri"/>
          <w:color w:val="000000"/>
          <w:szCs w:val="22"/>
        </w:rPr>
      </w:pPr>
      <w:r>
        <w:rPr>
          <w:noProof/>
        </w:rPr>
        <mc:AlternateContent>
          <mc:Choice Requires="wps">
            <w:drawing>
              <wp:anchor distT="45720" distB="45720" distL="114300" distR="114300" simplePos="0" relativeHeight="251653120" behindDoc="0" locked="0" layoutInCell="1" allowOverlap="1" wp14:anchorId="615E0434" wp14:editId="460E1427">
                <wp:simplePos x="0" y="0"/>
                <wp:positionH relativeFrom="margin">
                  <wp:posOffset>228600</wp:posOffset>
                </wp:positionH>
                <wp:positionV relativeFrom="paragraph">
                  <wp:posOffset>77470</wp:posOffset>
                </wp:positionV>
                <wp:extent cx="6616700" cy="487045"/>
                <wp:effectExtent l="0" t="0" r="0" b="8255"/>
                <wp:wrapTopAndBottom/>
                <wp:docPr id="14152032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487045"/>
                        </a:xfrm>
                        <a:prstGeom prst="rect">
                          <a:avLst/>
                        </a:prstGeom>
                        <a:solidFill>
                          <a:srgbClr val="FFFFFF"/>
                        </a:solidFill>
                        <a:ln w="9525">
                          <a:solidFill>
                            <a:srgbClr val="000000"/>
                          </a:solidFill>
                          <a:miter lim="800000"/>
                          <a:headEnd/>
                          <a:tailEnd/>
                        </a:ln>
                      </wps:spPr>
                      <wps:txbx>
                        <w:txbxContent>
                          <w:p w14:paraId="54FD06D7" w14:textId="77777777" w:rsidR="00422B2F" w:rsidRPr="00602A51" w:rsidRDefault="00422B2F" w:rsidP="00422B2F">
                            <w:pPr>
                              <w:rPr>
                                <w:i/>
                              </w:rPr>
                            </w:pPr>
                            <w:r>
                              <w:rPr>
                                <w:i/>
                              </w:rPr>
                              <w:t>Type response</w:t>
                            </w:r>
                            <w:r w:rsidRPr="00602A51">
                              <w:rPr>
                                <w:i/>
                              </w:rPr>
                              <w:t xml:space="preserve"> here.</w:t>
                            </w:r>
                          </w:p>
                          <w:p w14:paraId="09FC4FAF" w14:textId="77777777" w:rsidR="00422B2F" w:rsidRDefault="00422B2F" w:rsidP="00422B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5E0434" id="_x0000_t202" coordsize="21600,21600" o:spt="202" path="m,l,21600r21600,l21600,xe">
                <v:stroke joinstyle="miter"/>
                <v:path gradientshapeok="t" o:connecttype="rect"/>
              </v:shapetype>
              <v:shape id="Text Box 2" o:spid="_x0000_s1026" type="#_x0000_t202" style="position:absolute;left:0;text-align:left;margin-left:18pt;margin-top:6.1pt;width:521pt;height:38.3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">
                <v:textbox>
                  <w:txbxContent>
                    <w:p w14:paraId="54FD06D7" w14:textId="77777777" w:rsidR="00422B2F" w:rsidRPr="00602A51" w:rsidRDefault="00422B2F" w:rsidP="00422B2F">
                      <w:pPr>
                        <w:rPr>
                          <w:i/>
                        </w:rPr>
                      </w:pPr>
                      <w:r>
                        <w:rPr>
                          <w:i/>
                        </w:rPr>
                        <w:t>Type response</w:t>
                      </w:r>
                      <w:r w:rsidRPr="00602A51">
                        <w:rPr>
                          <w:i/>
                        </w:rPr>
                        <w:t xml:space="preserve"> here.</w:t>
                      </w:r>
                    </w:p>
                    <w:p w14:paraId="09FC4FAF" w14:textId="77777777" w:rsidR="00422B2F" w:rsidRDefault="00422B2F" w:rsidP="00422B2F"/>
                  </w:txbxContent>
                </v:textbox>
                <w10:wrap type="topAndBottom" anchorx="margin"/>
              </v:shape>
            </w:pict>
          </mc:Fallback>
        </mc:AlternateContent>
      </w:r>
    </w:p>
    <w:p w14:paraId="14C47CE4" w14:textId="77777777" w:rsidR="00422B2F" w:rsidRDefault="00422B2F" w:rsidP="00422B2F">
      <w:pPr>
        <w:pStyle w:val="ListParagraph"/>
        <w:numPr>
          <w:ilvl w:val="0"/>
          <w:numId w:val="5"/>
        </w:numPr>
        <w:rPr>
          <w:rFonts w:cs="Calibri"/>
          <w:color w:val="000000"/>
          <w:szCs w:val="22"/>
        </w:rPr>
      </w:pPr>
      <w:r w:rsidRPr="000C439D">
        <w:rPr>
          <w:rFonts w:cs="Calibri"/>
          <w:color w:val="000000"/>
          <w:szCs w:val="22"/>
        </w:rPr>
        <w:t>The number of months or blocks of instruction the fee covers and the amount of classes or instructional materials the fee covers.</w:t>
      </w:r>
    </w:p>
    <w:p w14:paraId="50F7F458" w14:textId="77777777" w:rsidR="0081121F" w:rsidRDefault="0081121F" w:rsidP="0081121F">
      <w:pPr>
        <w:pStyle w:val="ListParagraph"/>
        <w:rPr>
          <w:rFonts w:cs="Calibri"/>
          <w:color w:val="000000"/>
          <w:szCs w:val="22"/>
        </w:rPr>
      </w:pPr>
    </w:p>
    <w:p w14:paraId="5365B2AD" w14:textId="77777777" w:rsidR="0081121F" w:rsidRPr="0081121F" w:rsidRDefault="0081121F" w:rsidP="0081121F">
      <w:pPr>
        <w:pStyle w:val="Text"/>
        <w:spacing w:after="0"/>
        <w:ind w:left="720"/>
      </w:pPr>
    </w:p>
    <w:p w14:paraId="7F848776" w14:textId="128EACC9" w:rsidR="00323584" w:rsidRDefault="00422B2F" w:rsidP="0081121F">
      <w:pPr>
        <w:pStyle w:val="Text"/>
        <w:numPr>
          <w:ilvl w:val="0"/>
          <w:numId w:val="5"/>
        </w:numPr>
        <w:spacing w:after="0"/>
      </w:pPr>
      <w:r w:rsidRPr="000C439D">
        <w:rPr>
          <w:rFonts w:cs="Calibri"/>
          <w:color w:val="000000"/>
        </w:rPr>
        <w:lastRenderedPageBreak/>
        <w:t>The prorated fee or fee schedule for learners who begin after the start of instruction (if applicable).</w:t>
      </w:r>
      <w:r w:rsidR="00814F37">
        <w:rPr>
          <w:noProof/>
        </w:rPr>
        <mc:AlternateContent>
          <mc:Choice Requires="wps">
            <w:drawing>
              <wp:anchor distT="45720" distB="45720" distL="114300" distR="114300" simplePos="0" relativeHeight="251656192" behindDoc="0" locked="0" layoutInCell="1" allowOverlap="1" wp14:anchorId="6ED43367" wp14:editId="6E24BDB5">
                <wp:simplePos x="0" y="0"/>
                <wp:positionH relativeFrom="margin">
                  <wp:posOffset>234315</wp:posOffset>
                </wp:positionH>
                <wp:positionV relativeFrom="paragraph">
                  <wp:posOffset>139700</wp:posOffset>
                </wp:positionV>
                <wp:extent cx="6616700" cy="487045"/>
                <wp:effectExtent l="0" t="0" r="0" b="8255"/>
                <wp:wrapTopAndBottom/>
                <wp:docPr id="409720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487045"/>
                        </a:xfrm>
                        <a:prstGeom prst="rect">
                          <a:avLst/>
                        </a:prstGeom>
                        <a:solidFill>
                          <a:srgbClr val="FFFFFF"/>
                        </a:solidFill>
                        <a:ln w="9525">
                          <a:solidFill>
                            <a:srgbClr val="000000"/>
                          </a:solidFill>
                          <a:miter lim="800000"/>
                          <a:headEnd/>
                          <a:tailEnd/>
                        </a:ln>
                      </wps:spPr>
                      <wps:txbx>
                        <w:txbxContent>
                          <w:p w14:paraId="4D6948EC" w14:textId="77777777" w:rsidR="00422B2F" w:rsidRPr="00602A51" w:rsidRDefault="00422B2F" w:rsidP="00422B2F">
                            <w:pPr>
                              <w:rPr>
                                <w:i/>
                              </w:rPr>
                            </w:pPr>
                            <w:r>
                              <w:rPr>
                                <w:i/>
                              </w:rPr>
                              <w:t>Type response</w:t>
                            </w:r>
                            <w:r w:rsidRPr="00602A51">
                              <w:rPr>
                                <w:i/>
                              </w:rPr>
                              <w:t xml:space="preserve"> here.</w:t>
                            </w:r>
                          </w:p>
                          <w:p w14:paraId="5B1F55E8" w14:textId="77777777" w:rsidR="00422B2F" w:rsidRDefault="00422B2F" w:rsidP="00422B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D43367" id="_x0000_s1027" type="#_x0000_t202" style="position:absolute;left:0;text-align:left;margin-left:18.45pt;margin-top:11pt;width:521pt;height:38.3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">
                <v:textbox>
                  <w:txbxContent>
                    <w:p w14:paraId="4D6948EC" w14:textId="77777777" w:rsidR="00422B2F" w:rsidRPr="00602A51" w:rsidRDefault="00422B2F" w:rsidP="00422B2F">
                      <w:pPr>
                        <w:rPr>
                          <w:i/>
                        </w:rPr>
                      </w:pPr>
                      <w:r>
                        <w:rPr>
                          <w:i/>
                        </w:rPr>
                        <w:t>Type response</w:t>
                      </w:r>
                      <w:r w:rsidRPr="00602A51">
                        <w:rPr>
                          <w:i/>
                        </w:rPr>
                        <w:t xml:space="preserve"> here.</w:t>
                      </w:r>
                    </w:p>
                    <w:p w14:paraId="5B1F55E8" w14:textId="77777777" w:rsidR="00422B2F" w:rsidRDefault="00422B2F" w:rsidP="00422B2F"/>
                  </w:txbxContent>
                </v:textbox>
                <w10:wrap type="topAndBottom" anchorx="margin"/>
              </v:shape>
            </w:pict>
          </mc:Fallback>
        </mc:AlternateContent>
      </w:r>
    </w:p>
    <w:p w14:paraId="1A4DBA4C" w14:textId="342D75C9" w:rsidR="00323584" w:rsidRDefault="00814F37" w:rsidP="00422B2F">
      <w:pPr>
        <w:tabs>
          <w:tab w:val="left" w:pos="1260"/>
        </w:tabs>
        <w:spacing w:after="0"/>
      </w:pPr>
      <w:r>
        <w:rPr>
          <w:rFonts w:cs="Calibri"/>
          <w:noProof/>
          <w:color w:val="000000"/>
        </w:rPr>
        <mc:AlternateContent>
          <mc:Choice Requires="wps">
            <w:drawing>
              <wp:anchor distT="45720" distB="45720" distL="114300" distR="114300" simplePos="0" relativeHeight="251654144" behindDoc="0" locked="0" layoutInCell="1" allowOverlap="1" wp14:anchorId="5DC4E190" wp14:editId="77B6A038">
                <wp:simplePos x="0" y="0"/>
                <wp:positionH relativeFrom="margin">
                  <wp:posOffset>234315</wp:posOffset>
                </wp:positionH>
                <wp:positionV relativeFrom="paragraph">
                  <wp:posOffset>117475</wp:posOffset>
                </wp:positionV>
                <wp:extent cx="6616700" cy="487045"/>
                <wp:effectExtent l="0" t="0" r="0" b="8255"/>
                <wp:wrapTopAndBottom/>
                <wp:docPr id="13816560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487045"/>
                        </a:xfrm>
                        <a:prstGeom prst="rect">
                          <a:avLst/>
                        </a:prstGeom>
                        <a:solidFill>
                          <a:srgbClr val="FFFFFF"/>
                        </a:solidFill>
                        <a:ln w="9525">
                          <a:solidFill>
                            <a:srgbClr val="000000"/>
                          </a:solidFill>
                          <a:miter lim="800000"/>
                          <a:headEnd/>
                          <a:tailEnd/>
                        </a:ln>
                      </wps:spPr>
                      <wps:txbx>
                        <w:txbxContent>
                          <w:p w14:paraId="2737C266" w14:textId="77777777" w:rsidR="00422B2F" w:rsidRPr="00602A51" w:rsidRDefault="00422B2F" w:rsidP="00422B2F">
                            <w:pPr>
                              <w:rPr>
                                <w:i/>
                              </w:rPr>
                            </w:pPr>
                            <w:r>
                              <w:rPr>
                                <w:i/>
                              </w:rPr>
                              <w:t>Type response</w:t>
                            </w:r>
                            <w:r w:rsidRPr="00602A51">
                              <w:rPr>
                                <w:i/>
                              </w:rPr>
                              <w:t xml:space="preserve"> here.</w:t>
                            </w:r>
                          </w:p>
                          <w:p w14:paraId="21298751" w14:textId="77777777" w:rsidR="00422B2F" w:rsidRDefault="00422B2F" w:rsidP="00422B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4E190" id="_x0000_s1028" type="#_x0000_t202" style="position:absolute;margin-left:18.45pt;margin-top:9.25pt;width:521pt;height:38.3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">
                <v:textbox>
                  <w:txbxContent>
                    <w:p w14:paraId="2737C266" w14:textId="77777777" w:rsidR="00422B2F" w:rsidRPr="00602A51" w:rsidRDefault="00422B2F" w:rsidP="00422B2F">
                      <w:pPr>
                        <w:rPr>
                          <w:i/>
                        </w:rPr>
                      </w:pPr>
                      <w:r>
                        <w:rPr>
                          <w:i/>
                        </w:rPr>
                        <w:t>Type response</w:t>
                      </w:r>
                      <w:r w:rsidRPr="00602A51">
                        <w:rPr>
                          <w:i/>
                        </w:rPr>
                        <w:t xml:space="preserve"> here.</w:t>
                      </w:r>
                    </w:p>
                    <w:p w14:paraId="21298751" w14:textId="77777777" w:rsidR="00422B2F" w:rsidRDefault="00422B2F" w:rsidP="00422B2F"/>
                  </w:txbxContent>
                </v:textbox>
                <w10:wrap type="topAndBottom" anchorx="margin"/>
              </v:shape>
            </w:pict>
          </mc:Fallback>
        </mc:AlternateContent>
      </w:r>
      <w:r>
        <w:rPr>
          <w:noProof/>
        </w:rPr>
        <mc:AlternateContent>
          <mc:Choice Requires="wps">
            <w:drawing>
              <wp:anchor distT="45720" distB="45720" distL="114300" distR="114300" simplePos="0" relativeHeight="251655168" behindDoc="0" locked="0" layoutInCell="1" allowOverlap="1" wp14:anchorId="650E47EC" wp14:editId="7F4815A7">
                <wp:simplePos x="0" y="0"/>
                <wp:positionH relativeFrom="margin">
                  <wp:posOffset>281940</wp:posOffset>
                </wp:positionH>
                <wp:positionV relativeFrom="paragraph">
                  <wp:posOffset>1169670</wp:posOffset>
                </wp:positionV>
                <wp:extent cx="6616700" cy="487045"/>
                <wp:effectExtent l="0" t="0" r="0" b="8255"/>
                <wp:wrapTopAndBottom/>
                <wp:docPr id="783397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487045"/>
                        </a:xfrm>
                        <a:prstGeom prst="rect">
                          <a:avLst/>
                        </a:prstGeom>
                        <a:solidFill>
                          <a:srgbClr val="FFFFFF"/>
                        </a:solidFill>
                        <a:ln w="9525">
                          <a:solidFill>
                            <a:srgbClr val="000000"/>
                          </a:solidFill>
                          <a:miter lim="800000"/>
                          <a:headEnd/>
                          <a:tailEnd/>
                        </a:ln>
                      </wps:spPr>
                      <wps:txbx>
                        <w:txbxContent>
                          <w:p w14:paraId="10F9AD2B" w14:textId="77777777" w:rsidR="00422B2F" w:rsidRPr="00602A51" w:rsidRDefault="00422B2F" w:rsidP="00422B2F">
                            <w:pPr>
                              <w:rPr>
                                <w:i/>
                              </w:rPr>
                            </w:pPr>
                            <w:r>
                              <w:rPr>
                                <w:i/>
                              </w:rPr>
                              <w:t>Type response</w:t>
                            </w:r>
                            <w:r w:rsidRPr="00602A51">
                              <w:rPr>
                                <w:i/>
                              </w:rPr>
                              <w:t xml:space="preserv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0E47EC" id="_x0000_s1029" type="#_x0000_t202" style="position:absolute;margin-left:22.2pt;margin-top:92.1pt;width:521pt;height:38.3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">
                <v:textbox>
                  <w:txbxContent>
                    <w:p w14:paraId="10F9AD2B" w14:textId="77777777" w:rsidR="00422B2F" w:rsidRPr="00602A51" w:rsidRDefault="00422B2F" w:rsidP="00422B2F">
                      <w:pPr>
                        <w:rPr>
                          <w:i/>
                        </w:rPr>
                      </w:pPr>
                      <w:r>
                        <w:rPr>
                          <w:i/>
                        </w:rPr>
                        <w:t>Type response</w:t>
                      </w:r>
                      <w:r w:rsidRPr="00602A51">
                        <w:rPr>
                          <w:i/>
                        </w:rPr>
                        <w:t xml:space="preserve"> here.</w:t>
                      </w:r>
                    </w:p>
                  </w:txbxContent>
                </v:textbox>
                <w10:wrap type="topAndBottom" anchorx="margin"/>
              </v:shape>
            </w:pict>
          </mc:Fallback>
        </mc:AlternateContent>
      </w:r>
    </w:p>
    <w:p w14:paraId="32F0B5F9" w14:textId="77777777" w:rsidR="00422B2F" w:rsidRDefault="00422B2F" w:rsidP="00422B2F">
      <w:pPr>
        <w:numPr>
          <w:ilvl w:val="0"/>
          <w:numId w:val="5"/>
        </w:numPr>
        <w:tabs>
          <w:tab w:val="left" w:pos="720"/>
        </w:tabs>
        <w:spacing w:after="0"/>
      </w:pPr>
      <w:r w:rsidRPr="00280D22">
        <w:rPr>
          <w:rFonts w:cs="Calibri"/>
          <w:color w:val="000000"/>
        </w:rPr>
        <w:t>A description of any learner populations who are not asked to pay fees.</w:t>
      </w:r>
    </w:p>
    <w:p w14:paraId="5781EC6B" w14:textId="77777777" w:rsidR="00422B2F" w:rsidRPr="002B0535" w:rsidRDefault="00422B2F" w:rsidP="00422B2F">
      <w:pPr>
        <w:tabs>
          <w:tab w:val="left" w:pos="720"/>
        </w:tabs>
        <w:spacing w:after="0"/>
        <w:ind w:left="720"/>
      </w:pPr>
    </w:p>
    <w:p w14:paraId="2E57B258" w14:textId="2BFB183D" w:rsidR="00422B2F" w:rsidRPr="002B0535" w:rsidRDefault="00814F37" w:rsidP="00422B2F">
      <w:pPr>
        <w:numPr>
          <w:ilvl w:val="0"/>
          <w:numId w:val="5"/>
        </w:numPr>
        <w:spacing w:after="0"/>
        <w:ind w:right="0"/>
      </w:pPr>
      <w:r>
        <w:rPr>
          <w:noProof/>
        </w:rPr>
        <mc:AlternateContent>
          <mc:Choice Requires="wps">
            <w:drawing>
              <wp:anchor distT="45720" distB="45720" distL="114300" distR="114300" simplePos="0" relativeHeight="251657216" behindDoc="0" locked="0" layoutInCell="1" allowOverlap="1" wp14:anchorId="6FEA172D" wp14:editId="648DB8E5">
                <wp:simplePos x="0" y="0"/>
                <wp:positionH relativeFrom="margin">
                  <wp:posOffset>243840</wp:posOffset>
                </wp:positionH>
                <wp:positionV relativeFrom="paragraph">
                  <wp:posOffset>475615</wp:posOffset>
                </wp:positionV>
                <wp:extent cx="6616700" cy="487045"/>
                <wp:effectExtent l="0" t="0" r="0" b="8255"/>
                <wp:wrapTopAndBottom/>
                <wp:docPr id="7191309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487045"/>
                        </a:xfrm>
                        <a:prstGeom prst="rect">
                          <a:avLst/>
                        </a:prstGeom>
                        <a:solidFill>
                          <a:srgbClr val="FFFFFF"/>
                        </a:solidFill>
                        <a:ln w="9525">
                          <a:solidFill>
                            <a:srgbClr val="000000"/>
                          </a:solidFill>
                          <a:miter lim="800000"/>
                          <a:headEnd/>
                          <a:tailEnd/>
                        </a:ln>
                      </wps:spPr>
                      <wps:txbx>
                        <w:txbxContent>
                          <w:p w14:paraId="039B3E63" w14:textId="77777777" w:rsidR="00422B2F" w:rsidRPr="00602A51" w:rsidRDefault="00422B2F" w:rsidP="00422B2F">
                            <w:pPr>
                              <w:rPr>
                                <w:i/>
                              </w:rPr>
                            </w:pPr>
                            <w:r>
                              <w:rPr>
                                <w:i/>
                              </w:rPr>
                              <w:t>Type response</w:t>
                            </w:r>
                            <w:r w:rsidRPr="00602A51">
                              <w:rPr>
                                <w:i/>
                              </w:rPr>
                              <w:t xml:space="preserve"> here.</w:t>
                            </w:r>
                          </w:p>
                          <w:p w14:paraId="75B51BF3" w14:textId="77777777" w:rsidR="00422B2F" w:rsidRDefault="00422B2F" w:rsidP="00422B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A172D" id="_x0000_s1030" type="#_x0000_t202" style="position:absolute;left:0;text-align:left;margin-left:19.2pt;margin-top:37.45pt;width:521pt;height:38.3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">
                <v:textbox>
                  <w:txbxContent>
                    <w:p w14:paraId="039B3E63" w14:textId="77777777" w:rsidR="00422B2F" w:rsidRPr="00602A51" w:rsidRDefault="00422B2F" w:rsidP="00422B2F">
                      <w:pPr>
                        <w:rPr>
                          <w:i/>
                        </w:rPr>
                      </w:pPr>
                      <w:r>
                        <w:rPr>
                          <w:i/>
                        </w:rPr>
                        <w:t>Type response</w:t>
                      </w:r>
                      <w:r w:rsidRPr="00602A51">
                        <w:rPr>
                          <w:i/>
                        </w:rPr>
                        <w:t xml:space="preserve"> here.</w:t>
                      </w:r>
                    </w:p>
                    <w:p w14:paraId="75B51BF3" w14:textId="77777777" w:rsidR="00422B2F" w:rsidRDefault="00422B2F" w:rsidP="00422B2F"/>
                  </w:txbxContent>
                </v:textbox>
                <w10:wrap type="topAndBottom" anchorx="margin"/>
              </v:shape>
            </w:pict>
          </mc:Fallback>
        </mc:AlternateContent>
      </w:r>
      <w:r w:rsidR="00422B2F" w:rsidRPr="00280D22">
        <w:rPr>
          <w:rFonts w:eastAsia="Times New Roman" w:cs="Calibri"/>
          <w:color w:val="000000"/>
        </w:rPr>
        <w:t xml:space="preserve">The process by which learners can disclose the financial inability to pay fees and the </w:t>
      </w:r>
      <w:r w:rsidR="00422B2F" w:rsidRPr="00280D22">
        <w:rPr>
          <w:rFonts w:cs="Calibri"/>
          <w:color w:val="000000"/>
        </w:rPr>
        <w:t>payment plan or payment options for learners that cannot pay the full fee amount at one time.</w:t>
      </w:r>
    </w:p>
    <w:p w14:paraId="75619BE7" w14:textId="77777777" w:rsidR="00422B2F" w:rsidRDefault="00422B2F" w:rsidP="00422B2F">
      <w:pPr>
        <w:spacing w:after="0"/>
        <w:ind w:left="360"/>
      </w:pPr>
    </w:p>
    <w:p w14:paraId="3CA6E720" w14:textId="051A2DCA" w:rsidR="00422B2F" w:rsidRPr="007674AB" w:rsidRDefault="00814F37" w:rsidP="00422B2F">
      <w:pPr>
        <w:numPr>
          <w:ilvl w:val="0"/>
          <w:numId w:val="5"/>
        </w:numPr>
        <w:tabs>
          <w:tab w:val="left" w:pos="720"/>
        </w:tabs>
        <w:spacing w:after="0"/>
        <w:ind w:right="0"/>
      </w:pPr>
      <w:r>
        <w:rPr>
          <w:noProof/>
        </w:rPr>
        <mc:AlternateContent>
          <mc:Choice Requires="wps">
            <w:drawing>
              <wp:anchor distT="45720" distB="45720" distL="114300" distR="114300" simplePos="0" relativeHeight="251658240" behindDoc="0" locked="0" layoutInCell="1" allowOverlap="1" wp14:anchorId="02880F83" wp14:editId="68399BC8">
                <wp:simplePos x="0" y="0"/>
                <wp:positionH relativeFrom="margin">
                  <wp:posOffset>243840</wp:posOffset>
                </wp:positionH>
                <wp:positionV relativeFrom="paragraph">
                  <wp:posOffset>640715</wp:posOffset>
                </wp:positionV>
                <wp:extent cx="6616700" cy="487045"/>
                <wp:effectExtent l="0" t="0" r="0" b="8255"/>
                <wp:wrapTopAndBottom/>
                <wp:docPr id="21291596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487045"/>
                        </a:xfrm>
                        <a:prstGeom prst="rect">
                          <a:avLst/>
                        </a:prstGeom>
                        <a:solidFill>
                          <a:srgbClr val="FFFFFF"/>
                        </a:solidFill>
                        <a:ln w="9525">
                          <a:solidFill>
                            <a:srgbClr val="000000"/>
                          </a:solidFill>
                          <a:miter lim="800000"/>
                          <a:headEnd/>
                          <a:tailEnd/>
                        </a:ln>
                      </wps:spPr>
                      <wps:txbx>
                        <w:txbxContent>
                          <w:p w14:paraId="17A22D6A" w14:textId="77777777" w:rsidR="00422B2F" w:rsidRPr="00602A51" w:rsidRDefault="00422B2F" w:rsidP="00422B2F">
                            <w:pPr>
                              <w:rPr>
                                <w:i/>
                              </w:rPr>
                            </w:pPr>
                            <w:r>
                              <w:rPr>
                                <w:i/>
                              </w:rPr>
                              <w:t>Type response</w:t>
                            </w:r>
                            <w:r w:rsidRPr="00602A51">
                              <w:rPr>
                                <w:i/>
                              </w:rPr>
                              <w:t xml:space="preserve"> here.</w:t>
                            </w:r>
                          </w:p>
                          <w:p w14:paraId="43B5028A" w14:textId="77777777" w:rsidR="00422B2F" w:rsidRDefault="00422B2F" w:rsidP="00422B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80F83" id="_x0000_s1031" type="#_x0000_t202" style="position:absolute;left:0;text-align:left;margin-left:19.2pt;margin-top:50.45pt;width:521pt;height:38.3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">
                <v:textbox>
                  <w:txbxContent>
                    <w:p w14:paraId="17A22D6A" w14:textId="77777777" w:rsidR="00422B2F" w:rsidRPr="00602A51" w:rsidRDefault="00422B2F" w:rsidP="00422B2F">
                      <w:pPr>
                        <w:rPr>
                          <w:i/>
                        </w:rPr>
                      </w:pPr>
                      <w:r>
                        <w:rPr>
                          <w:i/>
                        </w:rPr>
                        <w:t>Type response</w:t>
                      </w:r>
                      <w:r w:rsidRPr="00602A51">
                        <w:rPr>
                          <w:i/>
                        </w:rPr>
                        <w:t xml:space="preserve"> here.</w:t>
                      </w:r>
                    </w:p>
                    <w:p w14:paraId="43B5028A" w14:textId="77777777" w:rsidR="00422B2F" w:rsidRDefault="00422B2F" w:rsidP="00422B2F"/>
                  </w:txbxContent>
                </v:textbox>
                <w10:wrap type="topAndBottom" anchorx="margin"/>
              </v:shape>
            </w:pict>
          </mc:Fallback>
        </mc:AlternateContent>
      </w:r>
      <w:r w:rsidR="00422B2F">
        <w:rPr>
          <w:rFonts w:cs="Calibri"/>
          <w:color w:val="000000"/>
        </w:rPr>
        <w:t>T</w:t>
      </w:r>
      <w:r w:rsidR="00422B2F" w:rsidRPr="00280D22">
        <w:rPr>
          <w:rFonts w:cs="Calibri"/>
          <w:color w:val="000000"/>
        </w:rPr>
        <w:t xml:space="preserve">he process for waiving learner fees, including scholarships, if offered, and any </w:t>
      </w:r>
      <w:r w:rsidR="00422B2F" w:rsidRPr="00280D22">
        <w:rPr>
          <w:rFonts w:eastAsia="Times New Roman" w:cs="Calibri"/>
          <w:color w:val="000000"/>
        </w:rPr>
        <w:t xml:space="preserve">additional requirements learners who had their fee waived or received a scholarship opportunity must fulfill </w:t>
      </w:r>
      <w:proofErr w:type="gramStart"/>
      <w:r w:rsidR="00422B2F" w:rsidRPr="00280D22">
        <w:rPr>
          <w:rFonts w:eastAsia="Times New Roman" w:cs="Calibri"/>
          <w:color w:val="000000"/>
        </w:rPr>
        <w:t>in order to</w:t>
      </w:r>
      <w:proofErr w:type="gramEnd"/>
      <w:r w:rsidR="00422B2F" w:rsidRPr="00280D22">
        <w:rPr>
          <w:rFonts w:eastAsia="Times New Roman" w:cs="Calibri"/>
          <w:color w:val="000000"/>
        </w:rPr>
        <w:t xml:space="preserve"> participate in the program.</w:t>
      </w:r>
    </w:p>
    <w:p w14:paraId="69FD9A5A" w14:textId="77777777" w:rsidR="00422B2F" w:rsidRDefault="00422B2F" w:rsidP="00422B2F">
      <w:pPr>
        <w:pStyle w:val="ListParagraph"/>
        <w:ind w:left="0"/>
      </w:pPr>
    </w:p>
    <w:p w14:paraId="411765D5" w14:textId="37B728DD" w:rsidR="00422B2F" w:rsidRPr="007674AB" w:rsidRDefault="00814F37" w:rsidP="00422B2F">
      <w:pPr>
        <w:numPr>
          <w:ilvl w:val="0"/>
          <w:numId w:val="5"/>
        </w:numPr>
        <w:tabs>
          <w:tab w:val="left" w:pos="720"/>
        </w:tabs>
        <w:spacing w:after="0"/>
        <w:ind w:right="0"/>
      </w:pPr>
      <w:r>
        <w:rPr>
          <w:noProof/>
        </w:rPr>
        <mc:AlternateContent>
          <mc:Choice Requires="wps">
            <w:drawing>
              <wp:anchor distT="45720" distB="45720" distL="114300" distR="114300" simplePos="0" relativeHeight="251659264" behindDoc="0" locked="0" layoutInCell="1" allowOverlap="1" wp14:anchorId="38C7D94D" wp14:editId="5A20CF22">
                <wp:simplePos x="0" y="0"/>
                <wp:positionH relativeFrom="margin">
                  <wp:posOffset>243840</wp:posOffset>
                </wp:positionH>
                <wp:positionV relativeFrom="paragraph">
                  <wp:posOffset>739775</wp:posOffset>
                </wp:positionV>
                <wp:extent cx="6616700" cy="487045"/>
                <wp:effectExtent l="0" t="0" r="0" b="8255"/>
                <wp:wrapTopAndBottom/>
                <wp:docPr id="4924903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487045"/>
                        </a:xfrm>
                        <a:prstGeom prst="rect">
                          <a:avLst/>
                        </a:prstGeom>
                        <a:solidFill>
                          <a:srgbClr val="FFFFFF"/>
                        </a:solidFill>
                        <a:ln w="9525">
                          <a:solidFill>
                            <a:srgbClr val="000000"/>
                          </a:solidFill>
                          <a:miter lim="800000"/>
                          <a:headEnd/>
                          <a:tailEnd/>
                        </a:ln>
                      </wps:spPr>
                      <wps:txbx>
                        <w:txbxContent>
                          <w:p w14:paraId="3B223232" w14:textId="77777777" w:rsidR="00422B2F" w:rsidRPr="00602A51" w:rsidRDefault="00422B2F" w:rsidP="00422B2F">
                            <w:pPr>
                              <w:rPr>
                                <w:i/>
                              </w:rPr>
                            </w:pPr>
                            <w:r>
                              <w:rPr>
                                <w:i/>
                              </w:rPr>
                              <w:t>Type response</w:t>
                            </w:r>
                            <w:r w:rsidRPr="00602A51">
                              <w:rPr>
                                <w:i/>
                              </w:rPr>
                              <w:t xml:space="preserve"> here.</w:t>
                            </w:r>
                          </w:p>
                          <w:p w14:paraId="29EC8B72" w14:textId="77777777" w:rsidR="00422B2F" w:rsidRDefault="00422B2F" w:rsidP="00422B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C7D94D" id="_x0000_s1032" type="#_x0000_t202" style="position:absolute;left:0;text-align:left;margin-left:19.2pt;margin-top:58.25pt;width:521pt;height:38.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">
                <v:textbox>
                  <w:txbxContent>
                    <w:p w14:paraId="3B223232" w14:textId="77777777" w:rsidR="00422B2F" w:rsidRPr="00602A51" w:rsidRDefault="00422B2F" w:rsidP="00422B2F">
                      <w:pPr>
                        <w:rPr>
                          <w:i/>
                        </w:rPr>
                      </w:pPr>
                      <w:r>
                        <w:rPr>
                          <w:i/>
                        </w:rPr>
                        <w:t>Type response</w:t>
                      </w:r>
                      <w:r w:rsidRPr="00602A51">
                        <w:rPr>
                          <w:i/>
                        </w:rPr>
                        <w:t xml:space="preserve"> here.</w:t>
                      </w:r>
                    </w:p>
                    <w:p w14:paraId="29EC8B72" w14:textId="77777777" w:rsidR="00422B2F" w:rsidRDefault="00422B2F" w:rsidP="00422B2F"/>
                  </w:txbxContent>
                </v:textbox>
                <w10:wrap type="topAndBottom" anchorx="margin"/>
              </v:shape>
            </w:pict>
          </mc:Fallback>
        </mc:AlternateContent>
      </w:r>
      <w:r w:rsidR="00422B2F" w:rsidRPr="00280D22">
        <w:rPr>
          <w:rFonts w:cs="Calibri"/>
          <w:color w:val="000000"/>
        </w:rPr>
        <w:t>The process by which learners pay fees, including the timeframe in which they are asked to pay fees, payment methods accepted, when learners receive billing statements, and when learners are given pre-numbered receipts upon making fee payments.</w:t>
      </w:r>
    </w:p>
    <w:p w14:paraId="39AA6EE0" w14:textId="77777777" w:rsidR="00422B2F" w:rsidRDefault="00422B2F" w:rsidP="00422B2F">
      <w:pPr>
        <w:tabs>
          <w:tab w:val="left" w:pos="720"/>
        </w:tabs>
        <w:spacing w:after="0"/>
        <w:ind w:right="0"/>
      </w:pPr>
    </w:p>
    <w:p w14:paraId="5A6C60B0" w14:textId="628B385A" w:rsidR="00422B2F" w:rsidRPr="007674AB" w:rsidRDefault="00814F37" w:rsidP="00422B2F">
      <w:pPr>
        <w:numPr>
          <w:ilvl w:val="0"/>
          <w:numId w:val="5"/>
        </w:numPr>
        <w:tabs>
          <w:tab w:val="left" w:pos="720"/>
        </w:tabs>
        <w:ind w:right="0"/>
      </w:pPr>
      <w:r>
        <w:rPr>
          <w:noProof/>
        </w:rPr>
        <mc:AlternateContent>
          <mc:Choice Requires="wps">
            <w:drawing>
              <wp:anchor distT="45720" distB="45720" distL="114300" distR="114300" simplePos="0" relativeHeight="251660288" behindDoc="0" locked="0" layoutInCell="1" allowOverlap="1" wp14:anchorId="65E8281A" wp14:editId="4CC2A6F1">
                <wp:simplePos x="0" y="0"/>
                <wp:positionH relativeFrom="margin">
                  <wp:posOffset>243840</wp:posOffset>
                </wp:positionH>
                <wp:positionV relativeFrom="paragraph">
                  <wp:posOffset>351155</wp:posOffset>
                </wp:positionV>
                <wp:extent cx="6616700" cy="487045"/>
                <wp:effectExtent l="0" t="0" r="0" b="8255"/>
                <wp:wrapTopAndBottom/>
                <wp:docPr id="16997898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487045"/>
                        </a:xfrm>
                        <a:prstGeom prst="rect">
                          <a:avLst/>
                        </a:prstGeom>
                        <a:solidFill>
                          <a:srgbClr val="FFFFFF"/>
                        </a:solidFill>
                        <a:ln w="9525">
                          <a:solidFill>
                            <a:srgbClr val="000000"/>
                          </a:solidFill>
                          <a:miter lim="800000"/>
                          <a:headEnd/>
                          <a:tailEnd/>
                        </a:ln>
                      </wps:spPr>
                      <wps:txbx>
                        <w:txbxContent>
                          <w:p w14:paraId="26E87AE2" w14:textId="77777777" w:rsidR="00422B2F" w:rsidRPr="00602A51" w:rsidRDefault="00422B2F" w:rsidP="00422B2F">
                            <w:pPr>
                              <w:rPr>
                                <w:i/>
                              </w:rPr>
                            </w:pPr>
                            <w:r>
                              <w:rPr>
                                <w:i/>
                              </w:rPr>
                              <w:t>Type response</w:t>
                            </w:r>
                            <w:r w:rsidRPr="00602A51">
                              <w:rPr>
                                <w:i/>
                              </w:rPr>
                              <w:t xml:space="preserve"> here.</w:t>
                            </w:r>
                          </w:p>
                          <w:p w14:paraId="3FBF073E" w14:textId="77777777" w:rsidR="00422B2F" w:rsidRDefault="00422B2F" w:rsidP="00422B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E8281A" id="_x0000_s1033" type="#_x0000_t202" style="position:absolute;left:0;text-align:left;margin-left:19.2pt;margin-top:27.65pt;width:521pt;height:38.3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">
                <v:textbox>
                  <w:txbxContent>
                    <w:p w14:paraId="26E87AE2" w14:textId="77777777" w:rsidR="00422B2F" w:rsidRPr="00602A51" w:rsidRDefault="00422B2F" w:rsidP="00422B2F">
                      <w:pPr>
                        <w:rPr>
                          <w:i/>
                        </w:rPr>
                      </w:pPr>
                      <w:r>
                        <w:rPr>
                          <w:i/>
                        </w:rPr>
                        <w:t>Type response</w:t>
                      </w:r>
                      <w:r w:rsidRPr="00602A51">
                        <w:rPr>
                          <w:i/>
                        </w:rPr>
                        <w:t xml:space="preserve"> here.</w:t>
                      </w:r>
                    </w:p>
                    <w:p w14:paraId="3FBF073E" w14:textId="77777777" w:rsidR="00422B2F" w:rsidRDefault="00422B2F" w:rsidP="00422B2F"/>
                  </w:txbxContent>
                </v:textbox>
                <w10:wrap type="topAndBottom" anchorx="margin"/>
              </v:shape>
            </w:pict>
          </mc:Fallback>
        </mc:AlternateContent>
      </w:r>
      <w:r w:rsidR="00422B2F" w:rsidRPr="00280D22">
        <w:rPr>
          <w:rFonts w:cs="Calibri"/>
          <w:color w:val="000000"/>
          <w:shd w:val="clear" w:color="auto" w:fill="FFFFFF"/>
        </w:rPr>
        <w:t>The rationale for charging fees and the evidence and research that supports charging fees.</w:t>
      </w:r>
    </w:p>
    <w:p w14:paraId="0AC62D90" w14:textId="77777777" w:rsidR="00422B2F" w:rsidRDefault="00422B2F" w:rsidP="00422B2F">
      <w:pPr>
        <w:pStyle w:val="ListParagraph"/>
      </w:pPr>
    </w:p>
    <w:p w14:paraId="6FCE96D2" w14:textId="2A82F930" w:rsidR="00422B2F" w:rsidRPr="007674AB" w:rsidRDefault="00814F37" w:rsidP="00422B2F">
      <w:pPr>
        <w:numPr>
          <w:ilvl w:val="0"/>
          <w:numId w:val="5"/>
        </w:numPr>
        <w:tabs>
          <w:tab w:val="left" w:pos="720"/>
        </w:tabs>
        <w:spacing w:after="0"/>
        <w:ind w:right="0"/>
      </w:pPr>
      <w:r>
        <w:rPr>
          <w:noProof/>
        </w:rPr>
        <mc:AlternateContent>
          <mc:Choice Requires="wps">
            <w:drawing>
              <wp:anchor distT="45720" distB="45720" distL="114300" distR="114300" simplePos="0" relativeHeight="251661312" behindDoc="0" locked="0" layoutInCell="1" allowOverlap="1" wp14:anchorId="16576914" wp14:editId="4F0C6B73">
                <wp:simplePos x="0" y="0"/>
                <wp:positionH relativeFrom="margin">
                  <wp:posOffset>243840</wp:posOffset>
                </wp:positionH>
                <wp:positionV relativeFrom="paragraph">
                  <wp:posOffset>534035</wp:posOffset>
                </wp:positionV>
                <wp:extent cx="6616700" cy="487045"/>
                <wp:effectExtent l="0" t="0" r="0" b="8255"/>
                <wp:wrapTopAndBottom/>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487045"/>
                        </a:xfrm>
                        <a:prstGeom prst="rect">
                          <a:avLst/>
                        </a:prstGeom>
                        <a:solidFill>
                          <a:srgbClr val="FFFFFF"/>
                        </a:solidFill>
                        <a:ln w="9525">
                          <a:solidFill>
                            <a:srgbClr val="000000"/>
                          </a:solidFill>
                          <a:miter lim="800000"/>
                          <a:headEnd/>
                          <a:tailEnd/>
                        </a:ln>
                      </wps:spPr>
                      <wps:txbx>
                        <w:txbxContent>
                          <w:p w14:paraId="0B126409" w14:textId="77777777" w:rsidR="00422B2F" w:rsidRPr="00602A51" w:rsidRDefault="00422B2F" w:rsidP="00422B2F">
                            <w:pPr>
                              <w:rPr>
                                <w:i/>
                              </w:rPr>
                            </w:pPr>
                            <w:r>
                              <w:rPr>
                                <w:i/>
                              </w:rPr>
                              <w:t>Type response</w:t>
                            </w:r>
                            <w:r w:rsidRPr="00602A51">
                              <w:rPr>
                                <w:i/>
                              </w:rPr>
                              <w:t xml:space="preserve"> here.</w:t>
                            </w:r>
                          </w:p>
                          <w:p w14:paraId="5B946E02" w14:textId="77777777" w:rsidR="00422B2F" w:rsidRDefault="00422B2F" w:rsidP="00422B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76914" id="_x0000_s1034" type="#_x0000_t202" style="position:absolute;left:0;text-align:left;margin-left:19.2pt;margin-top:42.05pt;width:521pt;height:38.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">
                <v:textbox>
                  <w:txbxContent>
                    <w:p w14:paraId="0B126409" w14:textId="77777777" w:rsidR="00422B2F" w:rsidRPr="00602A51" w:rsidRDefault="00422B2F" w:rsidP="00422B2F">
                      <w:pPr>
                        <w:rPr>
                          <w:i/>
                        </w:rPr>
                      </w:pPr>
                      <w:r>
                        <w:rPr>
                          <w:i/>
                        </w:rPr>
                        <w:t>Type response</w:t>
                      </w:r>
                      <w:r w:rsidRPr="00602A51">
                        <w:rPr>
                          <w:i/>
                        </w:rPr>
                        <w:t xml:space="preserve"> here.</w:t>
                      </w:r>
                    </w:p>
                    <w:p w14:paraId="5B946E02" w14:textId="77777777" w:rsidR="00422B2F" w:rsidRDefault="00422B2F" w:rsidP="00422B2F"/>
                  </w:txbxContent>
                </v:textbox>
                <w10:wrap type="topAndBottom" anchorx="margin"/>
              </v:shape>
            </w:pict>
          </mc:Fallback>
        </mc:AlternateContent>
      </w:r>
      <w:r w:rsidR="00422B2F" w:rsidRPr="00280D22">
        <w:rPr>
          <w:rFonts w:cs="Calibri"/>
          <w:color w:val="000000"/>
          <w:shd w:val="clear" w:color="auto" w:fill="FFFFFF"/>
        </w:rPr>
        <w:t xml:space="preserve">A description of how </w:t>
      </w:r>
      <w:r w:rsidR="00422B2F">
        <w:rPr>
          <w:rFonts w:cs="Calibri"/>
          <w:color w:val="000000"/>
          <w:shd w:val="clear" w:color="auto" w:fill="FFFFFF"/>
        </w:rPr>
        <w:t>learner</w:t>
      </w:r>
      <w:r w:rsidR="00422B2F" w:rsidRPr="00280D22">
        <w:rPr>
          <w:rFonts w:cs="Calibri"/>
          <w:color w:val="000000"/>
          <w:shd w:val="clear" w:color="auto" w:fill="FFFFFF"/>
        </w:rPr>
        <w:t xml:space="preserve"> fees are used/will be spent. This </w:t>
      </w:r>
      <w:r w:rsidR="00422B2F" w:rsidRPr="00280D22">
        <w:rPr>
          <w:rFonts w:cs="Calibri"/>
          <w:color w:val="000000"/>
        </w:rPr>
        <w:t>must align to program income line items reported in the grantee’s budget and any financial reports and requests for funds submitted to CDE.</w:t>
      </w:r>
    </w:p>
    <w:p w14:paraId="637CE841" w14:textId="77777777" w:rsidR="00422B2F" w:rsidRDefault="00422B2F" w:rsidP="00422B2F">
      <w:pPr>
        <w:pStyle w:val="ListParagraph"/>
      </w:pPr>
    </w:p>
    <w:p w14:paraId="49E6EA18" w14:textId="77777777" w:rsidR="00422B2F" w:rsidRPr="00B03DF8" w:rsidRDefault="00422B2F" w:rsidP="00422B2F">
      <w:pPr>
        <w:ind w:firstLine="360"/>
        <w:rPr>
          <w:rFonts w:ascii="Times New Roman" w:eastAsia="Times New Roman" w:hAnsi="Times New Roman"/>
          <w:sz w:val="24"/>
        </w:rPr>
      </w:pPr>
      <w:r w:rsidRPr="00C5767C">
        <w:rPr>
          <w:rFonts w:eastAsia="Times New Roman" w:cs="Calibri"/>
          <w:b/>
          <w:bCs/>
          <w:color w:val="000000"/>
        </w:rPr>
        <w:t>Initial: ______</w:t>
      </w:r>
    </w:p>
    <w:p w14:paraId="3AAF6473" w14:textId="77777777" w:rsidR="007674AB" w:rsidRPr="00EB5293" w:rsidRDefault="0033223D" w:rsidP="00EB5293">
      <w:pPr>
        <w:pStyle w:val="Heading3"/>
      </w:pPr>
      <w:r w:rsidRPr="00EB5293">
        <w:t>Internal Fiscal Structure</w:t>
      </w:r>
    </w:p>
    <w:p w14:paraId="75AD5F6C" w14:textId="0C12D8C3" w:rsidR="0033223D" w:rsidRDefault="00814F37" w:rsidP="0033223D">
      <w:pPr>
        <w:spacing w:after="0"/>
      </w:pPr>
      <w:r>
        <w:rPr>
          <w:noProof/>
        </w:rPr>
        <mc:AlternateContent>
          <mc:Choice Requires="wpg">
            <w:drawing>
              <wp:inline distT="0" distB="0" distL="0" distR="0" wp14:anchorId="3266F2DE" wp14:editId="173FA2AA">
                <wp:extent cx="6918325" cy="100330"/>
                <wp:effectExtent l="0" t="0" r="0" b="0"/>
                <wp:docPr id="62"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8325" cy="100330"/>
                          <a:chOff x="0" y="0"/>
                          <a:chExt cx="10868" cy="10"/>
                        </a:xfrm>
                      </wpg:grpSpPr>
                      <wps:wsp>
                        <wps:cNvPr id="63"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A49D9E" id="Group 4" o:spid="_x0000_s1026" alt="&quot;&quot;" style="width:544.75pt;height:7.9pt;mso-position-horizontal-relative:char;mso-position-vertical-relative:line" coordsize="10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">
                <v:line id="Line 10" o:spid="_x0000_s1027" style="position:absolute;visibility:visible;mso-wrap-style:square" from="5,5" to="1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" strokeweight=".16969mm"/>
                <w10:anchorlock/>
              </v:group>
            </w:pict>
          </mc:Fallback>
        </mc:AlternateContent>
      </w:r>
    </w:p>
    <w:p w14:paraId="1732B5A9" w14:textId="77777777" w:rsidR="00422B2F" w:rsidRDefault="00422B2F" w:rsidP="00422B2F">
      <w:pPr>
        <w:pStyle w:val="NormalWeb"/>
        <w:spacing w:before="0" w:beforeAutospacing="0" w:after="0" w:afterAutospacing="0"/>
        <w:rPr>
          <w:rFonts w:ascii="Calibri" w:hAnsi="Calibri" w:cs="Calibri"/>
          <w:bCs/>
          <w:color w:val="000000"/>
          <w:sz w:val="22"/>
          <w:szCs w:val="22"/>
          <w:shd w:val="clear" w:color="auto" w:fill="FFFFFF"/>
        </w:rPr>
      </w:pPr>
      <w:r w:rsidRPr="00C764B8">
        <w:rPr>
          <w:rFonts w:ascii="Calibri" w:hAnsi="Calibri" w:cs="Calibri"/>
          <w:bCs/>
          <w:color w:val="000000"/>
          <w:sz w:val="22"/>
          <w:szCs w:val="22"/>
          <w:shd w:val="clear" w:color="auto" w:fill="FFFFFF"/>
        </w:rPr>
        <w:t>Before charging any fees</w:t>
      </w:r>
      <w:r w:rsidR="0081121F">
        <w:rPr>
          <w:rFonts w:ascii="Calibri" w:hAnsi="Calibri" w:cs="Calibri"/>
          <w:bCs/>
          <w:color w:val="000000"/>
          <w:sz w:val="22"/>
          <w:szCs w:val="22"/>
          <w:shd w:val="clear" w:color="auto" w:fill="FFFFFF"/>
        </w:rPr>
        <w:t>,</w:t>
      </w:r>
      <w:r w:rsidRPr="00C764B8">
        <w:rPr>
          <w:rFonts w:ascii="Calibri" w:hAnsi="Calibri" w:cs="Calibri"/>
          <w:bCs/>
          <w:color w:val="000000"/>
          <w:sz w:val="22"/>
          <w:szCs w:val="22"/>
          <w:shd w:val="clear" w:color="auto" w:fill="FFFFFF"/>
        </w:rPr>
        <w:t xml:space="preserve"> grantees</w:t>
      </w:r>
      <w:r>
        <w:rPr>
          <w:rFonts w:ascii="Calibri" w:hAnsi="Calibri" w:cs="Calibri"/>
          <w:b/>
          <w:bCs/>
          <w:color w:val="000000"/>
          <w:sz w:val="22"/>
          <w:szCs w:val="22"/>
          <w:shd w:val="clear" w:color="auto" w:fill="FFFFFF"/>
        </w:rPr>
        <w:t xml:space="preserve"> </w:t>
      </w:r>
      <w:r w:rsidRPr="00C5767C">
        <w:rPr>
          <w:rFonts w:ascii="Calibri" w:hAnsi="Calibri" w:cs="Calibri"/>
          <w:bCs/>
          <w:color w:val="000000"/>
          <w:sz w:val="22"/>
          <w:szCs w:val="22"/>
          <w:shd w:val="clear" w:color="auto" w:fill="FFFFFF"/>
        </w:rPr>
        <w:t>will complete the following local program income procedure</w:t>
      </w:r>
      <w:r>
        <w:rPr>
          <w:rFonts w:ascii="Calibri" w:hAnsi="Calibri" w:cs="Calibri"/>
          <w:bCs/>
          <w:color w:val="000000"/>
          <w:sz w:val="22"/>
          <w:szCs w:val="22"/>
          <w:shd w:val="clear" w:color="auto" w:fill="FFFFFF"/>
        </w:rPr>
        <w:t>:</w:t>
      </w:r>
    </w:p>
    <w:p w14:paraId="0F6FDEF4" w14:textId="77777777" w:rsidR="00422B2F" w:rsidRDefault="00422B2F" w:rsidP="00422B2F">
      <w:pPr>
        <w:pStyle w:val="NormalWeb"/>
        <w:spacing w:before="0" w:beforeAutospacing="0" w:after="0" w:afterAutospacing="0"/>
        <w:rPr>
          <w:rFonts w:ascii="Calibri" w:hAnsi="Calibri" w:cs="Calibri"/>
          <w:bCs/>
          <w:color w:val="000000"/>
          <w:sz w:val="22"/>
          <w:szCs w:val="22"/>
          <w:shd w:val="clear" w:color="auto" w:fill="FFFFFF"/>
        </w:rPr>
      </w:pPr>
    </w:p>
    <w:p w14:paraId="51C8DFDA" w14:textId="01461627" w:rsidR="00422B2F" w:rsidRPr="00C764B8" w:rsidRDefault="00814F37" w:rsidP="00422B2F">
      <w:pPr>
        <w:pStyle w:val="NormalWeb"/>
        <w:numPr>
          <w:ilvl w:val="0"/>
          <w:numId w:val="6"/>
        </w:numPr>
        <w:spacing w:before="0" w:beforeAutospacing="0" w:after="0" w:afterAutospacing="0"/>
        <w:textAlignment w:val="baseline"/>
        <w:rPr>
          <w:rFonts w:ascii="Calibri" w:hAnsi="Calibri" w:cs="Calibri"/>
          <w:color w:val="000000"/>
          <w:sz w:val="22"/>
          <w:szCs w:val="22"/>
        </w:rPr>
      </w:pPr>
      <w:r>
        <w:rPr>
          <w:noProof/>
        </w:rPr>
        <mc:AlternateContent>
          <mc:Choice Requires="wps">
            <w:drawing>
              <wp:anchor distT="45720" distB="45720" distL="114300" distR="114300" simplePos="0" relativeHeight="251649024" behindDoc="0" locked="0" layoutInCell="1" allowOverlap="1" wp14:anchorId="722EF379" wp14:editId="6FE3627C">
                <wp:simplePos x="0" y="0"/>
                <wp:positionH relativeFrom="margin">
                  <wp:align>right</wp:align>
                </wp:positionH>
                <wp:positionV relativeFrom="paragraph">
                  <wp:posOffset>261620</wp:posOffset>
                </wp:positionV>
                <wp:extent cx="6616700" cy="487045"/>
                <wp:effectExtent l="0" t="0" r="0" b="8255"/>
                <wp:wrapTopAndBottom/>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487045"/>
                        </a:xfrm>
                        <a:prstGeom prst="rect">
                          <a:avLst/>
                        </a:prstGeom>
                        <a:solidFill>
                          <a:srgbClr val="FFFFFF"/>
                        </a:solidFill>
                        <a:ln w="9525">
                          <a:solidFill>
                            <a:srgbClr val="000000"/>
                          </a:solidFill>
                          <a:miter lim="800000"/>
                          <a:headEnd/>
                          <a:tailEnd/>
                        </a:ln>
                      </wps:spPr>
                      <wps:txbx>
                        <w:txbxContent>
                          <w:p w14:paraId="70F1BC7C" w14:textId="77777777" w:rsidR="00422B2F" w:rsidRPr="00602A51" w:rsidRDefault="00422B2F" w:rsidP="00422B2F">
                            <w:pPr>
                              <w:rPr>
                                <w:i/>
                              </w:rPr>
                            </w:pPr>
                            <w:r>
                              <w:rPr>
                                <w:i/>
                              </w:rPr>
                              <w:t>Type response</w:t>
                            </w:r>
                            <w:r w:rsidRPr="00602A51">
                              <w:rPr>
                                <w:i/>
                              </w:rPr>
                              <w:t xml:space="preserve"> here.</w:t>
                            </w:r>
                          </w:p>
                          <w:p w14:paraId="04D8CB39" w14:textId="77777777" w:rsidR="00422B2F" w:rsidRDefault="00422B2F" w:rsidP="00422B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2EF379" id="_x0000_s1035" type="#_x0000_t202" style="position:absolute;left:0;text-align:left;margin-left:469.8pt;margin-top:20.6pt;width:521pt;height:38.35pt;z-index:2516490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">
                <v:textbox>
                  <w:txbxContent>
                    <w:p w14:paraId="70F1BC7C" w14:textId="77777777" w:rsidR="00422B2F" w:rsidRPr="00602A51" w:rsidRDefault="00422B2F" w:rsidP="00422B2F">
                      <w:pPr>
                        <w:rPr>
                          <w:i/>
                        </w:rPr>
                      </w:pPr>
                      <w:r>
                        <w:rPr>
                          <w:i/>
                        </w:rPr>
                        <w:t>Type response</w:t>
                      </w:r>
                      <w:r w:rsidRPr="00602A51">
                        <w:rPr>
                          <w:i/>
                        </w:rPr>
                        <w:t xml:space="preserve"> here.</w:t>
                      </w:r>
                    </w:p>
                    <w:p w14:paraId="04D8CB39" w14:textId="77777777" w:rsidR="00422B2F" w:rsidRDefault="00422B2F" w:rsidP="00422B2F"/>
                  </w:txbxContent>
                </v:textbox>
                <w10:wrap type="topAndBottom" anchorx="margin"/>
              </v:shape>
            </w:pict>
          </mc:Fallback>
        </mc:AlternateContent>
      </w:r>
      <w:r w:rsidR="00422B2F">
        <w:rPr>
          <w:rFonts w:ascii="Calibri" w:hAnsi="Calibri" w:cs="Calibri"/>
          <w:color w:val="000000"/>
          <w:sz w:val="22"/>
          <w:szCs w:val="22"/>
        </w:rPr>
        <w:t xml:space="preserve">The process by which grantee staff securely process fees collected. </w:t>
      </w:r>
    </w:p>
    <w:p w14:paraId="2240844A" w14:textId="77777777" w:rsidR="00422B2F" w:rsidRDefault="00422B2F" w:rsidP="00422B2F">
      <w:pPr>
        <w:pStyle w:val="NormalWeb"/>
        <w:spacing w:before="0" w:beforeAutospacing="0" w:after="0" w:afterAutospacing="0"/>
        <w:ind w:left="720"/>
        <w:textAlignment w:val="baseline"/>
        <w:rPr>
          <w:rFonts w:ascii="Calibri" w:hAnsi="Calibri" w:cs="Calibri"/>
          <w:color w:val="000000"/>
          <w:sz w:val="22"/>
          <w:szCs w:val="22"/>
        </w:rPr>
      </w:pPr>
    </w:p>
    <w:p w14:paraId="201FD969" w14:textId="77777777" w:rsidR="00422B2F" w:rsidRDefault="00422B2F" w:rsidP="00422B2F">
      <w:pPr>
        <w:pStyle w:val="NormalWeb"/>
        <w:numPr>
          <w:ilvl w:val="0"/>
          <w:numId w:val="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The name(s) of any staff members who collect(s) fees from learners and the name(s) of any staff member(s) who deposit(s) the collected fees. </w:t>
      </w:r>
    </w:p>
    <w:p w14:paraId="00E45269" w14:textId="5B660C87" w:rsidR="00422B2F" w:rsidRDefault="00814F37" w:rsidP="00422B2F">
      <w:pPr>
        <w:pStyle w:val="NormalWeb"/>
        <w:spacing w:before="0" w:beforeAutospacing="0" w:after="0" w:afterAutospacing="0"/>
        <w:textAlignment w:val="baseline"/>
        <w:rPr>
          <w:rFonts w:ascii="Calibri" w:hAnsi="Calibri" w:cs="Calibri"/>
          <w:color w:val="000000"/>
          <w:sz w:val="22"/>
          <w:szCs w:val="22"/>
        </w:rPr>
      </w:pPr>
      <w:r>
        <w:rPr>
          <w:noProof/>
        </w:rPr>
        <mc:AlternateContent>
          <mc:Choice Requires="wps">
            <w:drawing>
              <wp:anchor distT="45720" distB="45720" distL="114300" distR="114300" simplePos="0" relativeHeight="251650048" behindDoc="0" locked="0" layoutInCell="1" allowOverlap="1" wp14:anchorId="0E3F4BB7" wp14:editId="13591422">
                <wp:simplePos x="0" y="0"/>
                <wp:positionH relativeFrom="margin">
                  <wp:posOffset>228600</wp:posOffset>
                </wp:positionH>
                <wp:positionV relativeFrom="paragraph">
                  <wp:posOffset>90170</wp:posOffset>
                </wp:positionV>
                <wp:extent cx="6616700" cy="487045"/>
                <wp:effectExtent l="0" t="0" r="0" b="8255"/>
                <wp:wrapTopAndBottom/>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487045"/>
                        </a:xfrm>
                        <a:prstGeom prst="rect">
                          <a:avLst/>
                        </a:prstGeom>
                        <a:solidFill>
                          <a:srgbClr val="FFFFFF"/>
                        </a:solidFill>
                        <a:ln w="9525">
                          <a:solidFill>
                            <a:srgbClr val="000000"/>
                          </a:solidFill>
                          <a:miter lim="800000"/>
                          <a:headEnd/>
                          <a:tailEnd/>
                        </a:ln>
                      </wps:spPr>
                      <wps:txbx>
                        <w:txbxContent>
                          <w:p w14:paraId="6C4EEC23" w14:textId="77777777" w:rsidR="00422B2F" w:rsidRPr="00602A51" w:rsidRDefault="00422B2F" w:rsidP="00422B2F">
                            <w:pPr>
                              <w:rPr>
                                <w:i/>
                              </w:rPr>
                            </w:pPr>
                            <w:r>
                              <w:rPr>
                                <w:i/>
                              </w:rPr>
                              <w:t>Type response</w:t>
                            </w:r>
                            <w:r w:rsidRPr="00602A51">
                              <w:rPr>
                                <w:i/>
                              </w:rPr>
                              <w:t xml:space="preserve"> here.</w:t>
                            </w:r>
                          </w:p>
                          <w:p w14:paraId="2AC5F021" w14:textId="77777777" w:rsidR="00422B2F" w:rsidRDefault="00422B2F" w:rsidP="00422B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3F4BB7" id="_x0000_s1036" type="#_x0000_t202" style="position:absolute;margin-left:18pt;margin-top:7.1pt;width:521pt;height:38.3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">
                <v:textbox>
                  <w:txbxContent>
                    <w:p w14:paraId="6C4EEC23" w14:textId="77777777" w:rsidR="00422B2F" w:rsidRPr="00602A51" w:rsidRDefault="00422B2F" w:rsidP="00422B2F">
                      <w:pPr>
                        <w:rPr>
                          <w:i/>
                        </w:rPr>
                      </w:pPr>
                      <w:r>
                        <w:rPr>
                          <w:i/>
                        </w:rPr>
                        <w:t>Type response</w:t>
                      </w:r>
                      <w:r w:rsidRPr="00602A51">
                        <w:rPr>
                          <w:i/>
                        </w:rPr>
                        <w:t xml:space="preserve"> here.</w:t>
                      </w:r>
                    </w:p>
                    <w:p w14:paraId="2AC5F021" w14:textId="77777777" w:rsidR="00422B2F" w:rsidRDefault="00422B2F" w:rsidP="00422B2F"/>
                  </w:txbxContent>
                </v:textbox>
                <w10:wrap type="topAndBottom" anchorx="margin"/>
              </v:shape>
            </w:pict>
          </mc:Fallback>
        </mc:AlternateContent>
      </w:r>
    </w:p>
    <w:p w14:paraId="523A41A3" w14:textId="1AF28042" w:rsidR="00422B2F" w:rsidRPr="00C764B8" w:rsidRDefault="00814F37" w:rsidP="00422B2F">
      <w:pPr>
        <w:pStyle w:val="NormalWeb"/>
        <w:numPr>
          <w:ilvl w:val="0"/>
          <w:numId w:val="6"/>
        </w:numPr>
        <w:spacing w:before="0" w:beforeAutospacing="0" w:after="0" w:afterAutospacing="0"/>
        <w:textAlignment w:val="baseline"/>
        <w:rPr>
          <w:rFonts w:ascii="Calibri" w:hAnsi="Calibri" w:cs="Calibri"/>
          <w:color w:val="000000"/>
          <w:sz w:val="22"/>
          <w:szCs w:val="22"/>
        </w:rPr>
      </w:pPr>
      <w:r>
        <w:rPr>
          <w:noProof/>
        </w:rPr>
        <mc:AlternateContent>
          <mc:Choice Requires="wps">
            <w:drawing>
              <wp:anchor distT="45720" distB="45720" distL="114300" distR="114300" simplePos="0" relativeHeight="251652096" behindDoc="0" locked="0" layoutInCell="1" allowOverlap="1" wp14:anchorId="2D486E8B" wp14:editId="4E07C3E1">
                <wp:simplePos x="0" y="0"/>
                <wp:positionH relativeFrom="margin">
                  <wp:posOffset>228600</wp:posOffset>
                </wp:positionH>
                <wp:positionV relativeFrom="paragraph">
                  <wp:posOffset>668655</wp:posOffset>
                </wp:positionV>
                <wp:extent cx="6616700" cy="487045"/>
                <wp:effectExtent l="0" t="0" r="0" b="8255"/>
                <wp:wrapTopAndBottom/>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487045"/>
                        </a:xfrm>
                        <a:prstGeom prst="rect">
                          <a:avLst/>
                        </a:prstGeom>
                        <a:solidFill>
                          <a:srgbClr val="FFFFFF"/>
                        </a:solidFill>
                        <a:ln w="9525">
                          <a:solidFill>
                            <a:srgbClr val="000000"/>
                          </a:solidFill>
                          <a:miter lim="800000"/>
                          <a:headEnd/>
                          <a:tailEnd/>
                        </a:ln>
                      </wps:spPr>
                      <wps:txbx>
                        <w:txbxContent>
                          <w:p w14:paraId="5A425E00" w14:textId="77777777" w:rsidR="00422B2F" w:rsidRPr="00602A51" w:rsidRDefault="00422B2F" w:rsidP="00422B2F">
                            <w:pPr>
                              <w:rPr>
                                <w:i/>
                              </w:rPr>
                            </w:pPr>
                            <w:r>
                              <w:rPr>
                                <w:i/>
                              </w:rPr>
                              <w:t>Type response</w:t>
                            </w:r>
                            <w:r w:rsidRPr="00602A51">
                              <w:rPr>
                                <w:i/>
                              </w:rPr>
                              <w:t xml:space="preserve"> here.</w:t>
                            </w:r>
                          </w:p>
                          <w:p w14:paraId="3F1D06E2" w14:textId="77777777" w:rsidR="00422B2F" w:rsidRDefault="00422B2F" w:rsidP="00422B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86E8B" id="_x0000_s1037" type="#_x0000_t202" style="position:absolute;left:0;text-align:left;margin-left:18pt;margin-top:52.65pt;width:521pt;height:38.3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">
                <v:textbox>
                  <w:txbxContent>
                    <w:p w14:paraId="5A425E00" w14:textId="77777777" w:rsidR="00422B2F" w:rsidRPr="00602A51" w:rsidRDefault="00422B2F" w:rsidP="00422B2F">
                      <w:pPr>
                        <w:rPr>
                          <w:i/>
                        </w:rPr>
                      </w:pPr>
                      <w:r>
                        <w:rPr>
                          <w:i/>
                        </w:rPr>
                        <w:t>Type response</w:t>
                      </w:r>
                      <w:r w:rsidRPr="00602A51">
                        <w:rPr>
                          <w:i/>
                        </w:rPr>
                        <w:t xml:space="preserve"> here.</w:t>
                      </w:r>
                    </w:p>
                    <w:p w14:paraId="3F1D06E2" w14:textId="77777777" w:rsidR="00422B2F" w:rsidRDefault="00422B2F" w:rsidP="00422B2F"/>
                  </w:txbxContent>
                </v:textbox>
                <w10:wrap type="topAndBottom" anchorx="margin"/>
              </v:shape>
            </w:pict>
          </mc:Fallback>
        </mc:AlternateContent>
      </w:r>
      <w:r w:rsidR="00422B2F">
        <w:rPr>
          <w:rFonts w:ascii="Calibri" w:hAnsi="Calibri" w:cs="Calibri"/>
          <w:color w:val="000000"/>
          <w:sz w:val="22"/>
          <w:szCs w:val="22"/>
        </w:rPr>
        <w:t xml:space="preserve">The process by which fees are tracked independently from other funding streams in the grantee’s accounting system and by which fee revenue and expenditures are clearly coded as program income under the specific grant program in which they were collected. </w:t>
      </w:r>
    </w:p>
    <w:p w14:paraId="1FF4EC99" w14:textId="77777777" w:rsidR="00422B2F" w:rsidRDefault="00422B2F" w:rsidP="00422B2F">
      <w:pPr>
        <w:pStyle w:val="NormalWeb"/>
        <w:spacing w:before="0" w:beforeAutospacing="0" w:after="0" w:afterAutospacing="0"/>
        <w:ind w:left="720"/>
        <w:textAlignment w:val="baseline"/>
        <w:rPr>
          <w:rFonts w:ascii="Calibri" w:hAnsi="Calibri" w:cs="Calibri"/>
          <w:color w:val="000000"/>
          <w:sz w:val="22"/>
          <w:szCs w:val="22"/>
        </w:rPr>
      </w:pPr>
    </w:p>
    <w:p w14:paraId="12257B7B" w14:textId="1373B770" w:rsidR="00422B2F" w:rsidRDefault="00814F37" w:rsidP="00422B2F">
      <w:pPr>
        <w:pStyle w:val="NormalWeb"/>
        <w:numPr>
          <w:ilvl w:val="0"/>
          <w:numId w:val="6"/>
        </w:numPr>
        <w:spacing w:before="0" w:beforeAutospacing="0" w:after="0" w:afterAutospacing="0"/>
        <w:textAlignment w:val="baseline"/>
        <w:rPr>
          <w:rFonts w:ascii="Calibri" w:hAnsi="Calibri" w:cs="Calibri"/>
          <w:color w:val="000000"/>
          <w:sz w:val="22"/>
          <w:szCs w:val="22"/>
        </w:rPr>
      </w:pPr>
      <w:r>
        <w:rPr>
          <w:noProof/>
        </w:rPr>
        <mc:AlternateContent>
          <mc:Choice Requires="wps">
            <w:drawing>
              <wp:anchor distT="45720" distB="45720" distL="114300" distR="114300" simplePos="0" relativeHeight="251651072" behindDoc="0" locked="0" layoutInCell="1" allowOverlap="1" wp14:anchorId="4EC593C6" wp14:editId="6DA2A3D3">
                <wp:simplePos x="0" y="0"/>
                <wp:positionH relativeFrom="margin">
                  <wp:posOffset>190500</wp:posOffset>
                </wp:positionH>
                <wp:positionV relativeFrom="paragraph">
                  <wp:posOffset>454660</wp:posOffset>
                </wp:positionV>
                <wp:extent cx="6616700" cy="487045"/>
                <wp:effectExtent l="0" t="0" r="0" b="8255"/>
                <wp:wrapTopAndBottom/>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487045"/>
                        </a:xfrm>
                        <a:prstGeom prst="rect">
                          <a:avLst/>
                        </a:prstGeom>
                        <a:solidFill>
                          <a:srgbClr val="FFFFFF"/>
                        </a:solidFill>
                        <a:ln w="9525">
                          <a:solidFill>
                            <a:srgbClr val="000000"/>
                          </a:solidFill>
                          <a:miter lim="800000"/>
                          <a:headEnd/>
                          <a:tailEnd/>
                        </a:ln>
                      </wps:spPr>
                      <wps:txbx>
                        <w:txbxContent>
                          <w:p w14:paraId="5EBF0967" w14:textId="77777777" w:rsidR="00422B2F" w:rsidRPr="00602A51" w:rsidRDefault="00422B2F" w:rsidP="00422B2F">
                            <w:pPr>
                              <w:rPr>
                                <w:i/>
                              </w:rPr>
                            </w:pPr>
                            <w:r>
                              <w:rPr>
                                <w:i/>
                              </w:rPr>
                              <w:t>Type response</w:t>
                            </w:r>
                            <w:r w:rsidRPr="00602A51">
                              <w:rPr>
                                <w:i/>
                              </w:rPr>
                              <w:t xml:space="preserve"> here.</w:t>
                            </w:r>
                          </w:p>
                          <w:p w14:paraId="61D8A5DC" w14:textId="77777777" w:rsidR="00422B2F" w:rsidRDefault="00422B2F" w:rsidP="00422B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C593C6" id="_x0000_s1038" type="#_x0000_t202" style="position:absolute;left:0;text-align:left;margin-left:15pt;margin-top:35.8pt;width:521pt;height:38.3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">
                <v:textbox>
                  <w:txbxContent>
                    <w:p w14:paraId="5EBF0967" w14:textId="77777777" w:rsidR="00422B2F" w:rsidRPr="00602A51" w:rsidRDefault="00422B2F" w:rsidP="00422B2F">
                      <w:pPr>
                        <w:rPr>
                          <w:i/>
                        </w:rPr>
                      </w:pPr>
                      <w:r>
                        <w:rPr>
                          <w:i/>
                        </w:rPr>
                        <w:t>Type response</w:t>
                      </w:r>
                      <w:r w:rsidRPr="00602A51">
                        <w:rPr>
                          <w:i/>
                        </w:rPr>
                        <w:t xml:space="preserve"> here.</w:t>
                      </w:r>
                    </w:p>
                    <w:p w14:paraId="61D8A5DC" w14:textId="77777777" w:rsidR="00422B2F" w:rsidRDefault="00422B2F" w:rsidP="00422B2F"/>
                  </w:txbxContent>
                </v:textbox>
                <w10:wrap type="topAndBottom" anchorx="margin"/>
              </v:shape>
            </w:pict>
          </mc:Fallback>
        </mc:AlternateContent>
      </w:r>
      <w:r w:rsidR="00422B2F" w:rsidRPr="00F97B19">
        <w:rPr>
          <w:rFonts w:ascii="Calibri" w:hAnsi="Calibri" w:cs="Calibri"/>
          <w:color w:val="000000"/>
          <w:sz w:val="22"/>
          <w:szCs w:val="22"/>
        </w:rPr>
        <w:t>The process the grantee uses to ensure program income is expended in the year it is collected</w:t>
      </w:r>
      <w:r w:rsidR="00422B2F">
        <w:rPr>
          <w:rFonts w:ascii="Calibri" w:hAnsi="Calibri" w:cs="Calibri"/>
          <w:color w:val="000000"/>
          <w:sz w:val="22"/>
          <w:szCs w:val="22"/>
        </w:rPr>
        <w:t>.</w:t>
      </w:r>
    </w:p>
    <w:p w14:paraId="42FEE59D" w14:textId="77777777" w:rsidR="00422B2F" w:rsidRDefault="00422B2F" w:rsidP="00422B2F"/>
    <w:p w14:paraId="47BBA043" w14:textId="77777777" w:rsidR="009963BE" w:rsidRDefault="00422B2F" w:rsidP="00422B2F">
      <w:r w:rsidRPr="00292A52">
        <w:rPr>
          <w:rFonts w:eastAsia="Times New Roman" w:cs="Calibri"/>
          <w:b/>
          <w:bCs/>
          <w:color w:val="000000"/>
        </w:rPr>
        <w:t>Initial: ______</w:t>
      </w:r>
    </w:p>
    <w:p w14:paraId="03FFF738" w14:textId="77777777" w:rsidR="00FD6457" w:rsidRPr="00EB5293" w:rsidRDefault="00FD6457" w:rsidP="00EB5293">
      <w:pPr>
        <w:pStyle w:val="Heading3"/>
      </w:pPr>
      <w:r w:rsidRPr="00EB5293">
        <w:t>Tracking System</w:t>
      </w:r>
    </w:p>
    <w:p w14:paraId="0DBBE0C2" w14:textId="2D921E1B" w:rsidR="00FD6457" w:rsidRDefault="00814F37" w:rsidP="00FD6457">
      <w:pPr>
        <w:spacing w:after="0"/>
      </w:pPr>
      <w:r>
        <w:rPr>
          <w:noProof/>
        </w:rPr>
        <mc:AlternateContent>
          <mc:Choice Requires="wpg">
            <w:drawing>
              <wp:inline distT="0" distB="0" distL="0" distR="0" wp14:anchorId="0CC30580" wp14:editId="3DC7A83C">
                <wp:extent cx="6873240" cy="85725"/>
                <wp:effectExtent l="0" t="0" r="0" b="0"/>
                <wp:docPr id="1239334800" name="Group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3240" cy="85725"/>
                          <a:chOff x="0" y="0"/>
                          <a:chExt cx="10868" cy="10"/>
                        </a:xfrm>
                      </wpg:grpSpPr>
                      <wps:wsp>
                        <wps:cNvPr id="499957335"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01D37E" id="Group 52" o:spid="_x0000_s1026" alt="&quot;&quot;" style="width:541.2pt;height:6.75pt;mso-position-horizontal-relative:char;mso-position-vertical-relative:line" coordsize="10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">
                <v:line id="Line 10" o:spid="_x0000_s1027" style="position:absolute;visibility:visible;mso-wrap-style:square" from="5,5" to="1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" strokeweight=".16969mm"/>
                <w10:anchorlock/>
              </v:group>
            </w:pict>
          </mc:Fallback>
        </mc:AlternateContent>
      </w:r>
    </w:p>
    <w:p w14:paraId="7BAA3BE7" w14:textId="77777777" w:rsidR="00FD6457" w:rsidRDefault="00FD6457" w:rsidP="00FD6457">
      <w:pPr>
        <w:pStyle w:val="NormalWeb"/>
        <w:spacing w:before="0" w:beforeAutospacing="0" w:after="0" w:afterAutospacing="0"/>
        <w:rPr>
          <w:rFonts w:ascii="Calibri" w:hAnsi="Calibri" w:cs="Calibri"/>
          <w:bCs/>
          <w:color w:val="000000"/>
          <w:sz w:val="22"/>
          <w:szCs w:val="22"/>
          <w:shd w:val="clear" w:color="auto" w:fill="FFFFFF"/>
        </w:rPr>
      </w:pPr>
      <w:r>
        <w:rPr>
          <w:rFonts w:ascii="Calibri" w:hAnsi="Calibri" w:cs="Calibri"/>
          <w:bCs/>
          <w:color w:val="000000"/>
          <w:sz w:val="22"/>
          <w:szCs w:val="22"/>
          <w:shd w:val="clear" w:color="auto" w:fill="FFFFFF"/>
        </w:rPr>
        <w:t>The program income tracking system must include</w:t>
      </w:r>
      <w:r w:rsidRPr="00C764B8">
        <w:rPr>
          <w:rFonts w:ascii="Calibri" w:hAnsi="Calibri" w:cs="Calibri"/>
          <w:bCs/>
          <w:color w:val="000000"/>
          <w:sz w:val="22"/>
          <w:szCs w:val="22"/>
          <w:shd w:val="clear" w:color="auto" w:fill="FFFFFF"/>
        </w:rPr>
        <w:t>:</w:t>
      </w:r>
    </w:p>
    <w:p w14:paraId="4CC90D6B" w14:textId="77777777" w:rsidR="00FD6457" w:rsidRPr="00D61A92" w:rsidRDefault="00FD6457" w:rsidP="00D61A92">
      <w:pPr>
        <w:pStyle w:val="ListParagraph"/>
        <w:numPr>
          <w:ilvl w:val="0"/>
          <w:numId w:val="7"/>
        </w:numPr>
        <w:rPr>
          <w:rFonts w:cs="Calibri"/>
          <w:color w:val="000000"/>
          <w:szCs w:val="22"/>
        </w:rPr>
      </w:pPr>
      <w:r>
        <w:rPr>
          <w:rFonts w:cs="Calibri"/>
          <w:color w:val="000000"/>
          <w:szCs w:val="22"/>
        </w:rPr>
        <w:t>P</w:t>
      </w:r>
      <w:r w:rsidRPr="00F748B4">
        <w:rPr>
          <w:rFonts w:cs="Calibri"/>
          <w:color w:val="000000"/>
          <w:szCs w:val="22"/>
        </w:rPr>
        <w:t xml:space="preserve">ayment date, amount paid, receipt number and </w:t>
      </w:r>
      <w:proofErr w:type="gramStart"/>
      <w:r w:rsidRPr="00F748B4">
        <w:rPr>
          <w:rFonts w:cs="Calibri"/>
          <w:color w:val="000000"/>
          <w:szCs w:val="22"/>
        </w:rPr>
        <w:t>purpose</w:t>
      </w:r>
      <w:proofErr w:type="gramEnd"/>
    </w:p>
    <w:p w14:paraId="5814AF7D" w14:textId="77777777" w:rsidR="00FD6457" w:rsidRPr="00D61A92" w:rsidRDefault="00FD6457" w:rsidP="00D61A92">
      <w:pPr>
        <w:pStyle w:val="ListParagraph"/>
        <w:numPr>
          <w:ilvl w:val="0"/>
          <w:numId w:val="7"/>
        </w:numPr>
        <w:rPr>
          <w:rFonts w:cs="Calibri"/>
          <w:color w:val="000000"/>
          <w:szCs w:val="22"/>
        </w:rPr>
      </w:pPr>
      <w:r w:rsidRPr="00D61A92">
        <w:rPr>
          <w:rFonts w:cs="Calibri"/>
          <w:color w:val="000000"/>
          <w:szCs w:val="22"/>
        </w:rPr>
        <w:t>Pre-numbered receipts</w:t>
      </w:r>
      <w:r>
        <w:rPr>
          <w:rFonts w:cs="Calibri"/>
          <w:color w:val="000000"/>
          <w:szCs w:val="22"/>
        </w:rPr>
        <w:t xml:space="preserve"> in duplicate - </w:t>
      </w:r>
      <w:r w:rsidRPr="00F748B4">
        <w:rPr>
          <w:rFonts w:cs="Calibri"/>
          <w:color w:val="000000"/>
          <w:szCs w:val="22"/>
        </w:rPr>
        <w:t xml:space="preserve">one for the learner and one kept on file at the </w:t>
      </w:r>
      <w:proofErr w:type="gramStart"/>
      <w:r w:rsidRPr="00F748B4">
        <w:rPr>
          <w:rFonts w:cs="Calibri"/>
          <w:color w:val="000000"/>
          <w:szCs w:val="22"/>
        </w:rPr>
        <w:t>program</w:t>
      </w:r>
      <w:proofErr w:type="gramEnd"/>
    </w:p>
    <w:p w14:paraId="2C9D44A6" w14:textId="77777777" w:rsidR="0033223D" w:rsidRPr="00EB5293" w:rsidRDefault="0033223D" w:rsidP="00EB5293">
      <w:pPr>
        <w:pStyle w:val="Heading3"/>
      </w:pPr>
      <w:r w:rsidRPr="00EB5293">
        <w:t xml:space="preserve">Alternatives to Paying </w:t>
      </w:r>
      <w:r w:rsidR="00557BA9" w:rsidRPr="00EB5293">
        <w:t>Learner</w:t>
      </w:r>
      <w:r w:rsidRPr="00EB5293">
        <w:t xml:space="preserve"> Fees</w:t>
      </w:r>
    </w:p>
    <w:p w14:paraId="285F5FE9" w14:textId="30B43504" w:rsidR="0033223D" w:rsidRDefault="00814F37" w:rsidP="0033223D">
      <w:pPr>
        <w:spacing w:after="0"/>
      </w:pPr>
      <w:r>
        <w:rPr>
          <w:noProof/>
        </w:rPr>
        <mc:AlternateContent>
          <mc:Choice Requires="wpg">
            <w:drawing>
              <wp:inline distT="0" distB="0" distL="0" distR="0" wp14:anchorId="6A6D6477" wp14:editId="2F8DD9A5">
                <wp:extent cx="6873240" cy="85725"/>
                <wp:effectExtent l="0" t="0" r="0" b="0"/>
                <wp:docPr id="52"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3240" cy="85725"/>
                          <a:chOff x="0" y="0"/>
                          <a:chExt cx="10868" cy="10"/>
                        </a:xfrm>
                      </wpg:grpSpPr>
                      <wps:wsp>
                        <wps:cNvPr id="53"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AEB792" id="Group 3" o:spid="_x0000_s1026" alt="&quot;&quot;" style="width:541.2pt;height:6.75pt;mso-position-horizontal-relative:char;mso-position-vertical-relative:line" coordsize="10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">
                <v:line id="Line 10" o:spid="_x0000_s1027" style="position:absolute;visibility:visible;mso-wrap-style:square" from="5,5" to="1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" strokeweight=".16969mm"/>
                <w10:anchorlock/>
              </v:group>
            </w:pict>
          </mc:Fallback>
        </mc:AlternateContent>
      </w:r>
    </w:p>
    <w:p w14:paraId="6DEF2BAF" w14:textId="77777777" w:rsidR="0033223D" w:rsidRPr="0033223D" w:rsidRDefault="0033223D" w:rsidP="0033223D">
      <w:pPr>
        <w:pStyle w:val="NormalWeb"/>
        <w:spacing w:before="0" w:beforeAutospacing="0" w:after="0" w:afterAutospacing="0"/>
      </w:pPr>
      <w:r w:rsidRPr="00C764B8">
        <w:rPr>
          <w:rFonts w:ascii="Calibri" w:hAnsi="Calibri" w:cs="Calibri"/>
          <w:bCs/>
          <w:color w:val="000000"/>
          <w:sz w:val="22"/>
          <w:szCs w:val="22"/>
          <w:shd w:val="clear" w:color="auto" w:fill="FFFFFF"/>
        </w:rPr>
        <w:t xml:space="preserve">Before charging any </w:t>
      </w:r>
      <w:proofErr w:type="gramStart"/>
      <w:r w:rsidRPr="00C764B8">
        <w:rPr>
          <w:rFonts w:ascii="Calibri" w:hAnsi="Calibri" w:cs="Calibri"/>
          <w:bCs/>
          <w:color w:val="000000"/>
          <w:sz w:val="22"/>
          <w:szCs w:val="22"/>
          <w:shd w:val="clear" w:color="auto" w:fill="FFFFFF"/>
        </w:rPr>
        <w:t>fees</w:t>
      </w:r>
      <w:proofErr w:type="gramEnd"/>
      <w:r w:rsidRPr="00C764B8">
        <w:rPr>
          <w:rFonts w:ascii="Calibri" w:hAnsi="Calibri" w:cs="Calibri"/>
          <w:bCs/>
          <w:color w:val="000000"/>
          <w:sz w:val="22"/>
          <w:szCs w:val="22"/>
          <w:shd w:val="clear" w:color="auto" w:fill="FFFFFF"/>
        </w:rPr>
        <w:t xml:space="preserve"> grantees</w:t>
      </w:r>
      <w:r w:rsidR="00A2086C">
        <w:rPr>
          <w:rFonts w:ascii="Calibri" w:hAnsi="Calibri" w:cs="Calibri"/>
          <w:bCs/>
          <w:color w:val="000000"/>
          <w:sz w:val="22"/>
          <w:szCs w:val="22"/>
          <w:shd w:val="clear" w:color="auto" w:fill="FFFFFF"/>
        </w:rPr>
        <w:t xml:space="preserve"> must</w:t>
      </w:r>
      <w:r w:rsidRPr="00C764B8">
        <w:rPr>
          <w:rFonts w:ascii="Calibri" w:hAnsi="Calibri" w:cs="Calibri"/>
          <w:bCs/>
          <w:color w:val="000000"/>
          <w:sz w:val="22"/>
          <w:szCs w:val="22"/>
          <w:shd w:val="clear" w:color="auto" w:fill="FFFFFF"/>
        </w:rPr>
        <w:t>:</w:t>
      </w:r>
    </w:p>
    <w:p w14:paraId="0B6BC1B4" w14:textId="77777777" w:rsidR="0033223D" w:rsidRPr="00F65C57" w:rsidRDefault="0033223D" w:rsidP="0033223D">
      <w:pPr>
        <w:pStyle w:val="ListParagraph"/>
        <w:numPr>
          <w:ilvl w:val="0"/>
          <w:numId w:val="7"/>
        </w:numPr>
        <w:rPr>
          <w:rFonts w:ascii="Times New Roman" w:hAnsi="Times New Roman"/>
          <w:sz w:val="24"/>
        </w:rPr>
      </w:pPr>
      <w:r>
        <w:rPr>
          <w:rFonts w:cs="Calibri"/>
          <w:color w:val="000000"/>
          <w:szCs w:val="22"/>
        </w:rPr>
        <w:t>Communicate</w:t>
      </w:r>
      <w:r w:rsidRPr="00F97B19">
        <w:rPr>
          <w:rFonts w:cs="Calibri"/>
          <w:color w:val="000000"/>
          <w:szCs w:val="22"/>
        </w:rPr>
        <w:t xml:space="preserve"> to </w:t>
      </w:r>
      <w:r>
        <w:rPr>
          <w:rFonts w:cs="Calibri"/>
          <w:color w:val="000000"/>
          <w:szCs w:val="22"/>
        </w:rPr>
        <w:t xml:space="preserve">all staff members </w:t>
      </w:r>
      <w:r w:rsidRPr="00F97B19">
        <w:rPr>
          <w:rFonts w:cs="Calibri"/>
          <w:color w:val="000000"/>
          <w:szCs w:val="22"/>
        </w:rPr>
        <w:t>that learners do not have to pay a fee to attend the program.</w:t>
      </w:r>
      <w:r>
        <w:rPr>
          <w:rFonts w:cs="Calibri"/>
          <w:color w:val="000000"/>
          <w:szCs w:val="22"/>
        </w:rPr>
        <w:t xml:space="preserve"> </w:t>
      </w:r>
    </w:p>
    <w:p w14:paraId="3FF2C3DF" w14:textId="77777777" w:rsidR="00D61A92" w:rsidRDefault="0033223D" w:rsidP="00D61A92">
      <w:pPr>
        <w:pStyle w:val="ListParagraph"/>
        <w:numPr>
          <w:ilvl w:val="0"/>
          <w:numId w:val="7"/>
        </w:numPr>
        <w:rPr>
          <w:rFonts w:ascii="Times New Roman" w:hAnsi="Times New Roman"/>
          <w:sz w:val="24"/>
        </w:rPr>
      </w:pPr>
      <w:r>
        <w:rPr>
          <w:rFonts w:cs="Calibri"/>
          <w:color w:val="000000"/>
          <w:szCs w:val="22"/>
        </w:rPr>
        <w:t xml:space="preserve">Ensure all marketing and program informational materials that display fee information contain a statement that </w:t>
      </w:r>
      <w:r w:rsidRPr="00F97B19">
        <w:rPr>
          <w:rFonts w:cs="Calibri"/>
          <w:color w:val="000000"/>
          <w:szCs w:val="22"/>
        </w:rPr>
        <w:t xml:space="preserve">learners </w:t>
      </w:r>
      <w:r>
        <w:rPr>
          <w:rFonts w:cs="Calibri"/>
          <w:color w:val="000000"/>
          <w:szCs w:val="22"/>
        </w:rPr>
        <w:t>will not be denied services due to an inability to pay fees</w:t>
      </w:r>
      <w:r w:rsidRPr="00F97B19">
        <w:rPr>
          <w:rFonts w:cs="Calibri"/>
          <w:color w:val="000000"/>
          <w:szCs w:val="22"/>
        </w:rPr>
        <w:t>.</w:t>
      </w:r>
      <w:r>
        <w:rPr>
          <w:rFonts w:cs="Calibri"/>
          <w:color w:val="000000"/>
          <w:szCs w:val="22"/>
        </w:rPr>
        <w:t xml:space="preserve"> </w:t>
      </w:r>
    </w:p>
    <w:p w14:paraId="5F5125AA" w14:textId="77777777" w:rsidR="00D61A92" w:rsidRDefault="00D61A92" w:rsidP="00D61A92">
      <w:pPr>
        <w:pStyle w:val="ListParagraph"/>
        <w:ind w:left="0"/>
        <w:rPr>
          <w:rFonts w:cs="Calibri"/>
          <w:color w:val="000000"/>
          <w:szCs w:val="22"/>
        </w:rPr>
      </w:pPr>
    </w:p>
    <w:p w14:paraId="471EDAED" w14:textId="77777777" w:rsidR="0033223D" w:rsidRPr="00D61A92" w:rsidRDefault="0033223D" w:rsidP="00D61A92">
      <w:pPr>
        <w:pStyle w:val="ListParagraph"/>
        <w:ind w:left="0"/>
        <w:rPr>
          <w:rFonts w:ascii="Times New Roman" w:hAnsi="Times New Roman"/>
          <w:sz w:val="24"/>
        </w:rPr>
      </w:pPr>
      <w:r w:rsidRPr="00D61A92">
        <w:rPr>
          <w:rFonts w:cs="Calibri"/>
          <w:color w:val="000000"/>
          <w:szCs w:val="22"/>
        </w:rPr>
        <w:t>During each intake/registration and orientation</w:t>
      </w:r>
      <w:r w:rsidR="00A2086C" w:rsidRPr="00D61A92">
        <w:rPr>
          <w:rFonts w:cs="Calibri"/>
          <w:color w:val="000000"/>
          <w:szCs w:val="22"/>
        </w:rPr>
        <w:t>, grantees must</w:t>
      </w:r>
      <w:r w:rsidRPr="00D61A92">
        <w:rPr>
          <w:rFonts w:cs="Calibri"/>
          <w:color w:val="000000"/>
          <w:szCs w:val="22"/>
        </w:rPr>
        <w:t xml:space="preserve"> communicate to learners:</w:t>
      </w:r>
    </w:p>
    <w:p w14:paraId="05C18CB8" w14:textId="77777777" w:rsidR="0033223D" w:rsidRPr="00D61A92" w:rsidRDefault="0033223D" w:rsidP="00D61A92">
      <w:pPr>
        <w:pStyle w:val="ListParagraph"/>
        <w:numPr>
          <w:ilvl w:val="0"/>
          <w:numId w:val="7"/>
        </w:numPr>
        <w:rPr>
          <w:rFonts w:cs="Calibri"/>
          <w:color w:val="000000"/>
          <w:szCs w:val="22"/>
        </w:rPr>
      </w:pPr>
      <w:r>
        <w:rPr>
          <w:rFonts w:cs="Calibri"/>
          <w:color w:val="000000"/>
          <w:szCs w:val="22"/>
        </w:rPr>
        <w:t>All fees, payment schedules/options, and fee scholarships or waivers.</w:t>
      </w:r>
    </w:p>
    <w:p w14:paraId="6D40216B" w14:textId="77777777" w:rsidR="0033223D" w:rsidRPr="00D61A92" w:rsidRDefault="0033223D" w:rsidP="00D61A92">
      <w:pPr>
        <w:pStyle w:val="ListParagraph"/>
        <w:numPr>
          <w:ilvl w:val="0"/>
          <w:numId w:val="7"/>
        </w:numPr>
        <w:rPr>
          <w:rFonts w:cs="Calibri"/>
          <w:color w:val="000000"/>
          <w:szCs w:val="22"/>
        </w:rPr>
      </w:pPr>
      <w:r>
        <w:rPr>
          <w:rFonts w:cs="Calibri"/>
          <w:color w:val="000000"/>
          <w:szCs w:val="22"/>
        </w:rPr>
        <w:lastRenderedPageBreak/>
        <w:t>That fee payment is not a requirement to attend the program.</w:t>
      </w:r>
    </w:p>
    <w:p w14:paraId="504EF703" w14:textId="77777777" w:rsidR="0033223D" w:rsidRPr="00D61A92" w:rsidRDefault="0033223D" w:rsidP="00D61A92">
      <w:pPr>
        <w:pStyle w:val="ListParagraph"/>
        <w:numPr>
          <w:ilvl w:val="0"/>
          <w:numId w:val="7"/>
        </w:numPr>
        <w:rPr>
          <w:rFonts w:cs="Calibri"/>
          <w:color w:val="000000"/>
          <w:szCs w:val="22"/>
        </w:rPr>
      </w:pPr>
      <w:r>
        <w:rPr>
          <w:rFonts w:cs="Calibri"/>
          <w:color w:val="000000"/>
          <w:szCs w:val="22"/>
        </w:rPr>
        <w:t>T</w:t>
      </w:r>
      <w:r w:rsidRPr="00952B16">
        <w:rPr>
          <w:rFonts w:cs="Calibri"/>
          <w:color w:val="000000"/>
          <w:szCs w:val="22"/>
        </w:rPr>
        <w:t>he process by which a learner can disclose an inability to pay.</w:t>
      </w:r>
    </w:p>
    <w:p w14:paraId="006712B9" w14:textId="77777777" w:rsidR="0033223D" w:rsidRPr="00D61A92" w:rsidRDefault="0033223D" w:rsidP="00D61A92">
      <w:pPr>
        <w:pStyle w:val="ListParagraph"/>
        <w:numPr>
          <w:ilvl w:val="0"/>
          <w:numId w:val="7"/>
        </w:numPr>
        <w:rPr>
          <w:rFonts w:cs="Calibri"/>
          <w:color w:val="000000"/>
          <w:szCs w:val="22"/>
        </w:rPr>
      </w:pPr>
      <w:r w:rsidRPr="001E5C75">
        <w:rPr>
          <w:rFonts w:cs="Calibri"/>
          <w:color w:val="000000"/>
          <w:szCs w:val="22"/>
        </w:rPr>
        <w:t xml:space="preserve">What the grantee purchases with fees collected. </w:t>
      </w:r>
    </w:p>
    <w:p w14:paraId="0D45F483" w14:textId="77777777" w:rsidR="0033223D" w:rsidRDefault="0033223D" w:rsidP="0033223D">
      <w:pPr>
        <w:ind w:firstLine="360"/>
        <w:rPr>
          <w:rFonts w:eastAsia="Times New Roman" w:cs="Calibri"/>
          <w:b/>
          <w:bCs/>
          <w:color w:val="000000"/>
        </w:rPr>
      </w:pPr>
    </w:p>
    <w:p w14:paraId="4FC20CFF" w14:textId="77777777" w:rsidR="001F794E" w:rsidRDefault="001F794E" w:rsidP="001F794E">
      <w:pPr>
        <w:ind w:firstLine="360"/>
        <w:rPr>
          <w:rFonts w:eastAsia="Times New Roman" w:cs="Calibri"/>
          <w:b/>
          <w:bCs/>
          <w:color w:val="000000"/>
        </w:rPr>
      </w:pPr>
      <w:r w:rsidRPr="00C764B8">
        <w:rPr>
          <w:rFonts w:eastAsia="Times New Roman" w:cs="Calibri"/>
          <w:b/>
          <w:bCs/>
          <w:color w:val="000000"/>
        </w:rPr>
        <w:t>Initial: ______</w:t>
      </w:r>
    </w:p>
    <w:p w14:paraId="62797ED2" w14:textId="77777777" w:rsidR="0033223D" w:rsidRDefault="0033223D" w:rsidP="0033223D">
      <w:pPr>
        <w:ind w:firstLine="360"/>
        <w:rPr>
          <w:rFonts w:eastAsia="Times New Roman" w:cs="Calibri"/>
          <w:b/>
          <w:bCs/>
          <w:color w:val="000000"/>
        </w:rPr>
      </w:pPr>
    </w:p>
    <w:p w14:paraId="6A033A4B" w14:textId="77777777" w:rsidR="001F794E" w:rsidRDefault="001F794E" w:rsidP="001F794E">
      <w:pPr>
        <w:ind w:firstLine="360"/>
        <w:rPr>
          <w:rFonts w:eastAsia="Times New Roman" w:cs="Calibri"/>
          <w:b/>
          <w:bCs/>
          <w:color w:val="000000"/>
        </w:rPr>
      </w:pPr>
    </w:p>
    <w:p w14:paraId="18E040B1" w14:textId="45171640" w:rsidR="001F794E" w:rsidRPr="001E5C75" w:rsidRDefault="00814F37" w:rsidP="001F794E">
      <w:pPr>
        <w:spacing w:after="0"/>
        <w:ind w:firstLine="360"/>
        <w:rPr>
          <w:rFonts w:ascii="Times New Roman" w:eastAsia="Times New Roman" w:hAnsi="Times New Roman"/>
          <w:sz w:val="24"/>
        </w:rPr>
      </w:pPr>
      <w:r>
        <w:rPr>
          <w:noProof/>
        </w:rPr>
        <mc:AlternateContent>
          <mc:Choice Requires="wps">
            <w:drawing>
              <wp:anchor distT="0" distB="0" distL="0" distR="0" simplePos="0" relativeHeight="251648000" behindDoc="0" locked="0" layoutInCell="1" allowOverlap="1" wp14:anchorId="77307E4C" wp14:editId="6FE34C3B">
                <wp:simplePos x="0" y="0"/>
                <wp:positionH relativeFrom="page">
                  <wp:posOffset>472440</wp:posOffset>
                </wp:positionH>
                <wp:positionV relativeFrom="paragraph">
                  <wp:posOffset>286385</wp:posOffset>
                </wp:positionV>
                <wp:extent cx="6694805" cy="7620"/>
                <wp:effectExtent l="0" t="0" r="10795" b="11430"/>
                <wp:wrapTopAndBottom/>
                <wp:docPr id="4"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4805" cy="7620"/>
                        </a:xfrm>
                        <a:prstGeom prst="line">
                          <a:avLst/>
                        </a:prstGeom>
                        <a:no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B53915E" id="Straight Connector 2" o:spid="_x0000_s1026" alt="&quot;&quot;"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2pt,22.55pt" to="564.3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" strokeweight="1.2pt">
                <w10:wrap type="topAndBottom" anchorx="page"/>
              </v:line>
            </w:pict>
          </mc:Fallback>
        </mc:AlternateContent>
      </w:r>
    </w:p>
    <w:p w14:paraId="6E1E79ED" w14:textId="77777777" w:rsidR="001F794E" w:rsidRPr="004E41C7" w:rsidRDefault="001F794E" w:rsidP="001F794E">
      <w:pPr>
        <w:pStyle w:val="BodyText"/>
        <w:tabs>
          <w:tab w:val="left" w:pos="6640"/>
        </w:tabs>
        <w:spacing w:before="37"/>
        <w:rPr>
          <w:b/>
        </w:rPr>
      </w:pPr>
      <w:r>
        <w:rPr>
          <w:b/>
        </w:rPr>
        <w:t xml:space="preserve">Program Director </w:t>
      </w:r>
      <w:r w:rsidRPr="00C764B8">
        <w:rPr>
          <w:b/>
        </w:rPr>
        <w:t xml:space="preserve">Name (Printed) &amp; Signature                                                                                    </w:t>
      </w:r>
      <w:r w:rsidRPr="00C764B8">
        <w:rPr>
          <w:b/>
        </w:rPr>
        <w:tab/>
      </w:r>
      <w:r w:rsidRPr="00C764B8">
        <w:rPr>
          <w:b/>
        </w:rPr>
        <w:tab/>
      </w:r>
      <w:r w:rsidRPr="00C764B8">
        <w:rPr>
          <w:b/>
        </w:rPr>
        <w:tab/>
        <w:t>Date</w:t>
      </w:r>
      <w:r>
        <w:rPr>
          <w:b/>
        </w:rPr>
        <w:t xml:space="preserve"> </w:t>
      </w:r>
    </w:p>
    <w:p w14:paraId="223858B5" w14:textId="77777777" w:rsidR="001F794E" w:rsidRPr="001E5C75" w:rsidRDefault="001F794E" w:rsidP="001F794E">
      <w:pPr>
        <w:spacing w:after="0"/>
        <w:rPr>
          <w:rFonts w:ascii="Times New Roman" w:eastAsia="Times New Roman" w:hAnsi="Times New Roman"/>
          <w:sz w:val="24"/>
        </w:rPr>
      </w:pPr>
    </w:p>
    <w:p w14:paraId="66AFE8E6" w14:textId="77777777" w:rsidR="001F794E" w:rsidRDefault="001F794E" w:rsidP="0033223D">
      <w:pPr>
        <w:ind w:firstLine="360"/>
        <w:rPr>
          <w:rFonts w:eastAsia="Times New Roman" w:cs="Calibri"/>
          <w:b/>
          <w:bCs/>
          <w:color w:val="000000"/>
        </w:rPr>
      </w:pPr>
    </w:p>
    <w:p w14:paraId="0586B4E5" w14:textId="77777777" w:rsidR="0033223D" w:rsidRPr="004E41C7" w:rsidRDefault="0033223D" w:rsidP="008B5A22">
      <w:pPr>
        <w:spacing w:after="0"/>
        <w:ind w:firstLine="360"/>
        <w:rPr>
          <w:b/>
        </w:rPr>
      </w:pPr>
      <w:r>
        <w:rPr>
          <w:b/>
        </w:rPr>
        <w:t xml:space="preserve"> </w:t>
      </w:r>
    </w:p>
    <w:p w14:paraId="1BD679E7" w14:textId="77777777" w:rsidR="0033223D" w:rsidRPr="001E5C75" w:rsidRDefault="0033223D" w:rsidP="009928B3">
      <w:pPr>
        <w:spacing w:after="0"/>
        <w:rPr>
          <w:rFonts w:ascii="Times New Roman" w:eastAsia="Times New Roman" w:hAnsi="Times New Roman"/>
          <w:sz w:val="24"/>
        </w:rPr>
      </w:pPr>
    </w:p>
    <w:p w14:paraId="0E0F5C0D" w14:textId="77777777" w:rsidR="0033223D" w:rsidRPr="0033223D" w:rsidRDefault="0033223D" w:rsidP="0033223D">
      <w:pPr>
        <w:spacing w:after="0"/>
      </w:pPr>
    </w:p>
    <w:sectPr w:rsidR="0033223D" w:rsidRPr="0033223D" w:rsidSect="00D61A92">
      <w:headerReference w:type="default" r:id="rId8"/>
      <w:headerReference w:type="first" r:id="rId9"/>
      <w:pgSz w:w="12240" w:h="15840" w:code="1"/>
      <w:pgMar w:top="360" w:right="720" w:bottom="720" w:left="720" w:header="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3BBF1" w14:textId="77777777" w:rsidR="00C4576F" w:rsidRDefault="00C4576F" w:rsidP="00D167BF">
      <w:pPr>
        <w:spacing w:after="0" w:line="240" w:lineRule="auto"/>
      </w:pPr>
      <w:r>
        <w:separator/>
      </w:r>
    </w:p>
  </w:endnote>
  <w:endnote w:type="continuationSeparator" w:id="0">
    <w:p w14:paraId="16A5CD30" w14:textId="77777777" w:rsidR="00C4576F" w:rsidRDefault="00C4576F" w:rsidP="00D1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A1284" w14:textId="77777777" w:rsidR="00C4576F" w:rsidRDefault="00C4576F" w:rsidP="00D167BF">
      <w:pPr>
        <w:spacing w:after="0" w:line="240" w:lineRule="auto"/>
      </w:pPr>
      <w:r>
        <w:separator/>
      </w:r>
    </w:p>
  </w:footnote>
  <w:footnote w:type="continuationSeparator" w:id="0">
    <w:p w14:paraId="4228A55C" w14:textId="77777777" w:rsidR="00C4576F" w:rsidRDefault="00C4576F" w:rsidP="00D167BF">
      <w:pPr>
        <w:spacing w:after="0" w:line="240" w:lineRule="auto"/>
      </w:pPr>
      <w:r>
        <w:continuationSeparator/>
      </w:r>
    </w:p>
  </w:footnote>
  <w:footnote w:id="1">
    <w:p w14:paraId="14980B54" w14:textId="77777777" w:rsidR="00C1711E" w:rsidRDefault="00C1711E" w:rsidP="00D61A92">
      <w:pPr>
        <w:pStyle w:val="FootnoteText"/>
        <w:ind w:right="0"/>
      </w:pPr>
      <w:r>
        <w:rPr>
          <w:rStyle w:val="FootnoteReference"/>
        </w:rPr>
        <w:footnoteRef/>
      </w:r>
      <w:r>
        <w:t xml:space="preserve"> This assurance applies to program income collected under AELA programming funded by HB21-1264, under Grant Code 9019. This assurance does not apply to AELA funding under </w:t>
      </w:r>
      <w:r w:rsidR="002D688D">
        <w:t>Grant Code 3215.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6123" w14:textId="77777777" w:rsidR="00B97B79" w:rsidRDefault="00B97B79">
    <w:pPr>
      <w:pStyle w:val="Header"/>
    </w:pPr>
  </w:p>
  <w:p w14:paraId="4DED21B4" w14:textId="2056AD92" w:rsidR="00431BA8" w:rsidRDefault="00814F37">
    <w:pPr>
      <w:pStyle w:val="Header"/>
    </w:pPr>
    <w:r>
      <w:rPr>
        <w:noProof/>
      </w:rPr>
      <w:drawing>
        <wp:anchor distT="0" distB="0" distL="114300" distR="114300" simplePos="0" relativeHeight="251657728" behindDoc="0" locked="0" layoutInCell="1" allowOverlap="1" wp14:anchorId="45BE36A2" wp14:editId="12D024DE">
          <wp:simplePos x="0" y="0"/>
          <wp:positionH relativeFrom="column">
            <wp:posOffset>5910580</wp:posOffset>
          </wp:positionH>
          <wp:positionV relativeFrom="paragraph">
            <wp:posOffset>23495</wp:posOffset>
          </wp:positionV>
          <wp:extent cx="979805" cy="415925"/>
          <wp:effectExtent l="0" t="0" r="0" b="0"/>
          <wp:wrapNone/>
          <wp:docPr id="3"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32D3C1" w14:textId="77777777" w:rsidR="009928B3" w:rsidRDefault="009928B3" w:rsidP="009928B3">
    <w:pPr>
      <w:pStyle w:val="Footer"/>
      <w:rPr>
        <w:noProof/>
      </w:rPr>
    </w:pPr>
    <w:r>
      <w:t xml:space="preserve">AELA Assurances: Program Income Policy </w:t>
    </w:r>
    <w:r w:rsidR="002C3858">
      <w:t>2</w:t>
    </w:r>
    <w:r w:rsidR="00696774">
      <w:t>3</w:t>
    </w:r>
    <w:r w:rsidR="002C3858">
      <w:t>-2</w:t>
    </w:r>
    <w:r w:rsidR="00696774">
      <w:t>4</w:t>
    </w:r>
  </w:p>
  <w:p w14:paraId="41F25307" w14:textId="77777777" w:rsidR="005877F1" w:rsidRDefault="005877F1">
    <w:pPr>
      <w:pStyle w:val="Header"/>
    </w:pPr>
  </w:p>
  <w:p w14:paraId="08680B10" w14:textId="7CFAA691" w:rsidR="00431BA8" w:rsidRDefault="00814F37">
    <w:pPr>
      <w:pStyle w:val="Header"/>
    </w:pPr>
    <w:r>
      <w:rPr>
        <w:noProof/>
      </w:rPr>
      <mc:AlternateContent>
        <mc:Choice Requires="wps">
          <w:drawing>
            <wp:anchor distT="4294967295" distB="4294967295" distL="114300" distR="114300" simplePos="0" relativeHeight="251658752" behindDoc="0" locked="0" layoutInCell="1" allowOverlap="1" wp14:anchorId="2D42B207" wp14:editId="562304C8">
              <wp:simplePos x="0" y="0"/>
              <wp:positionH relativeFrom="column">
                <wp:posOffset>0</wp:posOffset>
              </wp:positionH>
              <wp:positionV relativeFrom="paragraph">
                <wp:posOffset>32384</wp:posOffset>
              </wp:positionV>
              <wp:extent cx="6889750" cy="0"/>
              <wp:effectExtent l="0" t="0" r="0" b="0"/>
              <wp:wrapNone/>
              <wp:docPr id="5"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31BDBB9" id="Straight Connector 1" o:spid="_x0000_s1026" alt="&quot;&quot;"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strokecolor="#5b9bd5"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F9635" w14:textId="668E6DB0" w:rsidR="00D167BF" w:rsidRDefault="00814F37">
    <w:pPr>
      <w:pStyle w:val="Header"/>
    </w:pPr>
    <w:r>
      <w:rPr>
        <w:noProof/>
      </w:rPr>
      <w:drawing>
        <wp:anchor distT="0" distB="0" distL="114300" distR="114300" simplePos="0" relativeHeight="251656704" behindDoc="0" locked="0" layoutInCell="1" allowOverlap="1" wp14:anchorId="72B493D3" wp14:editId="187B45F9">
          <wp:simplePos x="0" y="0"/>
          <wp:positionH relativeFrom="column">
            <wp:posOffset>-457200</wp:posOffset>
          </wp:positionH>
          <wp:positionV relativeFrom="paragraph">
            <wp:posOffset>0</wp:posOffset>
          </wp:positionV>
          <wp:extent cx="7927975" cy="1572895"/>
          <wp:effectExtent l="0" t="0" r="0" b="0"/>
          <wp:wrapNone/>
          <wp:docPr id="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7975" cy="1572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57615"/>
    <w:multiLevelType w:val="hybridMultilevel"/>
    <w:tmpl w:val="DF2C3F0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92E735D"/>
    <w:multiLevelType w:val="hybridMultilevel"/>
    <w:tmpl w:val="FDE26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9C7BA0"/>
    <w:multiLevelType w:val="hybridMultilevel"/>
    <w:tmpl w:val="BB5EAB1C"/>
    <w:lvl w:ilvl="0" w:tplc="06FA22F8">
      <w:start w:val="1"/>
      <w:numFmt w:val="decimal"/>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5464AC"/>
    <w:multiLevelType w:val="hybridMultilevel"/>
    <w:tmpl w:val="DF2C3F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91285D"/>
    <w:multiLevelType w:val="multilevel"/>
    <w:tmpl w:val="FDC61C8A"/>
    <w:lvl w:ilvl="0">
      <w:start w:val="10"/>
      <w:numFmt w:val="lowerLetter"/>
      <w:lvlText w:val="%1."/>
      <w:lvlJc w:val="left"/>
      <w:pPr>
        <w:tabs>
          <w:tab w:val="num" w:pos="720"/>
        </w:tabs>
        <w:ind w:left="720" w:hanging="360"/>
      </w:pPr>
      <w:rPr>
        <w:rFonts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637FFC"/>
    <w:multiLevelType w:val="multilevel"/>
    <w:tmpl w:val="96E08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C162E44"/>
    <w:multiLevelType w:val="hybridMultilevel"/>
    <w:tmpl w:val="ED6AA9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257DFB"/>
    <w:multiLevelType w:val="hybridMultilevel"/>
    <w:tmpl w:val="CC14A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8434027">
    <w:abstractNumId w:val="7"/>
  </w:num>
  <w:num w:numId="2" w16cid:durableId="321205037">
    <w:abstractNumId w:val="2"/>
  </w:num>
  <w:num w:numId="3" w16cid:durableId="202795076">
    <w:abstractNumId w:val="3"/>
  </w:num>
  <w:num w:numId="4" w16cid:durableId="995256788">
    <w:abstractNumId w:val="0"/>
  </w:num>
  <w:num w:numId="5" w16cid:durableId="980770585">
    <w:abstractNumId w:val="6"/>
  </w:num>
  <w:num w:numId="6" w16cid:durableId="35930942">
    <w:abstractNumId w:val="4"/>
  </w:num>
  <w:num w:numId="7" w16cid:durableId="1658607827">
    <w:abstractNumId w:val="1"/>
  </w:num>
  <w:num w:numId="8" w16cid:durableId="13967076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F"/>
    <w:rsid w:val="00004786"/>
    <w:rsid w:val="000170D4"/>
    <w:rsid w:val="00033BB1"/>
    <w:rsid w:val="00052B92"/>
    <w:rsid w:val="0008277B"/>
    <w:rsid w:val="000C439D"/>
    <w:rsid w:val="0013025E"/>
    <w:rsid w:val="00176534"/>
    <w:rsid w:val="001A003D"/>
    <w:rsid w:val="001F794E"/>
    <w:rsid w:val="00205A73"/>
    <w:rsid w:val="00264CD0"/>
    <w:rsid w:val="002B0535"/>
    <w:rsid w:val="002C3858"/>
    <w:rsid w:val="002D3E62"/>
    <w:rsid w:val="002D688D"/>
    <w:rsid w:val="00323584"/>
    <w:rsid w:val="0033223D"/>
    <w:rsid w:val="0038438C"/>
    <w:rsid w:val="003B140A"/>
    <w:rsid w:val="003E1A93"/>
    <w:rsid w:val="003F3739"/>
    <w:rsid w:val="00422B2F"/>
    <w:rsid w:val="00431BA8"/>
    <w:rsid w:val="004433C7"/>
    <w:rsid w:val="00444E53"/>
    <w:rsid w:val="004B0ACA"/>
    <w:rsid w:val="004B0F54"/>
    <w:rsid w:val="00501B31"/>
    <w:rsid w:val="0050220A"/>
    <w:rsid w:val="00557BA9"/>
    <w:rsid w:val="005877F1"/>
    <w:rsid w:val="005D527A"/>
    <w:rsid w:val="0060452F"/>
    <w:rsid w:val="0064241A"/>
    <w:rsid w:val="00652D71"/>
    <w:rsid w:val="006879FC"/>
    <w:rsid w:val="0069309A"/>
    <w:rsid w:val="00696774"/>
    <w:rsid w:val="006A3AD3"/>
    <w:rsid w:val="0070646C"/>
    <w:rsid w:val="00726E15"/>
    <w:rsid w:val="007674AB"/>
    <w:rsid w:val="007701D0"/>
    <w:rsid w:val="0077486F"/>
    <w:rsid w:val="00806CA2"/>
    <w:rsid w:val="0081121F"/>
    <w:rsid w:val="00814F37"/>
    <w:rsid w:val="0086052E"/>
    <w:rsid w:val="00863B2A"/>
    <w:rsid w:val="008B0594"/>
    <w:rsid w:val="008B5A22"/>
    <w:rsid w:val="008D1AFF"/>
    <w:rsid w:val="00954C71"/>
    <w:rsid w:val="00973F62"/>
    <w:rsid w:val="009928B3"/>
    <w:rsid w:val="009963BE"/>
    <w:rsid w:val="00A2086C"/>
    <w:rsid w:val="00A37AE5"/>
    <w:rsid w:val="00AA4C44"/>
    <w:rsid w:val="00AB00FC"/>
    <w:rsid w:val="00B00DEF"/>
    <w:rsid w:val="00B60076"/>
    <w:rsid w:val="00B97B79"/>
    <w:rsid w:val="00BD1383"/>
    <w:rsid w:val="00BD2C14"/>
    <w:rsid w:val="00BE54D7"/>
    <w:rsid w:val="00C1711E"/>
    <w:rsid w:val="00C4576F"/>
    <w:rsid w:val="00C55B40"/>
    <w:rsid w:val="00C93292"/>
    <w:rsid w:val="00CD18A2"/>
    <w:rsid w:val="00D167BF"/>
    <w:rsid w:val="00D24E78"/>
    <w:rsid w:val="00D41CDA"/>
    <w:rsid w:val="00D55DD1"/>
    <w:rsid w:val="00D61A92"/>
    <w:rsid w:val="00D97BBD"/>
    <w:rsid w:val="00DE123D"/>
    <w:rsid w:val="00DE71F9"/>
    <w:rsid w:val="00DE7B5D"/>
    <w:rsid w:val="00E8179F"/>
    <w:rsid w:val="00EB5293"/>
    <w:rsid w:val="00F26E19"/>
    <w:rsid w:val="00F8163B"/>
    <w:rsid w:val="00F860D7"/>
    <w:rsid w:val="00F952CB"/>
    <w:rsid w:val="00FC1AE1"/>
    <w:rsid w:val="00FD6457"/>
    <w:rsid w:val="00FF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601D0"/>
  <w15:chartTrackingRefBased/>
  <w15:docId w15:val="{E67D2FE1-05CB-4174-9E74-9E583FE54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ge01- body with right indent-black"/>
    <w:rsid w:val="00D167BF"/>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autoRedefine/>
    <w:uiPriority w:val="9"/>
    <w:unhideWhenUsed/>
    <w:qFormat/>
    <w:rsid w:val="00EB5293"/>
    <w:pPr>
      <w:keepNext/>
      <w:keepLines/>
      <w:numPr>
        <w:numId w:val="2"/>
      </w:numPr>
      <w:spacing w:after="0"/>
      <w:outlineLvl w:val="2"/>
    </w:pPr>
    <w:rPr>
      <w:rFonts w:eastAsia="Times New Roman"/>
      <w:b/>
      <w:color w:val="1F4E79"/>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EB5293"/>
    <w:rPr>
      <w:rFonts w:eastAsia="Times New Roman"/>
      <w:b/>
      <w:color w:val="1F4E79"/>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paragraph" w:styleId="BodyText">
    <w:name w:val="Body Text"/>
    <w:basedOn w:val="Normal"/>
    <w:link w:val="BodyTextChar"/>
    <w:uiPriority w:val="1"/>
    <w:qFormat/>
    <w:rsid w:val="00444E53"/>
    <w:pPr>
      <w:widowControl w:val="0"/>
      <w:autoSpaceDE w:val="0"/>
      <w:autoSpaceDN w:val="0"/>
      <w:spacing w:after="0" w:line="240" w:lineRule="auto"/>
      <w:ind w:right="0"/>
    </w:pPr>
    <w:rPr>
      <w:rFonts w:cs="Calibri"/>
    </w:rPr>
  </w:style>
  <w:style w:type="character" w:customStyle="1" w:styleId="BodyTextChar">
    <w:name w:val="Body Text Char"/>
    <w:link w:val="BodyText"/>
    <w:uiPriority w:val="1"/>
    <w:rsid w:val="00444E53"/>
    <w:rPr>
      <w:rFonts w:cs="Calibri"/>
      <w:sz w:val="22"/>
      <w:szCs w:val="22"/>
    </w:rPr>
  </w:style>
  <w:style w:type="paragraph" w:styleId="ListParagraph">
    <w:name w:val="List Paragraph"/>
    <w:basedOn w:val="Normal"/>
    <w:uiPriority w:val="34"/>
    <w:qFormat/>
    <w:rsid w:val="007701D0"/>
    <w:pPr>
      <w:spacing w:after="0" w:line="240" w:lineRule="auto"/>
      <w:ind w:left="720" w:right="0"/>
      <w:contextualSpacing/>
    </w:pPr>
    <w:rPr>
      <w:rFonts w:eastAsia="Times New Roman"/>
      <w:szCs w:val="24"/>
    </w:rPr>
  </w:style>
  <w:style w:type="character" w:styleId="CommentReference">
    <w:name w:val="annotation reference"/>
    <w:uiPriority w:val="99"/>
    <w:semiHidden/>
    <w:unhideWhenUsed/>
    <w:rsid w:val="00A2086C"/>
    <w:rPr>
      <w:sz w:val="16"/>
      <w:szCs w:val="16"/>
    </w:rPr>
  </w:style>
  <w:style w:type="paragraph" w:styleId="CommentText">
    <w:name w:val="annotation text"/>
    <w:basedOn w:val="Normal"/>
    <w:link w:val="CommentTextChar"/>
    <w:uiPriority w:val="99"/>
    <w:unhideWhenUsed/>
    <w:rsid w:val="00A2086C"/>
    <w:rPr>
      <w:sz w:val="20"/>
      <w:szCs w:val="20"/>
    </w:rPr>
  </w:style>
  <w:style w:type="character" w:customStyle="1" w:styleId="CommentTextChar">
    <w:name w:val="Comment Text Char"/>
    <w:basedOn w:val="DefaultParagraphFont"/>
    <w:link w:val="CommentText"/>
    <w:uiPriority w:val="99"/>
    <w:rsid w:val="00A2086C"/>
  </w:style>
  <w:style w:type="paragraph" w:styleId="CommentSubject">
    <w:name w:val="annotation subject"/>
    <w:basedOn w:val="CommentText"/>
    <w:next w:val="CommentText"/>
    <w:link w:val="CommentSubjectChar"/>
    <w:uiPriority w:val="99"/>
    <w:semiHidden/>
    <w:unhideWhenUsed/>
    <w:rsid w:val="00A2086C"/>
    <w:rPr>
      <w:b/>
      <w:bCs/>
    </w:rPr>
  </w:style>
  <w:style w:type="character" w:customStyle="1" w:styleId="CommentSubjectChar">
    <w:name w:val="Comment Subject Char"/>
    <w:link w:val="CommentSubject"/>
    <w:uiPriority w:val="99"/>
    <w:semiHidden/>
    <w:rsid w:val="00A2086C"/>
    <w:rPr>
      <w:b/>
      <w:bCs/>
    </w:rPr>
  </w:style>
  <w:style w:type="paragraph" w:styleId="FootnoteText">
    <w:name w:val="footnote text"/>
    <w:basedOn w:val="Normal"/>
    <w:link w:val="FootnoteTextChar"/>
    <w:uiPriority w:val="99"/>
    <w:semiHidden/>
    <w:unhideWhenUsed/>
    <w:rsid w:val="00C1711E"/>
    <w:rPr>
      <w:sz w:val="20"/>
      <w:szCs w:val="20"/>
    </w:rPr>
  </w:style>
  <w:style w:type="character" w:customStyle="1" w:styleId="FootnoteTextChar">
    <w:name w:val="Footnote Text Char"/>
    <w:basedOn w:val="DefaultParagraphFont"/>
    <w:link w:val="FootnoteText"/>
    <w:uiPriority w:val="99"/>
    <w:semiHidden/>
    <w:rsid w:val="00C1711E"/>
  </w:style>
  <w:style w:type="character" w:styleId="FootnoteReference">
    <w:name w:val="footnote reference"/>
    <w:uiPriority w:val="99"/>
    <w:semiHidden/>
    <w:unhideWhenUsed/>
    <w:rsid w:val="00C1711E"/>
    <w:rPr>
      <w:vertAlign w:val="superscript"/>
    </w:rPr>
  </w:style>
  <w:style w:type="paragraph" w:styleId="Revision">
    <w:name w:val="Revision"/>
    <w:hidden/>
    <w:uiPriority w:val="99"/>
    <w:semiHidden/>
    <w:rsid w:val="002C385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4CE43-477B-4E6B-AE5B-D57D337F8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Miller, Lacey</cp:lastModifiedBy>
  <cp:revision>3</cp:revision>
  <dcterms:created xsi:type="dcterms:W3CDTF">2023-10-18T21:14:00Z</dcterms:created>
  <dcterms:modified xsi:type="dcterms:W3CDTF">2023-10-19T20:19:00Z</dcterms:modified>
</cp:coreProperties>
</file>