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CEB9" w14:textId="7F56E8D1" w:rsidR="00E346FE" w:rsidRDefault="00000000" w:rsidP="00E346FE">
      <w:r>
        <w:rPr>
          <w:noProof/>
        </w:rPr>
        <w:pict w14:anchorId="26915FB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80.6pt;height:13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" fillcolor="#2f5496 [2404]">
            <v:textbox style="mso-next-textbox:#Text Box 2">
              <w:txbxContent>
                <w:p w14:paraId="6A870854" w14:textId="77777777" w:rsidR="00E346FE" w:rsidRPr="00E346FE" w:rsidRDefault="00E346FE" w:rsidP="00E346FE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72"/>
                      <w:szCs w:val="72"/>
                    </w:rPr>
                  </w:pPr>
                  <w:r w:rsidRPr="00E346FE">
                    <w:rPr>
                      <w:rFonts w:asciiTheme="majorHAnsi" w:hAnsiTheme="majorHAnsi" w:cstheme="majorHAnsi"/>
                      <w:color w:val="FFFFFF" w:themeColor="background1"/>
                      <w:sz w:val="72"/>
                      <w:szCs w:val="72"/>
                    </w:rPr>
                    <w:t>SAT/PSAT Key Dates</w:t>
                  </w:r>
                </w:p>
                <w:p w14:paraId="20F24CCB" w14:textId="5714AFF6" w:rsidR="000F4876" w:rsidRDefault="00E346FE" w:rsidP="00E346FE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4"/>
                      <w:szCs w:val="44"/>
                    </w:rPr>
                  </w:pPr>
                  <w:r w:rsidRPr="00E346FE">
                    <w:rPr>
                      <w:rFonts w:asciiTheme="majorHAnsi" w:hAnsiTheme="majorHAnsi" w:cstheme="majorHAnsi"/>
                      <w:color w:val="FFFFFF" w:themeColor="background1"/>
                      <w:sz w:val="44"/>
                      <w:szCs w:val="44"/>
                    </w:rPr>
                    <w:t xml:space="preserve">For Spring State Assessment </w:t>
                  </w:r>
                </w:p>
                <w:p w14:paraId="59576CA9" w14:textId="20FCE538" w:rsidR="00E346FE" w:rsidRPr="00E346FE" w:rsidRDefault="00E346FE" w:rsidP="00E346FE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4"/>
                      <w:szCs w:val="44"/>
                    </w:rPr>
                  </w:pPr>
                  <w:r w:rsidRPr="00E346FE">
                    <w:rPr>
                      <w:rFonts w:asciiTheme="majorHAnsi" w:hAnsiTheme="majorHAnsi" w:cstheme="majorHAnsi"/>
                      <w:color w:val="FFFFFF" w:themeColor="background1"/>
                      <w:sz w:val="44"/>
                      <w:szCs w:val="44"/>
                    </w:rPr>
                    <w:t>School Year 2023-2024</w:t>
                  </w:r>
                </w:p>
              </w:txbxContent>
            </v:textbox>
            <w10:wrap type="square" anchorx="margin"/>
          </v:shape>
        </w:pict>
      </w:r>
    </w:p>
    <w:p w14:paraId="785E9048" w14:textId="356D18F9" w:rsidR="00E346FE" w:rsidRDefault="00E346FE" w:rsidP="00E346FE">
      <w:pPr>
        <w:pStyle w:val="Title"/>
      </w:pPr>
      <w:r>
        <w:t>Important Dates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138"/>
        <w:gridCol w:w="3690"/>
      </w:tblGrid>
      <w:tr w:rsidR="00E346FE" w14:paraId="1793CC2A" w14:textId="776AE968" w:rsidTr="00542BE7">
        <w:trPr>
          <w:trHeight w:val="426"/>
        </w:trPr>
        <w:tc>
          <w:tcPr>
            <w:tcW w:w="6138" w:type="dxa"/>
            <w:shd w:val="clear" w:color="auto" w:fill="2F5496" w:themeFill="accent1" w:themeFillShade="BF"/>
          </w:tcPr>
          <w:p w14:paraId="656C97A8" w14:textId="77777777" w:rsidR="00E346FE" w:rsidRPr="00E346FE" w:rsidRDefault="00E346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90" w:type="dxa"/>
            <w:shd w:val="clear" w:color="auto" w:fill="2F5496" w:themeFill="accent1" w:themeFillShade="BF"/>
          </w:tcPr>
          <w:p w14:paraId="1202FC40" w14:textId="18EFD2FB" w:rsidR="00E346FE" w:rsidRPr="00E346FE" w:rsidRDefault="00E346F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PSAT 9, PSAT 10 &amp; SAT</w:t>
            </w:r>
          </w:p>
        </w:tc>
      </w:tr>
      <w:tr w:rsidR="00E346FE" w14:paraId="2E1790A5" w14:textId="39F94F42" w:rsidTr="00542BE7">
        <w:trPr>
          <w:trHeight w:val="873"/>
        </w:trPr>
        <w:tc>
          <w:tcPr>
            <w:tcW w:w="6138" w:type="dxa"/>
          </w:tcPr>
          <w:p w14:paraId="1C0C217B" w14:textId="370F028F" w:rsidR="00E346FE" w:rsidRPr="00F9284D" w:rsidRDefault="00E346FE">
            <w:pPr>
              <w:rPr>
                <w:b/>
                <w:bCs/>
                <w:sz w:val="28"/>
                <w:szCs w:val="28"/>
              </w:rPr>
            </w:pPr>
            <w:r w:rsidRPr="00F9284D">
              <w:rPr>
                <w:b/>
                <w:bCs/>
                <w:sz w:val="28"/>
                <w:szCs w:val="28"/>
              </w:rPr>
              <w:t>Test Window – Standard and Accommodated</w:t>
            </w:r>
          </w:p>
        </w:tc>
        <w:tc>
          <w:tcPr>
            <w:tcW w:w="3690" w:type="dxa"/>
          </w:tcPr>
          <w:p w14:paraId="5DDFCEC8" w14:textId="2947FA06" w:rsidR="00E346FE" w:rsidRDefault="00F9284D">
            <w:r>
              <w:t>April 15-26</w:t>
            </w:r>
            <w:r w:rsidR="00832880">
              <w:t>, 2024</w:t>
            </w:r>
          </w:p>
          <w:p w14:paraId="186D2455" w14:textId="1F9AE412" w:rsidR="00F9284D" w:rsidRDefault="00F9284D">
            <w:r>
              <w:t>*Districts who submitted for the extended test window may test starting April 8</w:t>
            </w:r>
          </w:p>
        </w:tc>
      </w:tr>
      <w:tr w:rsidR="00E346FE" w14:paraId="13EE4AA2" w14:textId="5701F9EF" w:rsidTr="00542BE7">
        <w:trPr>
          <w:trHeight w:val="426"/>
        </w:trPr>
        <w:tc>
          <w:tcPr>
            <w:tcW w:w="6138" w:type="dxa"/>
          </w:tcPr>
          <w:p w14:paraId="5914D385" w14:textId="39C17919" w:rsidR="00E346FE" w:rsidRPr="00E346FE" w:rsidRDefault="00E346FE">
            <w:pPr>
              <w:rPr>
                <w:b/>
                <w:bCs/>
              </w:rPr>
            </w:pPr>
            <w:r>
              <w:rPr>
                <w:b/>
                <w:bCs/>
              </w:rPr>
              <w:t>Onboarding Survey</w:t>
            </w:r>
            <w:r w:rsidR="00F9284D">
              <w:rPr>
                <w:b/>
                <w:bCs/>
              </w:rPr>
              <w:t xml:space="preserve"> Due</w:t>
            </w:r>
          </w:p>
        </w:tc>
        <w:tc>
          <w:tcPr>
            <w:tcW w:w="3690" w:type="dxa"/>
          </w:tcPr>
          <w:p w14:paraId="0F037D65" w14:textId="6673859F" w:rsidR="00E346FE" w:rsidRDefault="00F9284D">
            <w:r>
              <w:t>October 6, 2023</w:t>
            </w:r>
          </w:p>
        </w:tc>
      </w:tr>
      <w:tr w:rsidR="004D2323" w14:paraId="1799BFE5" w14:textId="77777777" w:rsidTr="00542BE7">
        <w:trPr>
          <w:trHeight w:val="426"/>
        </w:trPr>
        <w:tc>
          <w:tcPr>
            <w:tcW w:w="6138" w:type="dxa"/>
          </w:tcPr>
          <w:p w14:paraId="34DC84DD" w14:textId="6903C25C" w:rsidR="004D2323" w:rsidRDefault="004D2323">
            <w:pPr>
              <w:rPr>
                <w:b/>
                <w:bCs/>
              </w:rPr>
            </w:pPr>
            <w:r>
              <w:rPr>
                <w:b/>
                <w:bCs/>
              </w:rPr>
              <w:t>AI Code confirmation</w:t>
            </w:r>
          </w:p>
        </w:tc>
        <w:tc>
          <w:tcPr>
            <w:tcW w:w="3690" w:type="dxa"/>
          </w:tcPr>
          <w:p w14:paraId="0AE1E84E" w14:textId="7C3D85EF" w:rsidR="004D2323" w:rsidRDefault="00E82D22">
            <w:r>
              <w:t>January 5, 2024</w:t>
            </w:r>
          </w:p>
        </w:tc>
      </w:tr>
      <w:tr w:rsidR="00E346FE" w14:paraId="4EA05D3D" w14:textId="77777777" w:rsidTr="00542BE7">
        <w:trPr>
          <w:trHeight w:val="426"/>
        </w:trPr>
        <w:tc>
          <w:tcPr>
            <w:tcW w:w="6138" w:type="dxa"/>
          </w:tcPr>
          <w:p w14:paraId="0ED04068" w14:textId="55818195" w:rsidR="00E346FE" w:rsidRDefault="00E346FE">
            <w:pPr>
              <w:rPr>
                <w:b/>
                <w:bCs/>
              </w:rPr>
            </w:pPr>
            <w:r>
              <w:rPr>
                <w:b/>
                <w:bCs/>
              </w:rPr>
              <w:t>State Approved Accommodations</w:t>
            </w:r>
            <w:r w:rsidR="00321B6B">
              <w:rPr>
                <w:b/>
                <w:bCs/>
              </w:rPr>
              <w:t xml:space="preserve"> (SAA)</w:t>
            </w:r>
            <w:r w:rsidR="004D2323">
              <w:rPr>
                <w:b/>
                <w:bCs/>
              </w:rPr>
              <w:t xml:space="preserve"> Window</w:t>
            </w:r>
          </w:p>
          <w:p w14:paraId="393C91E4" w14:textId="13231069" w:rsidR="00321B6B" w:rsidRPr="004F50E7" w:rsidRDefault="00321B6B">
            <w:pPr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SAA’s include</w:t>
            </w:r>
            <w:r w:rsidR="00644571" w:rsidRPr="004F50E7">
              <w:rPr>
                <w:sz w:val="21"/>
                <w:szCs w:val="21"/>
              </w:rPr>
              <w:t>:</w:t>
            </w:r>
          </w:p>
          <w:p w14:paraId="096DFA3E" w14:textId="638CCF07" w:rsidR="00321B6B" w:rsidRPr="004F50E7" w:rsidRDefault="00623B00" w:rsidP="00321B6B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Students who are Non-English proficient or Limited-English proficient and are in their</w:t>
            </w:r>
            <w:r w:rsidR="00675BC7" w:rsidRPr="004F50E7">
              <w:rPr>
                <w:sz w:val="21"/>
                <w:szCs w:val="21"/>
              </w:rPr>
              <w:t xml:space="preserve"> </w:t>
            </w:r>
            <w:r w:rsidRPr="004F50E7">
              <w:rPr>
                <w:sz w:val="21"/>
                <w:szCs w:val="21"/>
              </w:rPr>
              <w:t xml:space="preserve">first year in the U.S. who will be taking the math portion of the assessment only </w:t>
            </w:r>
          </w:p>
          <w:p w14:paraId="75571322" w14:textId="029BC529" w:rsidR="00623B00" w:rsidRPr="004F50E7" w:rsidRDefault="00623B00" w:rsidP="00321B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Students with disabilities who may not be approved for accommodations by College</w:t>
            </w:r>
            <w:r w:rsidR="00AF322E" w:rsidRPr="004F50E7">
              <w:rPr>
                <w:sz w:val="21"/>
                <w:szCs w:val="21"/>
              </w:rPr>
              <w:t xml:space="preserve"> </w:t>
            </w:r>
            <w:r w:rsidRPr="004F50E7">
              <w:rPr>
                <w:sz w:val="21"/>
                <w:szCs w:val="21"/>
              </w:rPr>
              <w:t>Board but the IEP/504 team believes that it is in the student’s best interest to test</w:t>
            </w:r>
            <w:r w:rsidR="00AF322E" w:rsidRPr="004F50E7">
              <w:rPr>
                <w:sz w:val="21"/>
                <w:szCs w:val="21"/>
              </w:rPr>
              <w:t xml:space="preserve"> </w:t>
            </w:r>
            <w:r w:rsidRPr="004F50E7">
              <w:rPr>
                <w:sz w:val="21"/>
                <w:szCs w:val="21"/>
              </w:rPr>
              <w:t>with these accommodations anyway</w:t>
            </w:r>
          </w:p>
          <w:p w14:paraId="433F9851" w14:textId="2D9C7644" w:rsidR="00F210FB" w:rsidRPr="00F210FB" w:rsidRDefault="00623B00" w:rsidP="00321B6B">
            <w:pPr>
              <w:pStyle w:val="ListParagraph"/>
              <w:numPr>
                <w:ilvl w:val="0"/>
                <w:numId w:val="2"/>
              </w:numPr>
            </w:pPr>
            <w:r w:rsidRPr="004F50E7">
              <w:rPr>
                <w:sz w:val="21"/>
                <w:szCs w:val="21"/>
              </w:rPr>
              <w:t>Students with disabilities whose parents/guardians do not want to share th</w:t>
            </w:r>
            <w:r w:rsidR="00321B6B" w:rsidRPr="004F50E7">
              <w:rPr>
                <w:sz w:val="21"/>
                <w:szCs w:val="21"/>
              </w:rPr>
              <w:t xml:space="preserve">e </w:t>
            </w:r>
            <w:r w:rsidRPr="004F50E7">
              <w:rPr>
                <w:sz w:val="21"/>
                <w:szCs w:val="21"/>
              </w:rPr>
              <w:t>student’s disability information with College Board.</w:t>
            </w:r>
          </w:p>
        </w:tc>
        <w:tc>
          <w:tcPr>
            <w:tcW w:w="3690" w:type="dxa"/>
          </w:tcPr>
          <w:p w14:paraId="79C32647" w14:textId="51EA5F53" w:rsidR="00E346FE" w:rsidRDefault="00B67DD3">
            <w:r>
              <w:t xml:space="preserve">Week of January 8 - </w:t>
            </w:r>
            <w:r w:rsidR="00906047">
              <w:t>March 1, 2024</w:t>
            </w:r>
          </w:p>
        </w:tc>
      </w:tr>
      <w:tr w:rsidR="002F79D6" w14:paraId="75216486" w14:textId="77777777" w:rsidTr="00542BE7">
        <w:trPr>
          <w:trHeight w:val="426"/>
        </w:trPr>
        <w:tc>
          <w:tcPr>
            <w:tcW w:w="6138" w:type="dxa"/>
          </w:tcPr>
          <w:p w14:paraId="2F22C2E3" w14:textId="77777777" w:rsidR="002F79D6" w:rsidRDefault="002F79D6" w:rsidP="002F79D6">
            <w:pPr>
              <w:rPr>
                <w:b/>
                <w:bCs/>
              </w:rPr>
            </w:pPr>
            <w:r>
              <w:rPr>
                <w:b/>
                <w:bCs/>
              </w:rPr>
              <w:t>SDMS Available</w:t>
            </w:r>
          </w:p>
          <w:p w14:paraId="4DCECDDA" w14:textId="77777777" w:rsidR="002F79D6" w:rsidRDefault="002F79D6" w:rsidP="002F79D6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11BC053B" w14:textId="639B50CF" w:rsidR="002F79D6" w:rsidRDefault="002F79D6" w:rsidP="002F79D6">
            <w:r>
              <w:t>January 29, 2024</w:t>
            </w:r>
          </w:p>
        </w:tc>
      </w:tr>
      <w:tr w:rsidR="00A85066" w14:paraId="55D86AE5" w14:textId="77777777" w:rsidTr="00542BE7">
        <w:trPr>
          <w:trHeight w:val="426"/>
        </w:trPr>
        <w:tc>
          <w:tcPr>
            <w:tcW w:w="6138" w:type="dxa"/>
          </w:tcPr>
          <w:p w14:paraId="6764A849" w14:textId="77777777" w:rsidR="00A85066" w:rsidRDefault="00A85066" w:rsidP="00FC0242">
            <w:pPr>
              <w:rPr>
                <w:b/>
                <w:bCs/>
              </w:rPr>
            </w:pPr>
            <w:r>
              <w:rPr>
                <w:b/>
                <w:bCs/>
              </w:rPr>
              <w:t>Deadline to Request March Weekend SAT Registration Window</w:t>
            </w:r>
          </w:p>
        </w:tc>
        <w:tc>
          <w:tcPr>
            <w:tcW w:w="3690" w:type="dxa"/>
          </w:tcPr>
          <w:p w14:paraId="1B98F414" w14:textId="77777777" w:rsidR="00A85066" w:rsidRDefault="00A85066" w:rsidP="00FC0242">
            <w:r>
              <w:t>February 1-15, 2024</w:t>
            </w:r>
          </w:p>
        </w:tc>
      </w:tr>
      <w:tr w:rsidR="00675BC7" w14:paraId="1A07F1B7" w14:textId="77777777" w:rsidTr="00542BE7">
        <w:trPr>
          <w:trHeight w:val="426"/>
        </w:trPr>
        <w:tc>
          <w:tcPr>
            <w:tcW w:w="6138" w:type="dxa"/>
          </w:tcPr>
          <w:p w14:paraId="0B42B31D" w14:textId="7BD9DBEC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Essay Opt-In Request Window</w:t>
            </w:r>
          </w:p>
        </w:tc>
        <w:tc>
          <w:tcPr>
            <w:tcW w:w="3690" w:type="dxa"/>
          </w:tcPr>
          <w:p w14:paraId="18DE0F91" w14:textId="6FD6F2C7" w:rsidR="00675BC7" w:rsidRDefault="00675BC7" w:rsidP="00675BC7">
            <w:r>
              <w:t>February 1-15, 2024</w:t>
            </w:r>
          </w:p>
        </w:tc>
      </w:tr>
      <w:tr w:rsidR="00675BC7" w14:paraId="40591156" w14:textId="77777777" w:rsidTr="00542BE7">
        <w:trPr>
          <w:trHeight w:val="426"/>
        </w:trPr>
        <w:tc>
          <w:tcPr>
            <w:tcW w:w="6138" w:type="dxa"/>
          </w:tcPr>
          <w:p w14:paraId="13C909EA" w14:textId="4BAD90D9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Deadline to Request College Board Approved Accommodations</w:t>
            </w:r>
          </w:p>
        </w:tc>
        <w:tc>
          <w:tcPr>
            <w:tcW w:w="3690" w:type="dxa"/>
          </w:tcPr>
          <w:p w14:paraId="228E18C5" w14:textId="5C9AA77A" w:rsidR="00675BC7" w:rsidRDefault="00675BC7" w:rsidP="00675BC7">
            <w:r>
              <w:t>February 16, 2024</w:t>
            </w:r>
          </w:p>
        </w:tc>
      </w:tr>
      <w:tr w:rsidR="00675BC7" w14:paraId="2B0C8FCC" w14:textId="77777777" w:rsidTr="00542BE7">
        <w:trPr>
          <w:trHeight w:val="426"/>
        </w:trPr>
        <w:tc>
          <w:tcPr>
            <w:tcW w:w="6138" w:type="dxa"/>
          </w:tcPr>
          <w:p w14:paraId="2976F35E" w14:textId="77777777" w:rsidR="00675BC7" w:rsidRDefault="00675BC7" w:rsidP="00675BC7">
            <w:pPr>
              <w:rPr>
                <w:b/>
                <w:bCs/>
              </w:rPr>
            </w:pPr>
            <w:r w:rsidRPr="00906047">
              <w:rPr>
                <w:b/>
                <w:bCs/>
              </w:rPr>
              <w:t xml:space="preserve">Late College Board Approved Accommodations Request Window </w:t>
            </w:r>
          </w:p>
          <w:p w14:paraId="5C2CABEE" w14:textId="1441556D" w:rsidR="00675BC7" w:rsidRPr="004F50E7" w:rsidRDefault="00675BC7" w:rsidP="00675BC7">
            <w:pPr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For specific scenarios:</w:t>
            </w:r>
          </w:p>
          <w:p w14:paraId="319071BA" w14:textId="77777777" w:rsidR="00675BC7" w:rsidRPr="004F50E7" w:rsidRDefault="00675BC7" w:rsidP="00675BC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Students who are newly enrolled at a school</w:t>
            </w:r>
          </w:p>
          <w:p w14:paraId="11D796E8" w14:textId="77777777" w:rsidR="00675BC7" w:rsidRPr="004F50E7" w:rsidRDefault="00675BC7" w:rsidP="00675BC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50E7">
              <w:rPr>
                <w:sz w:val="21"/>
                <w:szCs w:val="21"/>
              </w:rPr>
              <w:t>Students who are newly classified at an eligible grade level</w:t>
            </w:r>
          </w:p>
          <w:p w14:paraId="44D5DA1F" w14:textId="77777777" w:rsidR="00675BC7" w:rsidRDefault="00A646DC" w:rsidP="00675BC7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</w:p>
          <w:p w14:paraId="29CDBC26" w14:textId="58C60073" w:rsidR="00A646DC" w:rsidRPr="00E346FE" w:rsidRDefault="00A646DC" w:rsidP="00675BC7">
            <w:pPr>
              <w:pStyle w:val="ListParagraph"/>
            </w:pPr>
            <w:r>
              <w:rPr>
                <w:sz w:val="21"/>
                <w:szCs w:val="21"/>
              </w:rPr>
              <w:t xml:space="preserve">/;.’ </w:t>
            </w:r>
          </w:p>
        </w:tc>
        <w:tc>
          <w:tcPr>
            <w:tcW w:w="3690" w:type="dxa"/>
          </w:tcPr>
          <w:p w14:paraId="54B7D253" w14:textId="13CD19F8" w:rsidR="00675BC7" w:rsidRDefault="00675BC7" w:rsidP="00675BC7">
            <w:r>
              <w:lastRenderedPageBreak/>
              <w:t>February 17 - March 1, 2024</w:t>
            </w:r>
          </w:p>
        </w:tc>
      </w:tr>
      <w:tr w:rsidR="00675BC7" w14:paraId="7E081DA5" w14:textId="77777777" w:rsidTr="00542BE7">
        <w:trPr>
          <w:trHeight w:val="426"/>
        </w:trPr>
        <w:tc>
          <w:tcPr>
            <w:tcW w:w="6138" w:type="dxa"/>
          </w:tcPr>
          <w:p w14:paraId="343909AB" w14:textId="115A71E4" w:rsidR="00675BC7" w:rsidRPr="0090604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TDTK Available</w:t>
            </w:r>
          </w:p>
        </w:tc>
        <w:tc>
          <w:tcPr>
            <w:tcW w:w="3690" w:type="dxa"/>
          </w:tcPr>
          <w:p w14:paraId="0B34A770" w14:textId="55CFFCD6" w:rsidR="00675BC7" w:rsidRDefault="00675BC7" w:rsidP="00675BC7">
            <w:r>
              <w:t>February 20, 2024</w:t>
            </w:r>
          </w:p>
        </w:tc>
      </w:tr>
      <w:tr w:rsidR="00675BC7" w14:paraId="01406F9D" w14:textId="77777777" w:rsidTr="00542BE7">
        <w:trPr>
          <w:trHeight w:val="426"/>
        </w:trPr>
        <w:tc>
          <w:tcPr>
            <w:tcW w:w="6138" w:type="dxa"/>
          </w:tcPr>
          <w:p w14:paraId="2DD3C28B" w14:textId="225E2774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Test day online training available</w:t>
            </w:r>
          </w:p>
        </w:tc>
        <w:tc>
          <w:tcPr>
            <w:tcW w:w="3690" w:type="dxa"/>
          </w:tcPr>
          <w:p w14:paraId="2FDB0AF7" w14:textId="6ACA24FE" w:rsidR="00675BC7" w:rsidRDefault="00675BC7" w:rsidP="00675BC7">
            <w:r>
              <w:t>February 26, 2024</w:t>
            </w:r>
          </w:p>
        </w:tc>
      </w:tr>
      <w:tr w:rsidR="00675BC7" w14:paraId="775A1F92" w14:textId="77777777" w:rsidTr="00542BE7">
        <w:trPr>
          <w:trHeight w:val="426"/>
        </w:trPr>
        <w:tc>
          <w:tcPr>
            <w:tcW w:w="6138" w:type="dxa"/>
          </w:tcPr>
          <w:p w14:paraId="750E4FA5" w14:textId="45F77125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Deadline to Request Multilingual Learner (NEP/LEP) 50% Extended Time </w:t>
            </w:r>
          </w:p>
        </w:tc>
        <w:tc>
          <w:tcPr>
            <w:tcW w:w="3690" w:type="dxa"/>
          </w:tcPr>
          <w:p w14:paraId="4112552B" w14:textId="40BC6A43" w:rsidR="00675BC7" w:rsidRDefault="00675BC7" w:rsidP="00675BC7">
            <w:r>
              <w:t>March 1, 2024</w:t>
            </w:r>
          </w:p>
        </w:tc>
      </w:tr>
      <w:tr w:rsidR="00675BC7" w14:paraId="5DD0CE14" w14:textId="77777777" w:rsidTr="00542BE7">
        <w:trPr>
          <w:trHeight w:val="426"/>
        </w:trPr>
        <w:tc>
          <w:tcPr>
            <w:tcW w:w="6138" w:type="dxa"/>
          </w:tcPr>
          <w:p w14:paraId="1F00A6C2" w14:textId="5F4F469D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Off-site notification Due</w:t>
            </w:r>
          </w:p>
        </w:tc>
        <w:tc>
          <w:tcPr>
            <w:tcW w:w="3690" w:type="dxa"/>
          </w:tcPr>
          <w:p w14:paraId="770A3644" w14:textId="7F54CDF9" w:rsidR="00675BC7" w:rsidRDefault="00675BC7" w:rsidP="00675BC7">
            <w:r>
              <w:t>March 1, 2024</w:t>
            </w:r>
          </w:p>
        </w:tc>
      </w:tr>
      <w:tr w:rsidR="00675BC7" w14:paraId="4E8CD388" w14:textId="77777777" w:rsidTr="00542BE7">
        <w:trPr>
          <w:trHeight w:val="426"/>
        </w:trPr>
        <w:tc>
          <w:tcPr>
            <w:tcW w:w="6138" w:type="dxa"/>
          </w:tcPr>
          <w:p w14:paraId="508418C0" w14:textId="5E0648C9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March Weekend Test Administration</w:t>
            </w:r>
          </w:p>
        </w:tc>
        <w:tc>
          <w:tcPr>
            <w:tcW w:w="3690" w:type="dxa"/>
          </w:tcPr>
          <w:p w14:paraId="76B666A6" w14:textId="06EA077B" w:rsidR="00675BC7" w:rsidRDefault="00675BC7" w:rsidP="00675BC7">
            <w:r>
              <w:t>March 9, 2024</w:t>
            </w:r>
          </w:p>
        </w:tc>
      </w:tr>
      <w:tr w:rsidR="00675BC7" w14:paraId="18015007" w14:textId="77777777" w:rsidTr="00542BE7">
        <w:trPr>
          <w:trHeight w:val="426"/>
        </w:trPr>
        <w:tc>
          <w:tcPr>
            <w:tcW w:w="6138" w:type="dxa"/>
          </w:tcPr>
          <w:p w14:paraId="6D7951BF" w14:textId="19CA1B76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Digital Readiness Check available for schools</w:t>
            </w:r>
          </w:p>
        </w:tc>
        <w:tc>
          <w:tcPr>
            <w:tcW w:w="3690" w:type="dxa"/>
          </w:tcPr>
          <w:p w14:paraId="6241F92E" w14:textId="480F09D0" w:rsidR="00675BC7" w:rsidRDefault="00675BC7" w:rsidP="00675BC7">
            <w:r>
              <w:t>March 2024</w:t>
            </w:r>
          </w:p>
        </w:tc>
      </w:tr>
      <w:tr w:rsidR="00675BC7" w14:paraId="439AF445" w14:textId="77777777" w:rsidTr="00542BE7">
        <w:trPr>
          <w:trHeight w:val="426"/>
        </w:trPr>
        <w:tc>
          <w:tcPr>
            <w:tcW w:w="6138" w:type="dxa"/>
          </w:tcPr>
          <w:p w14:paraId="5392D220" w14:textId="09B274AD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Test materials arrive in schools (approved paper test accommodations only)</w:t>
            </w:r>
          </w:p>
        </w:tc>
        <w:tc>
          <w:tcPr>
            <w:tcW w:w="3690" w:type="dxa"/>
          </w:tcPr>
          <w:p w14:paraId="42940545" w14:textId="72330CA2" w:rsidR="00675BC7" w:rsidRDefault="00675BC7" w:rsidP="00675BC7">
            <w:r>
              <w:t>March 25-29 2024</w:t>
            </w:r>
          </w:p>
        </w:tc>
      </w:tr>
      <w:tr w:rsidR="00675BC7" w14:paraId="1AE2AC48" w14:textId="77777777" w:rsidTr="00542BE7">
        <w:trPr>
          <w:trHeight w:val="426"/>
        </w:trPr>
        <w:tc>
          <w:tcPr>
            <w:tcW w:w="6138" w:type="dxa"/>
          </w:tcPr>
          <w:p w14:paraId="1C5C56E7" w14:textId="2ECB5128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Deadline to Enter Not Tested Reasons</w:t>
            </w:r>
          </w:p>
        </w:tc>
        <w:tc>
          <w:tcPr>
            <w:tcW w:w="3690" w:type="dxa"/>
          </w:tcPr>
          <w:p w14:paraId="3DFF7FA8" w14:textId="421CD734" w:rsidR="00675BC7" w:rsidRDefault="00675BC7" w:rsidP="00675BC7">
            <w:r>
              <w:t>Schools – May 1, 2024</w:t>
            </w:r>
          </w:p>
          <w:p w14:paraId="1D7E8C8D" w14:textId="18BCB531" w:rsidR="00675BC7" w:rsidRDefault="00675BC7" w:rsidP="00675BC7">
            <w:r>
              <w:t>Districts – May 3, 2024</w:t>
            </w:r>
          </w:p>
        </w:tc>
      </w:tr>
      <w:tr w:rsidR="00675BC7" w14:paraId="500618D2" w14:textId="77777777" w:rsidTr="00542BE7">
        <w:trPr>
          <w:trHeight w:val="426"/>
        </w:trPr>
        <w:tc>
          <w:tcPr>
            <w:tcW w:w="6138" w:type="dxa"/>
          </w:tcPr>
          <w:p w14:paraId="6A0154B6" w14:textId="0DA594DB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SBD Window</w:t>
            </w:r>
          </w:p>
        </w:tc>
        <w:tc>
          <w:tcPr>
            <w:tcW w:w="3690" w:type="dxa"/>
          </w:tcPr>
          <w:p w14:paraId="501BA7ED" w14:textId="515EB076" w:rsidR="00675BC7" w:rsidRDefault="00675BC7" w:rsidP="00675BC7">
            <w:r>
              <w:t>May 15-22 (tentative)</w:t>
            </w:r>
          </w:p>
        </w:tc>
      </w:tr>
      <w:tr w:rsidR="00675BC7" w14:paraId="5F85E86E" w14:textId="77777777" w:rsidTr="00542BE7">
        <w:trPr>
          <w:trHeight w:val="426"/>
        </w:trPr>
        <w:tc>
          <w:tcPr>
            <w:tcW w:w="6138" w:type="dxa"/>
          </w:tcPr>
          <w:p w14:paraId="155F23AF" w14:textId="6AF7D63C" w:rsidR="00675BC7" w:rsidRDefault="00675BC7" w:rsidP="00675BC7">
            <w:pPr>
              <w:rPr>
                <w:b/>
                <w:bCs/>
              </w:rPr>
            </w:pPr>
            <w:r>
              <w:rPr>
                <w:b/>
                <w:bCs/>
              </w:rPr>
              <w:t>Score Release</w:t>
            </w:r>
          </w:p>
        </w:tc>
        <w:tc>
          <w:tcPr>
            <w:tcW w:w="3690" w:type="dxa"/>
            <w:shd w:val="clear" w:color="auto" w:fill="auto"/>
          </w:tcPr>
          <w:p w14:paraId="784404B6" w14:textId="2C8252E4" w:rsidR="00675BC7" w:rsidRPr="006436C1" w:rsidRDefault="00675BC7" w:rsidP="00675BC7">
            <w:r w:rsidRPr="006436C1">
              <w:t>Educator access to student scores in the K-12 Assessment Reporting Portal – June 10, 2024</w:t>
            </w:r>
          </w:p>
          <w:p w14:paraId="0DFF63D0" w14:textId="77777777" w:rsidR="00675BC7" w:rsidRPr="006436C1" w:rsidRDefault="00675BC7" w:rsidP="00675BC7"/>
          <w:p w14:paraId="58CF4E34" w14:textId="7BE4819F" w:rsidR="00675BC7" w:rsidRPr="006436C1" w:rsidRDefault="00675BC7" w:rsidP="00675BC7">
            <w:r w:rsidRPr="006436C1">
              <w:t>Paper student score reports delivered to schools– June 25, 2024 (tentative)</w:t>
            </w:r>
          </w:p>
          <w:p w14:paraId="7AD66F8D" w14:textId="77777777" w:rsidR="00675BC7" w:rsidRPr="006436C1" w:rsidRDefault="00675BC7" w:rsidP="00675BC7"/>
          <w:p w14:paraId="5AD518F7" w14:textId="79975430" w:rsidR="00675BC7" w:rsidRPr="006436C1" w:rsidRDefault="00675BC7" w:rsidP="00675BC7">
            <w:r w:rsidRPr="006436C1">
              <w:t>Student access to individual scores:</w:t>
            </w:r>
          </w:p>
          <w:p w14:paraId="52F96BD0" w14:textId="1BC61DC6" w:rsidR="00675BC7" w:rsidRPr="006436C1" w:rsidRDefault="00675BC7" w:rsidP="00675BC7">
            <w:r w:rsidRPr="006436C1">
              <w:t>March 9 SAT – beginning April 4. 2024</w:t>
            </w:r>
          </w:p>
          <w:p w14:paraId="02E796B9" w14:textId="6366DACB" w:rsidR="00675BC7" w:rsidRPr="006436C1" w:rsidRDefault="00675BC7" w:rsidP="00675BC7">
            <w:r w:rsidRPr="006436C1">
              <w:t xml:space="preserve">April 15-26 School Day – beginning May 16, 2024 </w:t>
            </w:r>
          </w:p>
          <w:p w14:paraId="7DE89AC1" w14:textId="3D85A5FB" w:rsidR="00675BC7" w:rsidRPr="0021238A" w:rsidRDefault="00675BC7" w:rsidP="00675BC7">
            <w:pPr>
              <w:rPr>
                <w:highlight w:val="yellow"/>
              </w:rPr>
            </w:pPr>
          </w:p>
        </w:tc>
      </w:tr>
    </w:tbl>
    <w:p w14:paraId="2D11D28B" w14:textId="0C666BF2" w:rsidR="00E346FE" w:rsidRDefault="00E346FE"/>
    <w:p w14:paraId="2FA1E7DF" w14:textId="7DC420FB" w:rsidR="00E346FE" w:rsidRDefault="00E346FE"/>
    <w:p w14:paraId="1E957D31" w14:textId="1A87D17B" w:rsidR="00E346FE" w:rsidRDefault="00E346FE"/>
    <w:p w14:paraId="36AE1404" w14:textId="253FF5FC" w:rsidR="00EA0EFB" w:rsidRDefault="00EA0EFB"/>
    <w:sectPr w:rsidR="00EA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B24"/>
    <w:multiLevelType w:val="hybridMultilevel"/>
    <w:tmpl w:val="7AC415C4"/>
    <w:lvl w:ilvl="0" w:tplc="78AE08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015"/>
    <w:multiLevelType w:val="hybridMultilevel"/>
    <w:tmpl w:val="E206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47F4"/>
    <w:multiLevelType w:val="hybridMultilevel"/>
    <w:tmpl w:val="30BC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01028">
    <w:abstractNumId w:val="2"/>
  </w:num>
  <w:num w:numId="2" w16cid:durableId="566571785">
    <w:abstractNumId w:val="1"/>
  </w:num>
  <w:num w:numId="3" w16cid:durableId="48840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6FE"/>
    <w:rsid w:val="000A4ED9"/>
    <w:rsid w:val="000D4E4D"/>
    <w:rsid w:val="000F4876"/>
    <w:rsid w:val="000F543D"/>
    <w:rsid w:val="001260B8"/>
    <w:rsid w:val="001E5960"/>
    <w:rsid w:val="0021238A"/>
    <w:rsid w:val="002C2234"/>
    <w:rsid w:val="002F79D6"/>
    <w:rsid w:val="00321B6B"/>
    <w:rsid w:val="004057EB"/>
    <w:rsid w:val="004163D5"/>
    <w:rsid w:val="00447EDB"/>
    <w:rsid w:val="004D2323"/>
    <w:rsid w:val="004F50E7"/>
    <w:rsid w:val="00542BE7"/>
    <w:rsid w:val="005A5645"/>
    <w:rsid w:val="005E2C0C"/>
    <w:rsid w:val="00623B00"/>
    <w:rsid w:val="00631B1D"/>
    <w:rsid w:val="006436C1"/>
    <w:rsid w:val="00644571"/>
    <w:rsid w:val="0065696C"/>
    <w:rsid w:val="00675BC7"/>
    <w:rsid w:val="00687CD5"/>
    <w:rsid w:val="006A7339"/>
    <w:rsid w:val="007805F1"/>
    <w:rsid w:val="007B2803"/>
    <w:rsid w:val="008151FD"/>
    <w:rsid w:val="00832880"/>
    <w:rsid w:val="00844C71"/>
    <w:rsid w:val="008A6D7C"/>
    <w:rsid w:val="00906047"/>
    <w:rsid w:val="00976FF5"/>
    <w:rsid w:val="00A646DC"/>
    <w:rsid w:val="00A85066"/>
    <w:rsid w:val="00AF322E"/>
    <w:rsid w:val="00B67DD3"/>
    <w:rsid w:val="00BC262D"/>
    <w:rsid w:val="00BD66B2"/>
    <w:rsid w:val="00C91B66"/>
    <w:rsid w:val="00CA5E5B"/>
    <w:rsid w:val="00CC4A6F"/>
    <w:rsid w:val="00DA7A05"/>
    <w:rsid w:val="00DC482F"/>
    <w:rsid w:val="00DE1C09"/>
    <w:rsid w:val="00E346FE"/>
    <w:rsid w:val="00E471D2"/>
    <w:rsid w:val="00E500DF"/>
    <w:rsid w:val="00E82D22"/>
    <w:rsid w:val="00EA0EFB"/>
    <w:rsid w:val="00EE072E"/>
    <w:rsid w:val="00F210FB"/>
    <w:rsid w:val="00F55E59"/>
    <w:rsid w:val="00F55F64"/>
    <w:rsid w:val="00F6087B"/>
    <w:rsid w:val="00F627F5"/>
    <w:rsid w:val="00F9284D"/>
    <w:rsid w:val="00F92B91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4CB66B"/>
  <w15:docId w15:val="{BA890CB2-B4F1-475D-994F-0CF56CB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346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6FE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346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3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Melissa</dc:creator>
  <cp:keywords/>
  <dc:description/>
  <cp:lastModifiedBy>Carpenter, Melissa</cp:lastModifiedBy>
  <cp:revision>43</cp:revision>
  <cp:lastPrinted>2024-01-13T00:28:00Z</cp:lastPrinted>
  <dcterms:created xsi:type="dcterms:W3CDTF">2023-12-11T16:47:00Z</dcterms:created>
  <dcterms:modified xsi:type="dcterms:W3CDTF">2024-01-23T23:38:00Z</dcterms:modified>
</cp:coreProperties>
</file>