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8D37" w14:textId="48D1B188" w:rsidR="00037437" w:rsidRDefault="007F7CAF" w:rsidP="00037437">
      <w:pPr>
        <w:tabs>
          <w:tab w:val="left" w:pos="2055"/>
          <w:tab w:val="center" w:pos="7200"/>
        </w:tabs>
        <w:rPr>
          <w:b/>
          <w:kern w:val="16"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F08AF7F" wp14:editId="58B03369">
            <wp:simplePos x="0" y="0"/>
            <wp:positionH relativeFrom="column">
              <wp:posOffset>6467475</wp:posOffset>
            </wp:positionH>
            <wp:positionV relativeFrom="paragraph">
              <wp:posOffset>-689610</wp:posOffset>
            </wp:positionV>
            <wp:extent cx="1238250" cy="68580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95E" w:rsidRPr="00037437">
        <w:rPr>
          <w:b/>
          <w:noProof/>
          <w:kern w:val="16"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9BB354" wp14:editId="5C481EC3">
                <wp:simplePos x="0" y="0"/>
                <wp:positionH relativeFrom="column">
                  <wp:posOffset>-219710</wp:posOffset>
                </wp:positionH>
                <wp:positionV relativeFrom="paragraph">
                  <wp:posOffset>-177165</wp:posOffset>
                </wp:positionV>
                <wp:extent cx="7909560" cy="75438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95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A0DA" w14:textId="77777777" w:rsidR="0021595E" w:rsidRDefault="0021595E" w:rsidP="00037437">
                            <w:pPr>
                              <w:spacing w:after="120"/>
                              <w:rPr>
                                <w:rFonts w:ascii="Museo Slab 500" w:hAnsi="Museo Slab 500"/>
                                <w:sz w:val="20"/>
                              </w:rPr>
                            </w:pPr>
                            <w:r w:rsidRPr="00615564">
                              <w:rPr>
                                <w:rFonts w:ascii="Museo Slab 500" w:hAnsi="Museo Slab 500"/>
                                <w:sz w:val="20"/>
                              </w:rPr>
                              <w:t>21</w:t>
                            </w:r>
                            <w:r w:rsidRPr="00615564">
                              <w:rPr>
                                <w:rFonts w:ascii="Museo Slab 500" w:hAnsi="Museo Slab 50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615564">
                              <w:rPr>
                                <w:rFonts w:ascii="Museo Slab 500" w:hAnsi="Museo Slab 500"/>
                                <w:sz w:val="20"/>
                              </w:rPr>
                              <w:t xml:space="preserve"> Century Community Learning Centers </w:t>
                            </w:r>
                            <w:r>
                              <w:rPr>
                                <w:rFonts w:ascii="Museo Slab 500" w:hAnsi="Museo Slab 500"/>
                                <w:sz w:val="20"/>
                              </w:rPr>
                              <w:t>(CCLC) Grant</w:t>
                            </w:r>
                          </w:p>
                          <w:p w14:paraId="449671A2" w14:textId="2863E780" w:rsidR="0021595E" w:rsidRDefault="0021595E" w:rsidP="00037437">
                            <w:pPr>
                              <w:rPr>
                                <w:rFonts w:ascii="Museo Slab 500" w:hAnsi="Museo Slab 500"/>
                                <w:b/>
                                <w:color w:val="134770"/>
                                <w:kern w:val="16"/>
                                <w:sz w:val="52"/>
                                <w:szCs w:val="56"/>
                              </w:rPr>
                            </w:pPr>
                            <w:r w:rsidRPr="00EF481F">
                              <w:rPr>
                                <w:rFonts w:ascii="Museo Slab 500" w:hAnsi="Museo Slab 500"/>
                                <w:b/>
                                <w:color w:val="134770"/>
                                <w:kern w:val="16"/>
                                <w:sz w:val="52"/>
                                <w:szCs w:val="56"/>
                              </w:rPr>
                              <w:t xml:space="preserve">Quality Implementation Rubric </w:t>
                            </w:r>
                            <w:r w:rsidR="002C006C">
                              <w:rPr>
                                <w:rFonts w:ascii="Museo Slab 500" w:hAnsi="Museo Slab 500"/>
                                <w:b/>
                                <w:color w:val="134770"/>
                                <w:kern w:val="16"/>
                                <w:sz w:val="52"/>
                                <w:szCs w:val="56"/>
                              </w:rPr>
                              <w:t xml:space="preserve">and Action Tool </w:t>
                            </w:r>
                          </w:p>
                          <w:p w14:paraId="1E08E7BC" w14:textId="77777777" w:rsidR="0021595E" w:rsidRPr="00EF481F" w:rsidRDefault="0021595E" w:rsidP="00037437">
                            <w:pPr>
                              <w:rPr>
                                <w:rFonts w:ascii="Museo Slab 500" w:hAnsi="Museo Slab 500"/>
                                <w:b/>
                                <w:color w:val="134770"/>
                                <w:kern w:val="16"/>
                                <w:sz w:val="52"/>
                                <w:szCs w:val="56"/>
                              </w:rPr>
                            </w:pPr>
                          </w:p>
                          <w:p w14:paraId="5A9234A9" w14:textId="77777777" w:rsidR="0021595E" w:rsidRPr="00EF481F" w:rsidRDefault="0021595E" w:rsidP="00037437">
                            <w:pPr>
                              <w:rPr>
                                <w:rFonts w:ascii="Museo Slab 500" w:hAnsi="Museo Slab 5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BB3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pt;margin-top:-13.95pt;width:622.8pt;height:59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" filled="f" stroked="f">
                <v:textbox>
                  <w:txbxContent>
                    <w:p w14:paraId="023BA0DA" w14:textId="77777777" w:rsidR="0021595E" w:rsidRDefault="0021595E" w:rsidP="00037437">
                      <w:pPr>
                        <w:spacing w:after="120"/>
                        <w:rPr>
                          <w:rFonts w:ascii="Museo Slab 500" w:hAnsi="Museo Slab 500"/>
                          <w:sz w:val="20"/>
                        </w:rPr>
                      </w:pPr>
                      <w:r w:rsidRPr="00615564">
                        <w:rPr>
                          <w:rFonts w:ascii="Museo Slab 500" w:hAnsi="Museo Slab 500"/>
                          <w:sz w:val="20"/>
                        </w:rPr>
                        <w:t>21</w:t>
                      </w:r>
                      <w:r w:rsidRPr="00615564">
                        <w:rPr>
                          <w:rFonts w:ascii="Museo Slab 500" w:hAnsi="Museo Slab 500"/>
                          <w:sz w:val="20"/>
                          <w:vertAlign w:val="superscript"/>
                        </w:rPr>
                        <w:t>st</w:t>
                      </w:r>
                      <w:r w:rsidRPr="00615564">
                        <w:rPr>
                          <w:rFonts w:ascii="Museo Slab 500" w:hAnsi="Museo Slab 500"/>
                          <w:sz w:val="20"/>
                        </w:rPr>
                        <w:t xml:space="preserve"> Century Community Learning Centers </w:t>
                      </w:r>
                      <w:r>
                        <w:rPr>
                          <w:rFonts w:ascii="Museo Slab 500" w:hAnsi="Museo Slab 500"/>
                          <w:sz w:val="20"/>
                        </w:rPr>
                        <w:t>(CCLC) Grant</w:t>
                      </w:r>
                    </w:p>
                    <w:p w14:paraId="449671A2" w14:textId="2863E780" w:rsidR="0021595E" w:rsidRDefault="0021595E" w:rsidP="00037437">
                      <w:pPr>
                        <w:rPr>
                          <w:rFonts w:ascii="Museo Slab 500" w:hAnsi="Museo Slab 500"/>
                          <w:b/>
                          <w:color w:val="134770"/>
                          <w:kern w:val="16"/>
                          <w:sz w:val="52"/>
                          <w:szCs w:val="56"/>
                        </w:rPr>
                      </w:pPr>
                      <w:r w:rsidRPr="00EF481F">
                        <w:rPr>
                          <w:rFonts w:ascii="Museo Slab 500" w:hAnsi="Museo Slab 500"/>
                          <w:b/>
                          <w:color w:val="134770"/>
                          <w:kern w:val="16"/>
                          <w:sz w:val="52"/>
                          <w:szCs w:val="56"/>
                        </w:rPr>
                        <w:t xml:space="preserve">Quality Implementation Rubric </w:t>
                      </w:r>
                      <w:r w:rsidR="002C006C">
                        <w:rPr>
                          <w:rFonts w:ascii="Museo Slab 500" w:hAnsi="Museo Slab 500"/>
                          <w:b/>
                          <w:color w:val="134770"/>
                          <w:kern w:val="16"/>
                          <w:sz w:val="52"/>
                          <w:szCs w:val="56"/>
                        </w:rPr>
                        <w:t xml:space="preserve">and Action Tool </w:t>
                      </w:r>
                    </w:p>
                    <w:p w14:paraId="1E08E7BC" w14:textId="77777777" w:rsidR="0021595E" w:rsidRPr="00EF481F" w:rsidRDefault="0021595E" w:rsidP="00037437">
                      <w:pPr>
                        <w:rPr>
                          <w:rFonts w:ascii="Museo Slab 500" w:hAnsi="Museo Slab 500"/>
                          <w:b/>
                          <w:color w:val="134770"/>
                          <w:kern w:val="16"/>
                          <w:sz w:val="52"/>
                          <w:szCs w:val="56"/>
                        </w:rPr>
                      </w:pPr>
                    </w:p>
                    <w:p w14:paraId="5A9234A9" w14:textId="77777777" w:rsidR="0021595E" w:rsidRPr="00EF481F" w:rsidRDefault="0021595E" w:rsidP="00037437">
                      <w:pPr>
                        <w:rPr>
                          <w:rFonts w:ascii="Museo Slab 500" w:hAnsi="Museo Slab 5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95E" w:rsidRPr="00037437">
        <w:rPr>
          <w:b/>
          <w:noProof/>
          <w:kern w:val="16"/>
          <w:sz w:val="28"/>
        </w:rPr>
        <w:drawing>
          <wp:anchor distT="0" distB="0" distL="114300" distR="114300" simplePos="0" relativeHeight="251669504" behindDoc="0" locked="0" layoutInCell="1" allowOverlap="1" wp14:anchorId="65A03EC4" wp14:editId="0F8613F9">
            <wp:simplePos x="0" y="0"/>
            <wp:positionH relativeFrom="margin">
              <wp:posOffset>7919720</wp:posOffset>
            </wp:positionH>
            <wp:positionV relativeFrom="paragraph">
              <wp:posOffset>-747395</wp:posOffset>
            </wp:positionV>
            <wp:extent cx="1300480" cy="1310640"/>
            <wp:effectExtent l="0" t="0" r="0" b="381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EE" w:rsidRPr="00037437">
        <w:rPr>
          <w:b/>
          <w:noProof/>
          <w:kern w:val="16"/>
          <w:sz w:val="28"/>
        </w:rPr>
        <w:drawing>
          <wp:anchor distT="0" distB="0" distL="114300" distR="114300" simplePos="0" relativeHeight="251670528" behindDoc="0" locked="0" layoutInCell="1" allowOverlap="1" wp14:anchorId="1B5A592D" wp14:editId="327A6815">
            <wp:simplePos x="0" y="0"/>
            <wp:positionH relativeFrom="margin">
              <wp:posOffset>-220980</wp:posOffset>
            </wp:positionH>
            <wp:positionV relativeFrom="paragraph">
              <wp:posOffset>-668655</wp:posOffset>
            </wp:positionV>
            <wp:extent cx="2474595" cy="415925"/>
            <wp:effectExtent l="0" t="0" r="1905" b="317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F0" w:rsidRPr="00037437">
        <w:rPr>
          <w:b/>
          <w:noProof/>
          <w:kern w:val="16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C09F9" wp14:editId="30D4530C">
                <wp:simplePos x="0" y="0"/>
                <wp:positionH relativeFrom="page">
                  <wp:align>right</wp:align>
                </wp:positionH>
                <wp:positionV relativeFrom="page">
                  <wp:posOffset>238125</wp:posOffset>
                </wp:positionV>
                <wp:extent cx="10058400" cy="1447800"/>
                <wp:effectExtent l="0" t="0" r="0" b="0"/>
                <wp:wrapNone/>
                <wp:docPr id="24" name="Rectangle 24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EA6E" id="Rectangle 24" o:spid="_x0000_s1026" alt="decorative element" style="position:absolute;margin-left:740.8pt;margin-top:18.75pt;width:11in;height:114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" fillcolor="#f2f2f2 [3052]" stroked="f" strokeweight="1pt">
                <w10:wrap anchorx="page" anchory="page"/>
              </v:rect>
            </w:pict>
          </mc:Fallback>
        </mc:AlternateContent>
      </w:r>
      <w:r w:rsidR="00037437">
        <w:rPr>
          <w:b/>
          <w:kern w:val="16"/>
          <w:sz w:val="28"/>
        </w:rPr>
        <w:tab/>
      </w:r>
    </w:p>
    <w:p w14:paraId="36173AEC" w14:textId="436C05C2" w:rsidR="00037437" w:rsidRDefault="00037437" w:rsidP="00037437">
      <w:pPr>
        <w:tabs>
          <w:tab w:val="left" w:pos="2055"/>
          <w:tab w:val="center" w:pos="7200"/>
        </w:tabs>
        <w:rPr>
          <w:b/>
          <w:kern w:val="16"/>
          <w:sz w:val="28"/>
        </w:rPr>
      </w:pPr>
    </w:p>
    <w:p w14:paraId="42AD023C" w14:textId="36B0CCCC" w:rsidR="00037437" w:rsidRDefault="00037437" w:rsidP="00037437">
      <w:pPr>
        <w:tabs>
          <w:tab w:val="left" w:pos="2055"/>
          <w:tab w:val="center" w:pos="7200"/>
        </w:tabs>
        <w:rPr>
          <w:b/>
          <w:kern w:val="16"/>
          <w:sz w:val="28"/>
        </w:rPr>
      </w:pPr>
    </w:p>
    <w:p w14:paraId="275DEEE2" w14:textId="002F9737" w:rsidR="002D3DCA" w:rsidRDefault="00286668" w:rsidP="00037437">
      <w:pPr>
        <w:tabs>
          <w:tab w:val="left" w:pos="2055"/>
          <w:tab w:val="center" w:pos="7200"/>
        </w:tabs>
        <w:rPr>
          <w:kern w:val="16"/>
          <w:sz w:val="28"/>
          <w:u w:val="single"/>
        </w:rPr>
      </w:pPr>
      <w:r>
        <w:rPr>
          <w:b/>
          <w:kern w:val="16"/>
          <w:sz w:val="28"/>
        </w:rPr>
        <w:t xml:space="preserve">Subgrantee Name: ___________________________ </w:t>
      </w:r>
      <w:r w:rsidR="0021595E">
        <w:rPr>
          <w:b/>
          <w:kern w:val="16"/>
          <w:sz w:val="28"/>
        </w:rPr>
        <w:tab/>
      </w:r>
      <w:r w:rsidR="0021595E">
        <w:rPr>
          <w:b/>
          <w:kern w:val="16"/>
          <w:sz w:val="28"/>
        </w:rPr>
        <w:tab/>
      </w:r>
      <w:r w:rsidR="0021595E">
        <w:rPr>
          <w:b/>
          <w:kern w:val="16"/>
          <w:sz w:val="28"/>
        </w:rPr>
        <w:tab/>
      </w:r>
      <w:r>
        <w:rPr>
          <w:b/>
          <w:kern w:val="16"/>
          <w:sz w:val="28"/>
        </w:rPr>
        <w:t>Site Name</w:t>
      </w:r>
      <w:r w:rsidR="00D955B5">
        <w:rPr>
          <w:b/>
          <w:kern w:val="16"/>
          <w:sz w:val="28"/>
        </w:rPr>
        <w:t>(s)</w:t>
      </w:r>
      <w:r>
        <w:rPr>
          <w:b/>
          <w:kern w:val="16"/>
          <w:sz w:val="28"/>
        </w:rPr>
        <w:t xml:space="preserve">: </w:t>
      </w:r>
      <w:r w:rsidR="005A0A81">
        <w:rPr>
          <w:b/>
          <w:kern w:val="16"/>
          <w:sz w:val="28"/>
        </w:rPr>
        <w:t>___________________________</w:t>
      </w:r>
    </w:p>
    <w:p w14:paraId="3CC8D97F" w14:textId="44C4B146" w:rsidR="003264E4" w:rsidRPr="002C006C" w:rsidRDefault="002C006C" w:rsidP="002C006C">
      <w:pPr>
        <w:tabs>
          <w:tab w:val="left" w:pos="2055"/>
          <w:tab w:val="center" w:pos="7200"/>
        </w:tabs>
        <w:jc w:val="center"/>
        <w:rPr>
          <w:b/>
          <w:bCs/>
          <w:kern w:val="16"/>
          <w:sz w:val="32"/>
          <w:szCs w:val="24"/>
        </w:rPr>
      </w:pPr>
      <w:r w:rsidRPr="002C006C">
        <w:rPr>
          <w:b/>
          <w:bCs/>
          <w:kern w:val="16"/>
          <w:sz w:val="32"/>
          <w:szCs w:val="24"/>
        </w:rPr>
        <w:t>RUBRIC</w:t>
      </w: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9"/>
        <w:gridCol w:w="346"/>
        <w:gridCol w:w="2093"/>
        <w:gridCol w:w="121"/>
        <w:gridCol w:w="2317"/>
        <w:gridCol w:w="77"/>
        <w:gridCol w:w="2351"/>
        <w:gridCol w:w="43"/>
        <w:gridCol w:w="2382"/>
        <w:gridCol w:w="12"/>
        <w:gridCol w:w="2394"/>
        <w:gridCol w:w="18"/>
        <w:gridCol w:w="1417"/>
      </w:tblGrid>
      <w:tr w:rsidR="008A65F0" w:rsidRPr="008C46F6" w14:paraId="3DC3887B" w14:textId="77777777" w:rsidTr="003264E4">
        <w:trPr>
          <w:trHeight w:val="461"/>
        </w:trPr>
        <w:tc>
          <w:tcPr>
            <w:tcW w:w="14390" w:type="dxa"/>
            <w:gridSpan w:val="13"/>
            <w:shd w:val="clear" w:color="auto" w:fill="A5A5A5" w:themeFill="accent3"/>
            <w:vAlign w:val="center"/>
          </w:tcPr>
          <w:p w14:paraId="59A22DCA" w14:textId="656A740A" w:rsidR="008A65F0" w:rsidRPr="008C46F6" w:rsidRDefault="008A65F0" w:rsidP="003264E4">
            <w:pPr>
              <w:pStyle w:val="ListParagraph"/>
              <w:numPr>
                <w:ilvl w:val="0"/>
                <w:numId w:val="1"/>
              </w:num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color w:val="FFFFFF" w:themeColor="background1"/>
                <w:kern w:val="16"/>
                <w:sz w:val="20"/>
                <w:szCs w:val="20"/>
              </w:rPr>
              <w:t>Personnel/Leadership Indicators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 – Evidence of staffing and leadership that is conducive to dynamic program implementation.</w:t>
            </w:r>
          </w:p>
        </w:tc>
      </w:tr>
      <w:tr w:rsidR="0010342B" w:rsidRPr="008C46F6" w14:paraId="139A19C6" w14:textId="77777777" w:rsidTr="003264E4">
        <w:trPr>
          <w:trHeight w:val="107"/>
        </w:trPr>
        <w:tc>
          <w:tcPr>
            <w:tcW w:w="819" w:type="dxa"/>
            <w:shd w:val="clear" w:color="auto" w:fill="000000" w:themeFill="text1"/>
          </w:tcPr>
          <w:p w14:paraId="1157B851" w14:textId="048BED7B" w:rsidR="008A65F0" w:rsidRPr="008C46F6" w:rsidRDefault="00240A1F" w:rsidP="00FC6412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439" w:type="dxa"/>
            <w:gridSpan w:val="2"/>
            <w:shd w:val="clear" w:color="auto" w:fill="C00000"/>
            <w:vAlign w:val="center"/>
          </w:tcPr>
          <w:p w14:paraId="6D46C8E6" w14:textId="5A291A56" w:rsidR="008A65F0" w:rsidRPr="008C46F6" w:rsidRDefault="008A65F0" w:rsidP="0010342B">
            <w:pPr>
              <w:jc w:val="center"/>
              <w:rPr>
                <w:b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</w:t>
            </w:r>
            <w:r w:rsidR="00AF5345" w:rsidRPr="003264E4">
              <w:rPr>
                <w:b/>
                <w:color w:val="000000" w:themeColor="text1"/>
                <w:sz w:val="20"/>
                <w:szCs w:val="20"/>
              </w:rPr>
              <w:t xml:space="preserve"> (1)</w:t>
            </w:r>
          </w:p>
        </w:tc>
        <w:tc>
          <w:tcPr>
            <w:tcW w:w="2438" w:type="dxa"/>
            <w:gridSpan w:val="2"/>
            <w:shd w:val="clear" w:color="auto" w:fill="FFC000" w:themeFill="accent4"/>
            <w:vAlign w:val="center"/>
          </w:tcPr>
          <w:p w14:paraId="4F9618B7" w14:textId="2D671E2A" w:rsidR="008A65F0" w:rsidRPr="008C46F6" w:rsidRDefault="008A65F0" w:rsidP="0010342B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Needs Improvement</w:t>
            </w:r>
            <w:r w:rsidR="00AF5345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428" w:type="dxa"/>
            <w:gridSpan w:val="2"/>
            <w:shd w:val="clear" w:color="auto" w:fill="00B050"/>
            <w:vAlign w:val="center"/>
          </w:tcPr>
          <w:p w14:paraId="4C3EF361" w14:textId="3123612C" w:rsidR="008A65F0" w:rsidRPr="008C46F6" w:rsidRDefault="008A65F0" w:rsidP="0010342B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Meets Expectations</w:t>
            </w:r>
            <w:r w:rsidR="00AF5345"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425" w:type="dxa"/>
            <w:gridSpan w:val="2"/>
            <w:shd w:val="clear" w:color="auto" w:fill="00B050"/>
            <w:vAlign w:val="center"/>
          </w:tcPr>
          <w:p w14:paraId="260BB458" w14:textId="30BC74D2" w:rsidR="008A65F0" w:rsidRPr="008C46F6" w:rsidRDefault="008A65F0" w:rsidP="0010342B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Exceeds Expectations</w:t>
            </w:r>
            <w:r w:rsidR="00AF5345"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424" w:type="dxa"/>
            <w:gridSpan w:val="3"/>
            <w:shd w:val="clear" w:color="auto" w:fill="00B050"/>
            <w:vAlign w:val="center"/>
          </w:tcPr>
          <w:p w14:paraId="2A126139" w14:textId="04654607" w:rsidR="008A65F0" w:rsidRPr="008C46F6" w:rsidRDefault="008A65F0" w:rsidP="0010342B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Exemplary</w:t>
            </w:r>
            <w:r w:rsidR="00AF5345"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417" w:type="dxa"/>
            <w:shd w:val="clear" w:color="auto" w:fill="4472C4" w:themeFill="accent5"/>
            <w:vAlign w:val="center"/>
          </w:tcPr>
          <w:p w14:paraId="1E28859A" w14:textId="715CC61E" w:rsidR="008A65F0" w:rsidRPr="008C46F6" w:rsidRDefault="008A65F0" w:rsidP="0010342B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10342B" w:rsidRPr="008C46F6" w14:paraId="0EA368B6" w14:textId="77777777" w:rsidTr="003264E4">
        <w:trPr>
          <w:cantSplit/>
          <w:trHeight w:val="890"/>
        </w:trPr>
        <w:tc>
          <w:tcPr>
            <w:tcW w:w="819" w:type="dxa"/>
            <w:shd w:val="clear" w:color="auto" w:fill="FFFFFF" w:themeFill="background1"/>
            <w:textDirection w:val="btLr"/>
            <w:vAlign w:val="center"/>
          </w:tcPr>
          <w:p w14:paraId="0EFC63F0" w14:textId="77777777" w:rsidR="008C46F6" w:rsidRPr="00970863" w:rsidRDefault="008C46F6" w:rsidP="00857337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(A)</w:t>
            </w:r>
          </w:p>
          <w:p w14:paraId="5FE1940A" w14:textId="0392B17A" w:rsidR="008A65F0" w:rsidRPr="00970863" w:rsidRDefault="00857337" w:rsidP="00857337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 xml:space="preserve">Staff </w:t>
            </w:r>
            <w:r w:rsidR="0010342B" w:rsidRPr="00970863">
              <w:rPr>
                <w:b/>
                <w:kern w:val="16"/>
                <w:sz w:val="18"/>
                <w:szCs w:val="18"/>
              </w:rPr>
              <w:t>Capacity</w:t>
            </w:r>
          </w:p>
          <w:p w14:paraId="19DB7695" w14:textId="59FB0BB1" w:rsidR="008C46F6" w:rsidRPr="00970863" w:rsidRDefault="008C46F6" w:rsidP="00857337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shd w:val="clear" w:color="auto" w:fill="FFFFFF" w:themeFill="background1"/>
            <w:vAlign w:val="center"/>
          </w:tcPr>
          <w:p w14:paraId="02168DB6" w14:textId="77777777" w:rsidR="00AF5345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3515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DF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8A65F0" w:rsidRPr="00970863">
              <w:rPr>
                <w:kern w:val="16"/>
                <w:sz w:val="18"/>
                <w:szCs w:val="18"/>
              </w:rPr>
              <w:t>No FTE</w:t>
            </w:r>
            <w:r w:rsidR="00DA0E03" w:rsidRPr="00970863">
              <w:rPr>
                <w:kern w:val="16"/>
                <w:sz w:val="18"/>
                <w:szCs w:val="18"/>
              </w:rPr>
              <w:t xml:space="preserve"> is</w:t>
            </w:r>
            <w:r w:rsidR="008A65F0" w:rsidRPr="00970863">
              <w:rPr>
                <w:kern w:val="16"/>
                <w:sz w:val="18"/>
                <w:szCs w:val="18"/>
              </w:rPr>
              <w:t xml:space="preserve"> dedicated to program implementation</w:t>
            </w:r>
          </w:p>
          <w:p w14:paraId="1360E7B5" w14:textId="65156D7F" w:rsidR="008A65F0" w:rsidRPr="00970863" w:rsidRDefault="008A65F0" w:rsidP="00755582">
            <w:pPr>
              <w:rPr>
                <w:i/>
                <w:kern w:val="16"/>
                <w:sz w:val="18"/>
                <w:szCs w:val="18"/>
              </w:rPr>
            </w:pPr>
            <w:r w:rsidRPr="00970863">
              <w:rPr>
                <w:kern w:val="16"/>
                <w:sz w:val="18"/>
                <w:szCs w:val="18"/>
              </w:rPr>
              <w:t xml:space="preserve"> or turnover of staff severely limits program implementation.</w:t>
            </w:r>
            <w:r w:rsidR="00FE7A9F" w:rsidRPr="00970863">
              <w:rPr>
                <w:i/>
                <w:kern w:val="16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FFFFFF" w:themeFill="background1"/>
            <w:vAlign w:val="center"/>
          </w:tcPr>
          <w:p w14:paraId="07A5B95D" w14:textId="77777777" w:rsidR="008A65F0" w:rsidRPr="00970863" w:rsidRDefault="007F7CAF" w:rsidP="00755582">
            <w:pPr>
              <w:pStyle w:val="TableParagraph"/>
              <w:kinsoku w:val="0"/>
              <w:overflowPunct w:val="0"/>
              <w:ind w:right="9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36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2B" w:rsidRPr="009708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65F0" w:rsidRPr="00970863">
              <w:rPr>
                <w:sz w:val="18"/>
                <w:szCs w:val="18"/>
              </w:rPr>
              <w:t>Constraints on staff time and/or frequent turnover limit full implementation of program.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vAlign w:val="center"/>
          </w:tcPr>
          <w:p w14:paraId="7BC4D782" w14:textId="23614CD9" w:rsidR="008A65F0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9621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2B3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8A65F0" w:rsidRPr="00970863">
              <w:rPr>
                <w:kern w:val="16"/>
                <w:sz w:val="18"/>
                <w:szCs w:val="18"/>
              </w:rPr>
              <w:t xml:space="preserve">Clearly defined roles and expectations for staff </w:t>
            </w:r>
            <w:r w:rsidR="00755582" w:rsidRPr="00970863">
              <w:rPr>
                <w:kern w:val="16"/>
                <w:sz w:val="18"/>
                <w:szCs w:val="18"/>
              </w:rPr>
              <w:t xml:space="preserve">are in place </w:t>
            </w:r>
            <w:r w:rsidR="008A65F0" w:rsidRPr="00970863">
              <w:rPr>
                <w:kern w:val="16"/>
                <w:sz w:val="18"/>
                <w:szCs w:val="18"/>
              </w:rPr>
              <w:t xml:space="preserve">and </w:t>
            </w:r>
            <w:r w:rsidR="00755582" w:rsidRPr="00970863">
              <w:rPr>
                <w:kern w:val="16"/>
                <w:sz w:val="18"/>
                <w:szCs w:val="18"/>
              </w:rPr>
              <w:t xml:space="preserve">program </w:t>
            </w:r>
            <w:r w:rsidR="00DA0E03" w:rsidRPr="00970863">
              <w:rPr>
                <w:kern w:val="16"/>
                <w:sz w:val="18"/>
                <w:szCs w:val="18"/>
              </w:rPr>
              <w:t xml:space="preserve">experiences </w:t>
            </w:r>
            <w:r w:rsidR="008A65F0" w:rsidRPr="00970863">
              <w:rPr>
                <w:kern w:val="16"/>
                <w:sz w:val="18"/>
                <w:szCs w:val="18"/>
              </w:rPr>
              <w:t>limited turnover.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vAlign w:val="center"/>
          </w:tcPr>
          <w:p w14:paraId="498C954E" w14:textId="363C5B8F" w:rsidR="008A65F0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1721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2B3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8A65F0" w:rsidRPr="00970863">
              <w:rPr>
                <w:kern w:val="16"/>
                <w:sz w:val="18"/>
                <w:szCs w:val="18"/>
              </w:rPr>
              <w:t>Policies</w:t>
            </w:r>
            <w:r w:rsidR="005D2FB4">
              <w:rPr>
                <w:kern w:val="16"/>
                <w:sz w:val="18"/>
                <w:szCs w:val="18"/>
              </w:rPr>
              <w:t xml:space="preserve"> </w:t>
            </w:r>
            <w:r w:rsidR="00DA0E03" w:rsidRPr="00970863">
              <w:rPr>
                <w:kern w:val="16"/>
                <w:sz w:val="18"/>
                <w:szCs w:val="18"/>
              </w:rPr>
              <w:t>are</w:t>
            </w:r>
            <w:r w:rsidR="008A65F0" w:rsidRPr="00970863">
              <w:rPr>
                <w:kern w:val="16"/>
                <w:sz w:val="18"/>
                <w:szCs w:val="18"/>
              </w:rPr>
              <w:t xml:space="preserve"> in place to minimize the impact of turnover and promote staff retention.</w:t>
            </w:r>
          </w:p>
        </w:tc>
        <w:tc>
          <w:tcPr>
            <w:tcW w:w="2424" w:type="dxa"/>
            <w:gridSpan w:val="3"/>
            <w:shd w:val="clear" w:color="auto" w:fill="FFFFFF" w:themeFill="background1"/>
            <w:vAlign w:val="center"/>
          </w:tcPr>
          <w:p w14:paraId="3148AD93" w14:textId="3276C77D" w:rsidR="008A65F0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1845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2B3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8A65F0" w:rsidRPr="00970863">
              <w:rPr>
                <w:kern w:val="16"/>
                <w:sz w:val="18"/>
                <w:szCs w:val="18"/>
              </w:rPr>
              <w:t>Policies are reviewed and revised on an ongoing basis and high</w:t>
            </w:r>
            <w:r w:rsidR="00C953DF" w:rsidRPr="00970863">
              <w:rPr>
                <w:kern w:val="16"/>
                <w:sz w:val="18"/>
                <w:szCs w:val="18"/>
              </w:rPr>
              <w:t>-</w:t>
            </w:r>
            <w:r w:rsidR="008A65F0" w:rsidRPr="00970863">
              <w:rPr>
                <w:kern w:val="16"/>
                <w:sz w:val="18"/>
                <w:szCs w:val="18"/>
              </w:rPr>
              <w:t>quality staff are retained.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7AAE1" w14:textId="2E5C798B" w:rsidR="008A65F0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77251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1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8A65F0" w:rsidRPr="00970863">
              <w:rPr>
                <w:kern w:val="16"/>
                <w:sz w:val="18"/>
                <w:szCs w:val="18"/>
              </w:rPr>
              <w:t>N</w:t>
            </w:r>
            <w:r w:rsidR="00FE7A9F" w:rsidRPr="00970863">
              <w:rPr>
                <w:kern w:val="16"/>
                <w:sz w:val="18"/>
                <w:szCs w:val="18"/>
              </w:rPr>
              <w:t xml:space="preserve">ot applicable </w:t>
            </w:r>
          </w:p>
        </w:tc>
      </w:tr>
      <w:tr w:rsidR="00657936" w:rsidRPr="008C46F6" w14:paraId="4213375C" w14:textId="77777777" w:rsidTr="003264E4">
        <w:trPr>
          <w:cantSplit/>
          <w:trHeight w:val="1241"/>
        </w:trPr>
        <w:tc>
          <w:tcPr>
            <w:tcW w:w="819" w:type="dxa"/>
            <w:shd w:val="clear" w:color="auto" w:fill="E7E6E6" w:themeFill="background2"/>
            <w:textDirection w:val="btLr"/>
          </w:tcPr>
          <w:p w14:paraId="7AE73357" w14:textId="77777777" w:rsidR="008C46F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(B)</w:t>
            </w:r>
          </w:p>
          <w:p w14:paraId="2DF4C1F8" w14:textId="728B0A0C" w:rsidR="008C46F6" w:rsidRPr="00970863" w:rsidRDefault="00657936" w:rsidP="005A0A81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Professional Development</w:t>
            </w:r>
          </w:p>
        </w:tc>
        <w:tc>
          <w:tcPr>
            <w:tcW w:w="2439" w:type="dxa"/>
            <w:gridSpan w:val="2"/>
            <w:shd w:val="clear" w:color="auto" w:fill="E7E6E6" w:themeFill="background2"/>
            <w:vAlign w:val="center"/>
          </w:tcPr>
          <w:p w14:paraId="21C2153F" w14:textId="17597C46" w:rsidR="00657936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9390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Staff lack training and/or </w:t>
            </w:r>
            <w:r w:rsidR="00C953DF" w:rsidRPr="00970863">
              <w:rPr>
                <w:kern w:val="16"/>
                <w:sz w:val="18"/>
                <w:szCs w:val="18"/>
              </w:rPr>
              <w:t xml:space="preserve">have </w:t>
            </w:r>
            <w:r w:rsidR="00657936" w:rsidRPr="00970863">
              <w:rPr>
                <w:kern w:val="16"/>
                <w:sz w:val="18"/>
                <w:szCs w:val="18"/>
              </w:rPr>
              <w:t>no professional development opportunities.</w:t>
            </w:r>
          </w:p>
        </w:tc>
        <w:tc>
          <w:tcPr>
            <w:tcW w:w="2438" w:type="dxa"/>
            <w:gridSpan w:val="2"/>
            <w:shd w:val="clear" w:color="auto" w:fill="E7E6E6" w:themeFill="background2"/>
            <w:vAlign w:val="center"/>
          </w:tcPr>
          <w:p w14:paraId="2DB5D6AC" w14:textId="25F2C9E2" w:rsidR="00657936" w:rsidRPr="00970863" w:rsidRDefault="007F7CAF" w:rsidP="00755582">
            <w:pPr>
              <w:pStyle w:val="TableParagraph"/>
              <w:kinsoku w:val="0"/>
              <w:overflowPunct w:val="0"/>
              <w:ind w:left="103" w:right="17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638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0E03" w:rsidRPr="00970863">
              <w:rPr>
                <w:sz w:val="18"/>
                <w:szCs w:val="18"/>
              </w:rPr>
              <w:t>T</w:t>
            </w:r>
            <w:r w:rsidR="00755582" w:rsidRPr="00970863">
              <w:rPr>
                <w:sz w:val="18"/>
                <w:szCs w:val="18"/>
              </w:rPr>
              <w:t>r</w:t>
            </w:r>
            <w:r w:rsidR="00657936" w:rsidRPr="00970863">
              <w:rPr>
                <w:sz w:val="18"/>
                <w:szCs w:val="18"/>
              </w:rPr>
              <w:t>aining and/or professional development opportunities</w:t>
            </w:r>
            <w:r w:rsidR="00DA0E03" w:rsidRPr="00970863">
              <w:rPr>
                <w:sz w:val="18"/>
                <w:szCs w:val="18"/>
              </w:rPr>
              <w:t xml:space="preserve"> are inconsistent across staff</w:t>
            </w:r>
            <w:r w:rsidR="00657936" w:rsidRPr="00970863">
              <w:rPr>
                <w:sz w:val="18"/>
                <w:szCs w:val="18"/>
              </w:rPr>
              <w:t>.</w:t>
            </w:r>
          </w:p>
        </w:tc>
        <w:tc>
          <w:tcPr>
            <w:tcW w:w="2428" w:type="dxa"/>
            <w:gridSpan w:val="2"/>
            <w:shd w:val="clear" w:color="auto" w:fill="E7E6E6" w:themeFill="background2"/>
            <w:vAlign w:val="center"/>
          </w:tcPr>
          <w:p w14:paraId="33F95495" w14:textId="3AA48A66" w:rsidR="00657936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081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Training and professional development opportunities are available to orient new staff.</w:t>
            </w:r>
          </w:p>
        </w:tc>
        <w:tc>
          <w:tcPr>
            <w:tcW w:w="2425" w:type="dxa"/>
            <w:gridSpan w:val="2"/>
            <w:shd w:val="clear" w:color="auto" w:fill="E7E6E6" w:themeFill="background2"/>
            <w:vAlign w:val="center"/>
          </w:tcPr>
          <w:p w14:paraId="7F2EB8A2" w14:textId="43E04F4E" w:rsidR="00657936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0214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All staff</w:t>
            </w:r>
            <w:r w:rsidR="00EA1BEF">
              <w:rPr>
                <w:kern w:val="16"/>
                <w:sz w:val="18"/>
                <w:szCs w:val="18"/>
              </w:rPr>
              <w:t xml:space="preserve"> members</w:t>
            </w:r>
            <w:r w:rsidR="00657936" w:rsidRPr="00970863">
              <w:rPr>
                <w:kern w:val="16"/>
                <w:sz w:val="18"/>
                <w:szCs w:val="18"/>
              </w:rPr>
              <w:t xml:space="preserve"> have access to a variety of ongoing professional development opportunities.</w:t>
            </w:r>
          </w:p>
        </w:tc>
        <w:tc>
          <w:tcPr>
            <w:tcW w:w="2424" w:type="dxa"/>
            <w:gridSpan w:val="3"/>
            <w:shd w:val="clear" w:color="auto" w:fill="E7E6E6" w:themeFill="background2"/>
            <w:vAlign w:val="center"/>
          </w:tcPr>
          <w:p w14:paraId="3E6E1D42" w14:textId="40240A03" w:rsidR="00657936" w:rsidRPr="00970863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9816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Staff are highly trained and veteran staff </w:t>
            </w:r>
            <w:r w:rsidR="00EA1BEF">
              <w:rPr>
                <w:kern w:val="16"/>
                <w:sz w:val="18"/>
                <w:szCs w:val="18"/>
              </w:rPr>
              <w:t xml:space="preserve">members </w:t>
            </w:r>
            <w:proofErr w:type="gramStart"/>
            <w:r w:rsidR="00657936" w:rsidRPr="00970863">
              <w:rPr>
                <w:kern w:val="16"/>
                <w:sz w:val="18"/>
                <w:szCs w:val="18"/>
              </w:rPr>
              <w:t>have the opportunity to</w:t>
            </w:r>
            <w:proofErr w:type="gramEnd"/>
            <w:r w:rsidR="00657936" w:rsidRPr="00970863">
              <w:rPr>
                <w:kern w:val="16"/>
                <w:sz w:val="18"/>
                <w:szCs w:val="18"/>
              </w:rPr>
              <w:t xml:space="preserve"> coach or mentor other staff members.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16530F0" w14:textId="71B3106E" w:rsidR="00657936" w:rsidRPr="00970863" w:rsidRDefault="007F7CAF" w:rsidP="00755582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62431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F8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8C46F6" w14:paraId="6F3C664F" w14:textId="77777777" w:rsidTr="003264E4">
        <w:trPr>
          <w:cantSplit/>
          <w:trHeight w:val="1397"/>
        </w:trPr>
        <w:tc>
          <w:tcPr>
            <w:tcW w:w="819" w:type="dxa"/>
            <w:textDirection w:val="btLr"/>
            <w:vAlign w:val="center"/>
          </w:tcPr>
          <w:p w14:paraId="7425B506" w14:textId="65C1407E" w:rsidR="008C46F6" w:rsidRPr="0021595E" w:rsidRDefault="00D955B5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1595E">
              <w:rPr>
                <w:b/>
                <w:kern w:val="16"/>
                <w:sz w:val="18"/>
                <w:szCs w:val="18"/>
              </w:rPr>
              <w:t>(</w:t>
            </w:r>
            <w:r w:rsidR="008C46F6" w:rsidRPr="0021595E">
              <w:rPr>
                <w:b/>
                <w:kern w:val="16"/>
                <w:sz w:val="18"/>
                <w:szCs w:val="18"/>
              </w:rPr>
              <w:t>C)</w:t>
            </w:r>
          </w:p>
          <w:p w14:paraId="763FABE5" w14:textId="659EAC8D" w:rsidR="00657936" w:rsidRPr="0021595E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1595E">
              <w:rPr>
                <w:b/>
                <w:kern w:val="16"/>
                <w:sz w:val="18"/>
                <w:szCs w:val="18"/>
              </w:rPr>
              <w:t>Leadership</w:t>
            </w:r>
          </w:p>
        </w:tc>
        <w:tc>
          <w:tcPr>
            <w:tcW w:w="2439" w:type="dxa"/>
            <w:gridSpan w:val="2"/>
            <w:vAlign w:val="center"/>
          </w:tcPr>
          <w:p w14:paraId="03B26A7A" w14:textId="52063F8F" w:rsidR="005A0A81" w:rsidRPr="0021595E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6826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81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A14714" w:rsidRPr="0021595E">
              <w:rPr>
                <w:kern w:val="16"/>
                <w:sz w:val="18"/>
                <w:szCs w:val="18"/>
              </w:rPr>
              <w:t xml:space="preserve"> </w:t>
            </w:r>
            <w:r w:rsidR="00DA0E03" w:rsidRPr="0021595E">
              <w:rPr>
                <w:kern w:val="16"/>
                <w:sz w:val="18"/>
                <w:szCs w:val="18"/>
              </w:rPr>
              <w:t xml:space="preserve">Leadership (e.g., CEO, principal, administration) is not </w:t>
            </w:r>
            <w:r w:rsidR="00A14714" w:rsidRPr="0021595E">
              <w:rPr>
                <w:kern w:val="16"/>
                <w:sz w:val="18"/>
                <w:szCs w:val="18"/>
              </w:rPr>
              <w:t>involved in</w:t>
            </w:r>
            <w:r w:rsidR="00DA0E03" w:rsidRPr="0021595E">
              <w:rPr>
                <w:kern w:val="16"/>
                <w:sz w:val="18"/>
                <w:szCs w:val="18"/>
              </w:rPr>
              <w:t xml:space="preserve"> program implementation</w:t>
            </w:r>
            <w:r w:rsidR="00A14714" w:rsidRPr="0021595E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438" w:type="dxa"/>
            <w:gridSpan w:val="2"/>
            <w:vAlign w:val="center"/>
          </w:tcPr>
          <w:p w14:paraId="362F4A3F" w14:textId="75C97213" w:rsidR="00657936" w:rsidRPr="0021595E" w:rsidRDefault="007F7CAF" w:rsidP="00755582">
            <w:pPr>
              <w:pStyle w:val="TableParagraph"/>
              <w:kinsoku w:val="0"/>
              <w:overflowPunct w:val="0"/>
              <w:ind w:left="79" w:right="2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79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4714" w:rsidRPr="0021595E">
              <w:rPr>
                <w:sz w:val="18"/>
                <w:szCs w:val="18"/>
              </w:rPr>
              <w:t>Leadership takes a r</w:t>
            </w:r>
            <w:r w:rsidR="00657936" w:rsidRPr="0021595E">
              <w:rPr>
                <w:sz w:val="18"/>
                <w:szCs w:val="18"/>
              </w:rPr>
              <w:t>eactive approach to program implementation and problem</w:t>
            </w:r>
            <w:r w:rsidR="00204D0D">
              <w:rPr>
                <w:sz w:val="18"/>
                <w:szCs w:val="18"/>
              </w:rPr>
              <w:t>-</w:t>
            </w:r>
            <w:r w:rsidR="00657936" w:rsidRPr="0021595E">
              <w:rPr>
                <w:sz w:val="18"/>
                <w:szCs w:val="18"/>
              </w:rPr>
              <w:t>solving.</w:t>
            </w:r>
          </w:p>
          <w:p w14:paraId="09A9814B" w14:textId="793856A8" w:rsidR="00DA0E03" w:rsidRPr="0021595E" w:rsidRDefault="00DA0E03" w:rsidP="00755582">
            <w:pPr>
              <w:pStyle w:val="TableParagraph"/>
              <w:kinsoku w:val="0"/>
              <w:overflowPunct w:val="0"/>
              <w:ind w:left="79" w:right="266"/>
              <w:rPr>
                <w:sz w:val="18"/>
                <w:szCs w:val="18"/>
              </w:rPr>
            </w:pPr>
          </w:p>
          <w:p w14:paraId="6EAB8E94" w14:textId="7AE9C30C" w:rsidR="00DA0E03" w:rsidRPr="0021595E" w:rsidRDefault="00DA0E03" w:rsidP="002B3514">
            <w:pPr>
              <w:pStyle w:val="TableParagraph"/>
              <w:kinsoku w:val="0"/>
              <w:overflowPunct w:val="0"/>
              <w:ind w:left="79" w:right="266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Align w:val="center"/>
          </w:tcPr>
          <w:p w14:paraId="70D9C2AB" w14:textId="77777777" w:rsidR="00657936" w:rsidRPr="0021595E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7645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DA0E03" w:rsidRPr="0021595E">
              <w:rPr>
                <w:kern w:val="16"/>
                <w:sz w:val="18"/>
                <w:szCs w:val="18"/>
              </w:rPr>
              <w:t xml:space="preserve"> Leadership d</w:t>
            </w:r>
            <w:r w:rsidR="00657936" w:rsidRPr="0021595E">
              <w:rPr>
                <w:kern w:val="16"/>
                <w:sz w:val="18"/>
                <w:szCs w:val="18"/>
              </w:rPr>
              <w:t>emonstrates adequate support of program implementation</w:t>
            </w:r>
            <w:r w:rsidR="00A03D86" w:rsidRPr="0021595E">
              <w:rPr>
                <w:kern w:val="16"/>
                <w:sz w:val="18"/>
                <w:szCs w:val="18"/>
              </w:rPr>
              <w:t>.</w:t>
            </w:r>
          </w:p>
          <w:p w14:paraId="13885BC4" w14:textId="77777777" w:rsidR="00A03D86" w:rsidRPr="0021595E" w:rsidRDefault="00A03D86" w:rsidP="00755582">
            <w:pPr>
              <w:rPr>
                <w:kern w:val="16"/>
                <w:sz w:val="18"/>
                <w:szCs w:val="18"/>
              </w:rPr>
            </w:pPr>
          </w:p>
          <w:p w14:paraId="4689AFD0" w14:textId="163631DA" w:rsidR="00A03D86" w:rsidRPr="0021595E" w:rsidRDefault="00A03D86" w:rsidP="00755582">
            <w:pPr>
              <w:rPr>
                <w:kern w:val="16"/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2F79850A" w14:textId="08E21CA6" w:rsidR="00657936" w:rsidRPr="0021595E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5203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A03D86" w:rsidRPr="0021595E">
              <w:rPr>
                <w:kern w:val="16"/>
                <w:sz w:val="18"/>
                <w:szCs w:val="18"/>
              </w:rPr>
              <w:t>Leadership takes a p</w:t>
            </w:r>
            <w:r w:rsidR="00657936" w:rsidRPr="0021595E">
              <w:rPr>
                <w:kern w:val="16"/>
                <w:sz w:val="18"/>
                <w:szCs w:val="18"/>
              </w:rPr>
              <w:t>roactive approach to program implementation and problem</w:t>
            </w:r>
            <w:r w:rsidR="00204D0D">
              <w:rPr>
                <w:kern w:val="16"/>
                <w:sz w:val="18"/>
                <w:szCs w:val="18"/>
              </w:rPr>
              <w:t>-</w:t>
            </w:r>
            <w:r w:rsidR="00657936" w:rsidRPr="0021595E">
              <w:rPr>
                <w:kern w:val="16"/>
                <w:sz w:val="18"/>
                <w:szCs w:val="18"/>
              </w:rPr>
              <w:t>solving.</w:t>
            </w:r>
          </w:p>
          <w:p w14:paraId="499010D8" w14:textId="77777777" w:rsidR="00A03D86" w:rsidRPr="0021595E" w:rsidRDefault="00A03D86" w:rsidP="00755582">
            <w:pPr>
              <w:rPr>
                <w:kern w:val="16"/>
                <w:sz w:val="18"/>
                <w:szCs w:val="18"/>
              </w:rPr>
            </w:pPr>
          </w:p>
          <w:p w14:paraId="2B2A95B5" w14:textId="382335F0" w:rsidR="00A03D86" w:rsidRPr="0021595E" w:rsidRDefault="00A03D86" w:rsidP="00755582">
            <w:pPr>
              <w:rPr>
                <w:kern w:val="16"/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1BBDFDC0" w14:textId="40BCC4EB" w:rsidR="00A03D86" w:rsidRPr="0021595E" w:rsidRDefault="007F7CAF" w:rsidP="007555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757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F48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A03D86" w:rsidRPr="0021595E">
              <w:rPr>
                <w:kern w:val="16"/>
                <w:sz w:val="18"/>
                <w:szCs w:val="18"/>
              </w:rPr>
              <w:t xml:space="preserve">Leadership </w:t>
            </w:r>
            <w:r w:rsidR="002B3514" w:rsidRPr="0021595E">
              <w:rPr>
                <w:kern w:val="16"/>
                <w:sz w:val="18"/>
                <w:szCs w:val="18"/>
              </w:rPr>
              <w:t xml:space="preserve">at all levels </w:t>
            </w:r>
            <w:r w:rsidR="00557AC7">
              <w:rPr>
                <w:kern w:val="16"/>
                <w:sz w:val="18"/>
                <w:szCs w:val="18"/>
              </w:rPr>
              <w:t xml:space="preserve">is </w:t>
            </w:r>
            <w:r w:rsidR="00A03D86" w:rsidRPr="0021595E">
              <w:rPr>
                <w:kern w:val="16"/>
                <w:sz w:val="18"/>
                <w:szCs w:val="18"/>
              </w:rPr>
              <w:t>actively involved in program implementation</w:t>
            </w:r>
            <w:r w:rsidR="00D955B5" w:rsidRPr="0021595E">
              <w:rPr>
                <w:kern w:val="16"/>
                <w:sz w:val="18"/>
                <w:szCs w:val="18"/>
              </w:rPr>
              <w:t>,</w:t>
            </w:r>
            <w:r w:rsidR="00A03D86" w:rsidRPr="0021595E">
              <w:rPr>
                <w:kern w:val="16"/>
                <w:sz w:val="18"/>
                <w:szCs w:val="18"/>
              </w:rPr>
              <w:t xml:space="preserve"> problem </w:t>
            </w:r>
            <w:r w:rsidR="00E015AF">
              <w:rPr>
                <w:kern w:val="16"/>
                <w:sz w:val="18"/>
                <w:szCs w:val="18"/>
              </w:rPr>
              <w:t>-</w:t>
            </w:r>
            <w:r w:rsidR="00A03D86" w:rsidRPr="0021595E">
              <w:rPr>
                <w:kern w:val="16"/>
                <w:sz w:val="18"/>
                <w:szCs w:val="18"/>
              </w:rPr>
              <w:t>solving</w:t>
            </w:r>
            <w:r w:rsidR="00D955B5" w:rsidRPr="0021595E">
              <w:rPr>
                <w:kern w:val="16"/>
                <w:sz w:val="18"/>
                <w:szCs w:val="18"/>
              </w:rPr>
              <w:t xml:space="preserve">, and sustainability efforts. </w:t>
            </w:r>
          </w:p>
        </w:tc>
        <w:tc>
          <w:tcPr>
            <w:tcW w:w="1417" w:type="dxa"/>
            <w:vAlign w:val="center"/>
          </w:tcPr>
          <w:p w14:paraId="62BC5CAE" w14:textId="55FE1200" w:rsidR="00657936" w:rsidRPr="0021595E" w:rsidRDefault="007F7CAF" w:rsidP="00755582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0488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1595E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8C46F6" w14:paraId="78FB0305" w14:textId="77777777" w:rsidTr="003264E4">
        <w:trPr>
          <w:cantSplit/>
          <w:trHeight w:val="1430"/>
        </w:trPr>
        <w:tc>
          <w:tcPr>
            <w:tcW w:w="819" w:type="dxa"/>
            <w:shd w:val="clear" w:color="auto" w:fill="F2F2F2" w:themeFill="background1" w:themeFillShade="F2"/>
            <w:textDirection w:val="btLr"/>
            <w:vAlign w:val="center"/>
          </w:tcPr>
          <w:p w14:paraId="7B2DE280" w14:textId="3662AE82" w:rsidR="0065793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 xml:space="preserve">(D) </w:t>
            </w:r>
            <w:r w:rsidR="00657936" w:rsidRPr="00970863">
              <w:rPr>
                <w:b/>
                <w:kern w:val="16"/>
                <w:sz w:val="18"/>
                <w:szCs w:val="18"/>
              </w:rPr>
              <w:t>Communication</w:t>
            </w:r>
          </w:p>
        </w:tc>
        <w:tc>
          <w:tcPr>
            <w:tcW w:w="2439" w:type="dxa"/>
            <w:gridSpan w:val="2"/>
            <w:shd w:val="clear" w:color="auto" w:fill="E7E6E6" w:themeFill="background2"/>
            <w:vAlign w:val="center"/>
          </w:tcPr>
          <w:p w14:paraId="2A5747CE" w14:textId="1A8F5511" w:rsidR="00657936" w:rsidRPr="00970863" w:rsidRDefault="007F7CAF" w:rsidP="00F51F48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6311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Lack of effective communication between staff and leadership</w:t>
            </w:r>
            <w:r w:rsidR="00F51F48" w:rsidRPr="00970863">
              <w:rPr>
                <w:kern w:val="16"/>
                <w:sz w:val="18"/>
                <w:szCs w:val="18"/>
              </w:rPr>
              <w:t xml:space="preserve"> is present</w:t>
            </w:r>
            <w:r w:rsidR="00657936" w:rsidRPr="00970863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438" w:type="dxa"/>
            <w:gridSpan w:val="2"/>
            <w:shd w:val="clear" w:color="auto" w:fill="E7E6E6" w:themeFill="background2"/>
            <w:vAlign w:val="center"/>
          </w:tcPr>
          <w:p w14:paraId="716A74B0" w14:textId="53011D11" w:rsidR="00657936" w:rsidRPr="00970863" w:rsidRDefault="007F7CAF" w:rsidP="00F51F48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6016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Ineffective or disorganized communication between staff and leadership</w:t>
            </w:r>
            <w:r w:rsidR="00F51F48" w:rsidRPr="00970863">
              <w:rPr>
                <w:kern w:val="16"/>
                <w:sz w:val="18"/>
                <w:szCs w:val="18"/>
              </w:rPr>
              <w:t xml:space="preserve"> is present</w:t>
            </w:r>
            <w:r w:rsidR="00657936" w:rsidRPr="00970863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428" w:type="dxa"/>
            <w:gridSpan w:val="2"/>
            <w:shd w:val="clear" w:color="auto" w:fill="E7E6E6" w:themeFill="background2"/>
            <w:vAlign w:val="center"/>
          </w:tcPr>
          <w:p w14:paraId="1C0B6F63" w14:textId="77777777" w:rsidR="00657936" w:rsidRPr="00970863" w:rsidRDefault="007F7CAF" w:rsidP="00F51F48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1741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Staff and leadership have established a communication process/strategy.</w:t>
            </w:r>
          </w:p>
        </w:tc>
        <w:tc>
          <w:tcPr>
            <w:tcW w:w="2425" w:type="dxa"/>
            <w:gridSpan w:val="2"/>
            <w:shd w:val="clear" w:color="auto" w:fill="E7E6E6" w:themeFill="background2"/>
            <w:vAlign w:val="center"/>
          </w:tcPr>
          <w:p w14:paraId="7DBCEEB8" w14:textId="77777777" w:rsidR="00657936" w:rsidRPr="00970863" w:rsidRDefault="007F7CAF" w:rsidP="00F51F48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4480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Staff and leadership have various well-defined channels of regular communication.</w:t>
            </w:r>
          </w:p>
        </w:tc>
        <w:tc>
          <w:tcPr>
            <w:tcW w:w="2424" w:type="dxa"/>
            <w:gridSpan w:val="3"/>
            <w:shd w:val="clear" w:color="auto" w:fill="E7E6E6" w:themeFill="background2"/>
            <w:vAlign w:val="center"/>
          </w:tcPr>
          <w:p w14:paraId="541F0D2B" w14:textId="77777777" w:rsidR="00657936" w:rsidRPr="00970863" w:rsidRDefault="007F7CAF" w:rsidP="00F51F48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3810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Staff and leadership have various well-defined channels of regular communication with a feedback process.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648FC11" w14:textId="1777E3A7" w:rsidR="00657936" w:rsidRPr="00970863" w:rsidRDefault="007F7CAF" w:rsidP="00F51F48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0374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10342B" w:rsidRPr="007B6358" w14:paraId="04F56B46" w14:textId="77777777" w:rsidTr="0021595E">
        <w:trPr>
          <w:trHeight w:val="2243"/>
        </w:trPr>
        <w:tc>
          <w:tcPr>
            <w:tcW w:w="14390" w:type="dxa"/>
            <w:gridSpan w:val="13"/>
          </w:tcPr>
          <w:p w14:paraId="62C5DDA0" w14:textId="7B21B3C9" w:rsidR="00FE7A9F" w:rsidRPr="008C46F6" w:rsidRDefault="00FE7A9F" w:rsidP="00FC6412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6525FC62" w14:textId="77777777" w:rsidR="002B3514" w:rsidRDefault="002B3514" w:rsidP="00FC6412">
            <w:pPr>
              <w:rPr>
                <w:b/>
                <w:kern w:val="16"/>
                <w:sz w:val="20"/>
                <w:szCs w:val="20"/>
              </w:rPr>
            </w:pPr>
          </w:p>
          <w:p w14:paraId="50AFD7C4" w14:textId="7DF96F0B" w:rsidR="0010342B" w:rsidRPr="00FF42B3" w:rsidRDefault="00FE7A9F" w:rsidP="00FC6412">
            <w:pPr>
              <w:rPr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Additional </w:t>
            </w:r>
            <w:r w:rsidR="0010342B" w:rsidRPr="008C46F6">
              <w:rPr>
                <w:b/>
                <w:kern w:val="16"/>
                <w:sz w:val="20"/>
                <w:szCs w:val="20"/>
              </w:rPr>
              <w:t>Comments:</w:t>
            </w:r>
          </w:p>
        </w:tc>
      </w:tr>
      <w:tr w:rsidR="00FF42B3" w:rsidRPr="007B6358" w14:paraId="77132510" w14:textId="77777777" w:rsidTr="003264E4">
        <w:trPr>
          <w:trHeight w:val="524"/>
        </w:trPr>
        <w:tc>
          <w:tcPr>
            <w:tcW w:w="14390" w:type="dxa"/>
            <w:gridSpan w:val="13"/>
            <w:shd w:val="clear" w:color="auto" w:fill="A5A5A5" w:themeFill="accent3"/>
            <w:vAlign w:val="center"/>
          </w:tcPr>
          <w:p w14:paraId="601A96AC" w14:textId="519068CF" w:rsidR="00FF42B3" w:rsidRPr="007B6358" w:rsidRDefault="00FF42B3" w:rsidP="003264E4">
            <w:pPr>
              <w:pStyle w:val="ListParagraph"/>
              <w:numPr>
                <w:ilvl w:val="0"/>
                <w:numId w:val="1"/>
              </w:numPr>
              <w:rPr>
                <w:b/>
                <w:kern w:val="16"/>
                <w:sz w:val="20"/>
                <w:szCs w:val="20"/>
              </w:rPr>
            </w:pPr>
            <w:r w:rsidRPr="00477104">
              <w:rPr>
                <w:b/>
                <w:color w:val="FFFFFF" w:themeColor="background1"/>
                <w:kern w:val="16"/>
                <w:sz w:val="20"/>
                <w:szCs w:val="20"/>
              </w:rPr>
              <w:lastRenderedPageBreak/>
              <w:t xml:space="preserve">Process </w:t>
            </w:r>
            <w:r w:rsidRPr="00113D1B">
              <w:rPr>
                <w:b/>
                <w:color w:val="FFFFFF" w:themeColor="background1"/>
                <w:kern w:val="16"/>
                <w:sz w:val="20"/>
                <w:szCs w:val="20"/>
              </w:rPr>
              <w:t>Indicators</w:t>
            </w:r>
            <w:r w:rsidR="00EC33C9" w:rsidRPr="00113D1B">
              <w:rPr>
                <w:color w:val="FFFFFF" w:themeColor="background1"/>
                <w:kern w:val="16"/>
                <w:sz w:val="20"/>
                <w:szCs w:val="20"/>
              </w:rPr>
              <w:t xml:space="preserve"> – </w:t>
            </w:r>
            <w:r w:rsidRPr="00113D1B">
              <w:rPr>
                <w:color w:val="FFFFFF" w:themeColor="background1"/>
                <w:kern w:val="16"/>
                <w:sz w:val="20"/>
                <w:szCs w:val="20"/>
              </w:rPr>
              <w:t xml:space="preserve">Evidence </w:t>
            </w:r>
            <w:r w:rsidRPr="00477104">
              <w:rPr>
                <w:color w:val="FFFFFF" w:themeColor="background1"/>
                <w:kern w:val="16"/>
                <w:sz w:val="20"/>
                <w:szCs w:val="20"/>
              </w:rPr>
              <w:t>of recruiting and retaining target populations, delivering appropriate programming, and broadening outreach efforts.</w:t>
            </w:r>
          </w:p>
        </w:tc>
      </w:tr>
      <w:tr w:rsidR="004C10F8" w:rsidRPr="007B6358" w14:paraId="286C572B" w14:textId="77777777" w:rsidTr="003264E4">
        <w:tc>
          <w:tcPr>
            <w:tcW w:w="11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1DC30" w14:textId="3AD9DED8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4E8DD33" w14:textId="5D840B23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 (1)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47ADD79" w14:textId="3EBFCC5F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Needs Improvement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8F2CD2" w14:textId="0829BDBF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Meets Expectations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B7412A" w14:textId="57DBFCC2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Exceeds Expectations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4BD008" w14:textId="1C0F225E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Exemplary</w:t>
            </w:r>
            <w:r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6378B2B3" w14:textId="001BDE04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657936" w:rsidRPr="007B6358" w14:paraId="16A72104" w14:textId="77777777" w:rsidTr="0021595E">
        <w:trPr>
          <w:trHeight w:val="1199"/>
        </w:trPr>
        <w:tc>
          <w:tcPr>
            <w:tcW w:w="1165" w:type="dxa"/>
            <w:gridSpan w:val="2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14:paraId="02CD702C" w14:textId="1E54EB47" w:rsidR="008C46F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(A)</w:t>
            </w:r>
          </w:p>
          <w:p w14:paraId="5F58D3CD" w14:textId="77777777" w:rsidR="00657936" w:rsidRPr="00970863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Student Recruitment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4EBD" w14:textId="77777777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491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Identification and recruitment efforts for students are non-existent.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EBF" w14:textId="6C0F58E8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11879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A1B73" w:rsidRPr="00970863">
              <w:rPr>
                <w:kern w:val="16"/>
                <w:sz w:val="18"/>
                <w:szCs w:val="18"/>
              </w:rPr>
              <w:t>E</w:t>
            </w:r>
            <w:r w:rsidR="00657936" w:rsidRPr="00970863">
              <w:rPr>
                <w:kern w:val="16"/>
                <w:sz w:val="18"/>
                <w:szCs w:val="18"/>
              </w:rPr>
              <w:t>fforts to identify and recruit students to the program</w:t>
            </w:r>
            <w:r w:rsidR="004A1B73" w:rsidRPr="00970863">
              <w:rPr>
                <w:kern w:val="16"/>
                <w:sz w:val="18"/>
                <w:szCs w:val="18"/>
              </w:rPr>
              <w:t xml:space="preserve"> are inconsistent</w:t>
            </w:r>
            <w:r w:rsidR="00657936" w:rsidRPr="00970863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96A" w14:textId="45DD737B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0989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A1B73" w:rsidRPr="00970863">
              <w:rPr>
                <w:kern w:val="16"/>
                <w:sz w:val="18"/>
                <w:szCs w:val="18"/>
              </w:rPr>
              <w:t>Efforts</w:t>
            </w:r>
            <w:r w:rsidR="00657936" w:rsidRPr="00970863">
              <w:rPr>
                <w:kern w:val="16"/>
                <w:sz w:val="18"/>
                <w:szCs w:val="18"/>
              </w:rPr>
              <w:t xml:space="preserve"> to identify and recruit students</w:t>
            </w:r>
            <w:r w:rsidR="004A1B73" w:rsidRPr="00970863">
              <w:rPr>
                <w:kern w:val="16"/>
                <w:sz w:val="18"/>
                <w:szCs w:val="18"/>
              </w:rPr>
              <w:t xml:space="preserve"> are consistent.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7427" w14:textId="3F3B6F50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5310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Multiple efforts to identify and recruit students</w:t>
            </w:r>
            <w:r w:rsidR="004A1B73" w:rsidRPr="00970863">
              <w:rPr>
                <w:kern w:val="16"/>
                <w:sz w:val="18"/>
                <w:szCs w:val="18"/>
              </w:rPr>
              <w:t xml:space="preserve"> are implemented</w:t>
            </w:r>
            <w:r w:rsidR="00657936" w:rsidRPr="00970863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4B2" w14:textId="39A1383B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5182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A1B73" w:rsidRPr="00970863">
              <w:rPr>
                <w:kern w:val="16"/>
                <w:sz w:val="18"/>
                <w:szCs w:val="18"/>
              </w:rPr>
              <w:t>E</w:t>
            </w:r>
            <w:r w:rsidR="00657936" w:rsidRPr="00970863">
              <w:rPr>
                <w:kern w:val="16"/>
                <w:sz w:val="18"/>
                <w:szCs w:val="18"/>
              </w:rPr>
              <w:t>fforts to identify and recruit students</w:t>
            </w:r>
            <w:r w:rsidR="004A1B73" w:rsidRPr="00970863">
              <w:rPr>
                <w:kern w:val="16"/>
                <w:sz w:val="18"/>
                <w:szCs w:val="18"/>
              </w:rPr>
              <w:t xml:space="preserve"> are systematic</w:t>
            </w:r>
            <w:r w:rsidR="00657936" w:rsidRPr="00970863">
              <w:rPr>
                <w:kern w:val="16"/>
                <w:sz w:val="18"/>
                <w:szCs w:val="18"/>
              </w:rPr>
              <w:t xml:space="preserve"> (e.g., work within feeder systems and districts).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6430D" w14:textId="01C292CF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28283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7B6358" w14:paraId="472F6D10" w14:textId="77777777" w:rsidTr="00E87482">
        <w:trPr>
          <w:trHeight w:val="1241"/>
        </w:trPr>
        <w:tc>
          <w:tcPr>
            <w:tcW w:w="116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AD2CB7A" w14:textId="43D4D924" w:rsidR="008C46F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(B)</w:t>
            </w:r>
          </w:p>
          <w:p w14:paraId="24AA6162" w14:textId="77777777" w:rsidR="00657936" w:rsidRPr="00970863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Projected Attendance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66B8A8" w14:textId="15919846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1152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87482" w:rsidRPr="00970863">
              <w:rPr>
                <w:kern w:val="16"/>
                <w:sz w:val="18"/>
                <w:szCs w:val="18"/>
              </w:rPr>
              <w:t>Program is s</w:t>
            </w:r>
            <w:r w:rsidR="00657936" w:rsidRPr="00970863">
              <w:rPr>
                <w:kern w:val="16"/>
                <w:sz w:val="18"/>
                <w:szCs w:val="18"/>
              </w:rPr>
              <w:t xml:space="preserve">erving less than 50% of the projected number of </w:t>
            </w:r>
            <w:r w:rsidR="00C00BA4" w:rsidRPr="00970863">
              <w:rPr>
                <w:kern w:val="16"/>
                <w:sz w:val="18"/>
                <w:szCs w:val="18"/>
              </w:rPr>
              <w:t xml:space="preserve">unduplicated </w:t>
            </w:r>
            <w:r w:rsidR="00657936" w:rsidRPr="00970863">
              <w:rPr>
                <w:kern w:val="16"/>
                <w:sz w:val="18"/>
                <w:szCs w:val="18"/>
              </w:rPr>
              <w:t>student attendees.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6C684" w14:textId="0F10B0D2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6349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87482" w:rsidRPr="00970863">
              <w:rPr>
                <w:kern w:val="16"/>
                <w:sz w:val="18"/>
                <w:szCs w:val="18"/>
              </w:rPr>
              <w:t>Program is s</w:t>
            </w:r>
            <w:r w:rsidR="00657936" w:rsidRPr="00970863">
              <w:rPr>
                <w:kern w:val="16"/>
                <w:sz w:val="18"/>
                <w:szCs w:val="18"/>
              </w:rPr>
              <w:t xml:space="preserve">erving 50-74% of the projected number of </w:t>
            </w:r>
            <w:r w:rsidR="00C00BA4" w:rsidRPr="00970863">
              <w:rPr>
                <w:kern w:val="16"/>
                <w:sz w:val="18"/>
                <w:szCs w:val="18"/>
              </w:rPr>
              <w:t>unduplicated</w:t>
            </w:r>
            <w:r w:rsidR="00657936" w:rsidRPr="00970863">
              <w:rPr>
                <w:kern w:val="16"/>
                <w:sz w:val="18"/>
                <w:szCs w:val="18"/>
              </w:rPr>
              <w:t xml:space="preserve"> student attendees.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BAACB7" w14:textId="764867A1" w:rsidR="00657936" w:rsidRPr="00970863" w:rsidRDefault="007F7CAF" w:rsidP="00E87482">
            <w:pPr>
              <w:rPr>
                <w:bCs/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6818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87482" w:rsidRPr="00970863">
              <w:rPr>
                <w:kern w:val="16"/>
                <w:sz w:val="18"/>
                <w:szCs w:val="18"/>
              </w:rPr>
              <w:t>Program is s</w:t>
            </w:r>
            <w:r w:rsidR="00657936" w:rsidRPr="00970863">
              <w:rPr>
                <w:kern w:val="16"/>
                <w:sz w:val="18"/>
                <w:szCs w:val="18"/>
              </w:rPr>
              <w:t xml:space="preserve">erving 75% of the projected number of </w:t>
            </w:r>
            <w:r w:rsidR="00C00BA4" w:rsidRPr="00970863">
              <w:rPr>
                <w:kern w:val="16"/>
                <w:sz w:val="18"/>
                <w:szCs w:val="18"/>
              </w:rPr>
              <w:t>unduplicated</w:t>
            </w:r>
            <w:r w:rsidR="00657936" w:rsidRPr="00970863">
              <w:rPr>
                <w:kern w:val="16"/>
                <w:sz w:val="18"/>
                <w:szCs w:val="18"/>
              </w:rPr>
              <w:t xml:space="preserve"> student attendees.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0BE93" w14:textId="773523B6" w:rsidR="00657936" w:rsidRPr="00970863" w:rsidRDefault="007F7CAF" w:rsidP="00E87482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71438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87482" w:rsidRPr="00970863">
              <w:rPr>
                <w:kern w:val="16"/>
                <w:sz w:val="18"/>
                <w:szCs w:val="18"/>
              </w:rPr>
              <w:t>Program is s</w:t>
            </w:r>
            <w:r w:rsidR="00657936" w:rsidRPr="00970863">
              <w:rPr>
                <w:kern w:val="16"/>
                <w:sz w:val="18"/>
                <w:szCs w:val="18"/>
              </w:rPr>
              <w:t xml:space="preserve">erving 100% of the projected number of </w:t>
            </w:r>
            <w:r w:rsidR="00C00BA4" w:rsidRPr="00970863">
              <w:rPr>
                <w:kern w:val="16"/>
                <w:sz w:val="18"/>
                <w:szCs w:val="18"/>
              </w:rPr>
              <w:t>unduplicated</w:t>
            </w:r>
            <w:r w:rsidR="00657936" w:rsidRPr="00970863">
              <w:rPr>
                <w:kern w:val="16"/>
                <w:sz w:val="18"/>
                <w:szCs w:val="18"/>
              </w:rPr>
              <w:t xml:space="preserve"> student attendees.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BDBEE" w14:textId="213124B8" w:rsidR="00657936" w:rsidRPr="00970863" w:rsidRDefault="007F7CAF" w:rsidP="00E87482">
            <w:pPr>
              <w:rPr>
                <w:bCs/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3159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87482" w:rsidRPr="00970863">
              <w:rPr>
                <w:kern w:val="16"/>
                <w:sz w:val="18"/>
                <w:szCs w:val="18"/>
              </w:rPr>
              <w:t>Program is s</w:t>
            </w:r>
            <w:r w:rsidR="00657936" w:rsidRPr="00970863">
              <w:rPr>
                <w:kern w:val="16"/>
                <w:sz w:val="18"/>
                <w:szCs w:val="18"/>
              </w:rPr>
              <w:t xml:space="preserve">erving above 100% of the projected number of </w:t>
            </w:r>
            <w:r w:rsidR="00C00BA4" w:rsidRPr="00970863">
              <w:rPr>
                <w:kern w:val="16"/>
                <w:sz w:val="18"/>
                <w:szCs w:val="18"/>
              </w:rPr>
              <w:t xml:space="preserve">unduplicated </w:t>
            </w:r>
            <w:r w:rsidR="00657936" w:rsidRPr="00970863">
              <w:rPr>
                <w:kern w:val="16"/>
                <w:sz w:val="18"/>
                <w:szCs w:val="18"/>
              </w:rPr>
              <w:t>student attendees.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D0FABA" w14:textId="79D75390" w:rsidR="00657936" w:rsidRPr="00970863" w:rsidRDefault="007F7CAF" w:rsidP="00E87482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62199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7B6358" w14:paraId="7ACA33BC" w14:textId="77777777" w:rsidTr="0021595E">
        <w:trPr>
          <w:trHeight w:val="1163"/>
        </w:trPr>
        <w:tc>
          <w:tcPr>
            <w:tcW w:w="116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65215633" w14:textId="77777777" w:rsidR="008C46F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(C)</w:t>
            </w:r>
          </w:p>
          <w:p w14:paraId="0177E133" w14:textId="4AF4C236" w:rsidR="0065793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 xml:space="preserve"> </w:t>
            </w:r>
            <w:r w:rsidR="00657936" w:rsidRPr="00970863">
              <w:rPr>
                <w:b/>
                <w:kern w:val="16"/>
                <w:sz w:val="18"/>
                <w:szCs w:val="18"/>
              </w:rPr>
              <w:t>Regular Attendance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0198" w14:textId="4FD81757" w:rsidR="00657936" w:rsidRPr="00970863" w:rsidRDefault="007F7CAF" w:rsidP="00E87482">
            <w:pPr>
              <w:pStyle w:val="TableParagraph"/>
              <w:kinsoku w:val="0"/>
              <w:overflowPunct w:val="0"/>
              <w:ind w:left="103" w:right="11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69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sz w:val="18"/>
                <w:szCs w:val="18"/>
              </w:rPr>
              <w:t>Less than 20% of students are attending regularly.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A87" w14:textId="59023BD4" w:rsidR="00657936" w:rsidRPr="00970863" w:rsidRDefault="007F7CAF" w:rsidP="00E87482">
            <w:pPr>
              <w:pStyle w:val="TableParagraph"/>
              <w:kinsoku w:val="0"/>
              <w:overflowPunct w:val="0"/>
              <w:spacing w:after="240"/>
              <w:ind w:right="3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12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sz w:val="18"/>
                <w:szCs w:val="18"/>
              </w:rPr>
              <w:t>20% to 49% of students are attending regularly</w:t>
            </w:r>
            <w:r w:rsidR="00C953DF" w:rsidRPr="00970863">
              <w:rPr>
                <w:sz w:val="18"/>
                <w:szCs w:val="18"/>
              </w:rPr>
              <w:t>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B197" w14:textId="4A2E6555" w:rsidR="00657936" w:rsidRPr="00970863" w:rsidRDefault="007F7CAF" w:rsidP="00E87482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5819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bCs/>
                <w:sz w:val="18"/>
                <w:szCs w:val="18"/>
              </w:rPr>
              <w:t>At least 50% of students are attending regularly.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D423" w14:textId="70F241F2" w:rsidR="00657936" w:rsidRPr="00970863" w:rsidRDefault="007F7CAF" w:rsidP="00E87482">
            <w:pPr>
              <w:pStyle w:val="TableParagraph"/>
              <w:kinsoku w:val="0"/>
              <w:overflowPunct w:val="0"/>
              <w:ind w:right="10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26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sz w:val="18"/>
                <w:szCs w:val="18"/>
              </w:rPr>
              <w:t xml:space="preserve">At least 60% of students are attending regularly </w:t>
            </w:r>
            <w:r w:rsidR="00657936" w:rsidRPr="00970863">
              <w:rPr>
                <w:bCs/>
                <w:sz w:val="18"/>
                <w:szCs w:val="18"/>
              </w:rPr>
              <w:t>and activities are highly attended.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3DE" w14:textId="71BC94B0" w:rsidR="00657936" w:rsidRPr="00970863" w:rsidRDefault="007F7CAF" w:rsidP="00E87482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57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sz w:val="18"/>
                <w:szCs w:val="18"/>
              </w:rPr>
              <w:t xml:space="preserve">At least 75% of the students are attending regularly </w:t>
            </w:r>
            <w:r w:rsidR="00657936" w:rsidRPr="00970863">
              <w:rPr>
                <w:bCs/>
                <w:sz w:val="18"/>
                <w:szCs w:val="18"/>
              </w:rPr>
              <w:t>and activities are highly attended.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14:paraId="100A6B7C" w14:textId="0C120D8D" w:rsidR="00657936" w:rsidRPr="00970863" w:rsidRDefault="007F7CAF" w:rsidP="00E87482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2317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7B6358" w14:paraId="2E5AA0C5" w14:textId="77777777" w:rsidTr="00970863">
        <w:trPr>
          <w:trHeight w:val="1169"/>
        </w:trPr>
        <w:tc>
          <w:tcPr>
            <w:tcW w:w="116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AD8C941" w14:textId="77777777" w:rsidR="008C46F6" w:rsidRPr="00970863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 xml:space="preserve"> (D)   </w:t>
            </w:r>
          </w:p>
          <w:p w14:paraId="3A2F9C46" w14:textId="59AD8838" w:rsidR="00657936" w:rsidRPr="00970863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Family Recruitment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AEF56" w14:textId="77777777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1139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Identification and recruitment efforts for parents/families are non-existent.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0CA224" w14:textId="56BF4438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8306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Some evidence of efforts to target parents and families </w:t>
            </w:r>
            <w:r w:rsidR="00970863" w:rsidRPr="00970863">
              <w:rPr>
                <w:kern w:val="16"/>
                <w:sz w:val="18"/>
                <w:szCs w:val="18"/>
              </w:rPr>
              <w:t xml:space="preserve">are present </w:t>
            </w:r>
            <w:r w:rsidR="00657936" w:rsidRPr="00970863">
              <w:rPr>
                <w:kern w:val="16"/>
                <w:sz w:val="18"/>
                <w:szCs w:val="18"/>
              </w:rPr>
              <w:t xml:space="preserve">but is not </w:t>
            </w:r>
            <w:proofErr w:type="gramStart"/>
            <w:r w:rsidR="00657936" w:rsidRPr="00970863">
              <w:rPr>
                <w:kern w:val="16"/>
                <w:sz w:val="18"/>
                <w:szCs w:val="18"/>
              </w:rPr>
              <w:t>a main focus</w:t>
            </w:r>
            <w:proofErr w:type="gramEnd"/>
            <w:r w:rsidR="00657936" w:rsidRPr="00970863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50823" w14:textId="77777777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12295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Efforts are present to increase parent/family awareness of community resources.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5DE02" w14:textId="61F9AFC9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1391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Active efforts</w:t>
            </w:r>
            <w:r w:rsidR="00970863" w:rsidRPr="00970863">
              <w:rPr>
                <w:kern w:val="16"/>
                <w:sz w:val="18"/>
                <w:szCs w:val="18"/>
              </w:rPr>
              <w:t xml:space="preserve"> are taken</w:t>
            </w:r>
            <w:r w:rsidR="00657936" w:rsidRPr="00970863">
              <w:rPr>
                <w:kern w:val="16"/>
                <w:sz w:val="18"/>
                <w:szCs w:val="18"/>
              </w:rPr>
              <w:t xml:space="preserve"> to increase parent/family capacity to support students and improve their own education.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2F4E1" w14:textId="1C38F782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4055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Embedded approaches to increasing parent/family capacity and education </w:t>
            </w:r>
            <w:r w:rsidR="00970863" w:rsidRPr="00970863">
              <w:rPr>
                <w:kern w:val="16"/>
                <w:sz w:val="18"/>
                <w:szCs w:val="18"/>
              </w:rPr>
              <w:t xml:space="preserve">are present </w:t>
            </w:r>
            <w:r w:rsidR="00657936" w:rsidRPr="00970863">
              <w:rPr>
                <w:kern w:val="16"/>
                <w:sz w:val="18"/>
                <w:szCs w:val="18"/>
              </w:rPr>
              <w:t>(e.g., monthly meetings and clear expectations for involvement).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B1922D9" w14:textId="5C46E139" w:rsidR="00657936" w:rsidRPr="00970863" w:rsidRDefault="007F7CAF" w:rsidP="00970863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54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7B6358" w14:paraId="5394869B" w14:textId="77777777" w:rsidTr="00970863">
        <w:trPr>
          <w:trHeight w:val="1385"/>
        </w:trPr>
        <w:tc>
          <w:tcPr>
            <w:tcW w:w="116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65D67969" w14:textId="2C2AD0D1" w:rsidR="00657936" w:rsidRPr="00970863" w:rsidRDefault="008C46F6" w:rsidP="00EC33C9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 xml:space="preserve">(E) </w:t>
            </w:r>
            <w:r w:rsidR="00657936" w:rsidRPr="00970863">
              <w:rPr>
                <w:b/>
                <w:kern w:val="16"/>
                <w:sz w:val="18"/>
                <w:szCs w:val="18"/>
              </w:rPr>
              <w:t xml:space="preserve">Diversity, Access, </w:t>
            </w:r>
            <w:r w:rsidR="00620BAC" w:rsidRPr="00970863">
              <w:rPr>
                <w:b/>
                <w:kern w:val="16"/>
                <w:sz w:val="18"/>
                <w:szCs w:val="18"/>
              </w:rPr>
              <w:t>Equity,</w:t>
            </w:r>
            <w:r w:rsidR="00620BAC" w:rsidRPr="00970863">
              <w:rPr>
                <w:kern w:val="16"/>
                <w:sz w:val="18"/>
                <w:szCs w:val="18"/>
              </w:rPr>
              <w:t xml:space="preserve"> </w:t>
            </w:r>
            <w:r w:rsidR="00620BAC" w:rsidRPr="00970863">
              <w:rPr>
                <w:b/>
                <w:kern w:val="16"/>
                <w:sz w:val="18"/>
                <w:szCs w:val="18"/>
              </w:rPr>
              <w:t>Inclusion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94CC" w14:textId="77777777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bCs/>
                  <w:kern w:val="16"/>
                  <w:sz w:val="18"/>
                  <w:szCs w:val="18"/>
                </w:rPr>
                <w:id w:val="19206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bCs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bCs/>
                <w:kern w:val="16"/>
                <w:sz w:val="18"/>
                <w:szCs w:val="18"/>
              </w:rPr>
              <w:t>No promotion of</w:t>
            </w:r>
            <w:r w:rsidR="00657936" w:rsidRPr="00970863">
              <w:rPr>
                <w:kern w:val="16"/>
                <w:sz w:val="18"/>
                <w:szCs w:val="18"/>
              </w:rPr>
              <w:t xml:space="preserve"> diversity, access, equity, or inclusion in policy or practice.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4647" w14:textId="45BE26F5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20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Beginning to commit to promoting diversity, access, equity, and inclusion but no policies and practices exist</w:t>
            </w:r>
            <w:r w:rsidR="00C953DF" w:rsidRPr="00970863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E87C" w14:textId="3A0C5B23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0394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Policies exist and recruitment efforts of students and staff focus on diversity, access, equity, and inclusion.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BCF4" w14:textId="77777777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7324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Policies and practices are in place and most of the services provided are inclusive, accessible, responsive, and engaging.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C9A8" w14:textId="77777777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3849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Diversity, access, equity, and inclusion are embedded in all aspects of the program (e.g., vision, activities, leadership).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14:paraId="03223D41" w14:textId="2909BEFB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5557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Not applicable</w:t>
            </w:r>
          </w:p>
        </w:tc>
      </w:tr>
      <w:tr w:rsidR="00FF42B3" w:rsidRPr="007B6358" w14:paraId="15EA0F5E" w14:textId="77777777" w:rsidTr="00C647EB">
        <w:trPr>
          <w:trHeight w:val="2150"/>
        </w:trPr>
        <w:tc>
          <w:tcPr>
            <w:tcW w:w="14390" w:type="dxa"/>
            <w:gridSpan w:val="13"/>
          </w:tcPr>
          <w:p w14:paraId="59E45322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275631FE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30C8B3AB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1EA16B29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03FCD7A9" w14:textId="3198B4AD" w:rsidR="00FF42B3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Additional Comments:</w:t>
            </w:r>
          </w:p>
        </w:tc>
      </w:tr>
    </w:tbl>
    <w:p w14:paraId="3DDD94EB" w14:textId="77777777" w:rsidR="00037437" w:rsidRPr="00477104" w:rsidRDefault="00037437" w:rsidP="00FC6412">
      <w:pPr>
        <w:rPr>
          <w:color w:val="FFFFFF" w:themeColor="background1"/>
          <w:kern w:val="16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"/>
        <w:gridCol w:w="2427"/>
        <w:gridCol w:w="2435"/>
        <w:gridCol w:w="2435"/>
        <w:gridCol w:w="2427"/>
        <w:gridCol w:w="2428"/>
        <w:gridCol w:w="1420"/>
      </w:tblGrid>
      <w:tr w:rsidR="007D74E8" w:rsidRPr="00477104" w14:paraId="5E61BADF" w14:textId="77777777" w:rsidTr="003264E4">
        <w:tc>
          <w:tcPr>
            <w:tcW w:w="14390" w:type="dxa"/>
            <w:gridSpan w:val="7"/>
            <w:shd w:val="clear" w:color="auto" w:fill="A5A5A5" w:themeFill="accent3"/>
          </w:tcPr>
          <w:p w14:paraId="201B9CF9" w14:textId="77777777" w:rsidR="007D74E8" w:rsidRPr="00477104" w:rsidRDefault="007D74E8" w:rsidP="007D74E8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kern w:val="16"/>
                <w:sz w:val="20"/>
                <w:szCs w:val="20"/>
              </w:rPr>
            </w:pPr>
            <w:r w:rsidRPr="00477104">
              <w:rPr>
                <w:b/>
                <w:color w:val="FFFFFF" w:themeColor="background1"/>
                <w:kern w:val="16"/>
                <w:sz w:val="20"/>
                <w:szCs w:val="20"/>
              </w:rPr>
              <w:lastRenderedPageBreak/>
              <w:t>Evidence-Based Programs and Practices</w:t>
            </w:r>
            <w:r w:rsidRPr="00477104">
              <w:rPr>
                <w:color w:val="FFFFFF" w:themeColor="background1"/>
                <w:kern w:val="16"/>
                <w:sz w:val="20"/>
                <w:szCs w:val="20"/>
              </w:rPr>
              <w:t xml:space="preserve"> – Evidence of consistent use of promising practices or evidence-based strategies in program implementation. ESSA guidelines state that programs and practices should be Tier 1 through 4 to be “evidence-based”.  For more information on Tiers 1 through 4 under ESSA, see the “Evidence-Based Programming and Practices” document at </w:t>
            </w:r>
            <w:hyperlink r:id="rId11" w:history="1">
              <w:r w:rsidRPr="00477104">
                <w:rPr>
                  <w:rStyle w:val="Hyperlink"/>
                  <w:color w:val="FFFFFF" w:themeColor="background1"/>
                  <w:kern w:val="16"/>
                  <w:sz w:val="20"/>
                  <w:szCs w:val="20"/>
                </w:rPr>
                <w:t>http://www.cde.state.co.us/21stcclc/subgranteeresources</w:t>
              </w:r>
            </w:hyperlink>
            <w:r w:rsidRPr="00477104">
              <w:rPr>
                <w:rStyle w:val="Hyperlink"/>
                <w:color w:val="FFFFFF" w:themeColor="background1"/>
                <w:kern w:val="16"/>
                <w:sz w:val="20"/>
                <w:szCs w:val="20"/>
              </w:rPr>
              <w:t xml:space="preserve">. </w:t>
            </w:r>
          </w:p>
        </w:tc>
      </w:tr>
      <w:tr w:rsidR="004C10F8" w:rsidRPr="007B6358" w14:paraId="35FE2038" w14:textId="77777777" w:rsidTr="003264E4">
        <w:tc>
          <w:tcPr>
            <w:tcW w:w="818" w:type="dxa"/>
            <w:shd w:val="clear" w:color="auto" w:fill="000000" w:themeFill="text1"/>
          </w:tcPr>
          <w:p w14:paraId="664AE29D" w14:textId="560F9EC4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427" w:type="dxa"/>
            <w:shd w:val="clear" w:color="auto" w:fill="C00000"/>
            <w:vAlign w:val="center"/>
          </w:tcPr>
          <w:p w14:paraId="61E48690" w14:textId="3B484936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 (1)</w:t>
            </w:r>
          </w:p>
        </w:tc>
        <w:tc>
          <w:tcPr>
            <w:tcW w:w="2435" w:type="dxa"/>
            <w:shd w:val="clear" w:color="auto" w:fill="FFC000" w:themeFill="accent4"/>
            <w:vAlign w:val="center"/>
          </w:tcPr>
          <w:p w14:paraId="170B20E0" w14:textId="6B323A30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Needs Improvement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435" w:type="dxa"/>
            <w:shd w:val="clear" w:color="auto" w:fill="00B050"/>
            <w:vAlign w:val="center"/>
          </w:tcPr>
          <w:p w14:paraId="20F8EDB2" w14:textId="71A48EB4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Meets Expectations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427" w:type="dxa"/>
            <w:shd w:val="clear" w:color="auto" w:fill="00B050"/>
            <w:vAlign w:val="center"/>
          </w:tcPr>
          <w:p w14:paraId="08C3819C" w14:textId="1174AE40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Exceeds Expectations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428" w:type="dxa"/>
            <w:shd w:val="clear" w:color="auto" w:fill="00B050"/>
            <w:vAlign w:val="center"/>
          </w:tcPr>
          <w:p w14:paraId="4F4FFD23" w14:textId="6E3BBB20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Exemplary</w:t>
            </w:r>
            <w:r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420" w:type="dxa"/>
            <w:shd w:val="clear" w:color="auto" w:fill="4472C4" w:themeFill="accent5"/>
            <w:vAlign w:val="center"/>
          </w:tcPr>
          <w:p w14:paraId="4AAEFBC9" w14:textId="3D89A1E8" w:rsidR="004C10F8" w:rsidRPr="007B6358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657936" w:rsidRPr="007B6358" w14:paraId="6E0300AE" w14:textId="77777777" w:rsidTr="00970863">
        <w:trPr>
          <w:cantSplit/>
          <w:trHeight w:val="1800"/>
        </w:trPr>
        <w:tc>
          <w:tcPr>
            <w:tcW w:w="818" w:type="dxa"/>
            <w:textDirection w:val="btLr"/>
            <w:vAlign w:val="center"/>
          </w:tcPr>
          <w:p w14:paraId="45935854" w14:textId="77777777" w:rsidR="008C46F6" w:rsidRPr="00970863" w:rsidRDefault="008C46F6" w:rsidP="008C46F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(A)</w:t>
            </w:r>
          </w:p>
          <w:p w14:paraId="7126C1C8" w14:textId="32C6BF37" w:rsidR="00657936" w:rsidRPr="00970863" w:rsidRDefault="00657936" w:rsidP="008C46F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970863">
              <w:rPr>
                <w:b/>
                <w:kern w:val="16"/>
                <w:sz w:val="18"/>
                <w:szCs w:val="18"/>
              </w:rPr>
              <w:t>Evidence-Based Programming</w:t>
            </w:r>
          </w:p>
        </w:tc>
        <w:tc>
          <w:tcPr>
            <w:tcW w:w="2427" w:type="dxa"/>
            <w:vAlign w:val="center"/>
          </w:tcPr>
          <w:p w14:paraId="76E513C2" w14:textId="0711193F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6283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No use of evidence-based programming, research, or guiding practices.</w:t>
            </w:r>
          </w:p>
        </w:tc>
        <w:tc>
          <w:tcPr>
            <w:tcW w:w="2435" w:type="dxa"/>
            <w:vAlign w:val="center"/>
          </w:tcPr>
          <w:p w14:paraId="4D33EE4A" w14:textId="5E06281F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7847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Limited evidence-based practices and programming </w:t>
            </w:r>
            <w:r w:rsidR="00970863">
              <w:rPr>
                <w:kern w:val="16"/>
                <w:sz w:val="18"/>
                <w:szCs w:val="18"/>
              </w:rPr>
              <w:t xml:space="preserve">are </w:t>
            </w:r>
            <w:r w:rsidR="00657936" w:rsidRPr="00970863">
              <w:rPr>
                <w:kern w:val="16"/>
                <w:sz w:val="18"/>
                <w:szCs w:val="18"/>
              </w:rPr>
              <w:t>available for students and parents/families</w:t>
            </w:r>
            <w:r w:rsidR="00970863">
              <w:rPr>
                <w:kern w:val="16"/>
                <w:sz w:val="18"/>
                <w:szCs w:val="18"/>
              </w:rPr>
              <w:t xml:space="preserve">. </w:t>
            </w:r>
          </w:p>
        </w:tc>
        <w:tc>
          <w:tcPr>
            <w:tcW w:w="2435" w:type="dxa"/>
            <w:vAlign w:val="center"/>
          </w:tcPr>
          <w:p w14:paraId="5C496D9D" w14:textId="296AFA01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95004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Variety of evidence-based practices and programs</w:t>
            </w:r>
            <w:r w:rsidR="00970863">
              <w:rPr>
                <w:kern w:val="16"/>
                <w:sz w:val="18"/>
                <w:szCs w:val="18"/>
              </w:rPr>
              <w:t xml:space="preserve"> are</w:t>
            </w:r>
            <w:r w:rsidR="00657936" w:rsidRPr="00970863">
              <w:rPr>
                <w:kern w:val="16"/>
                <w:sz w:val="18"/>
                <w:szCs w:val="18"/>
              </w:rPr>
              <w:t xml:space="preserve"> available for students and parents/families.</w:t>
            </w:r>
          </w:p>
        </w:tc>
        <w:tc>
          <w:tcPr>
            <w:tcW w:w="2427" w:type="dxa"/>
            <w:vAlign w:val="center"/>
          </w:tcPr>
          <w:p w14:paraId="07FF0CFC" w14:textId="5E50353F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6004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Variety of evidence-based practices and programming available for students that are specifically focused on academics, positive youth development, and parent/family enrichment.</w:t>
            </w:r>
          </w:p>
        </w:tc>
        <w:tc>
          <w:tcPr>
            <w:tcW w:w="2428" w:type="dxa"/>
            <w:vAlign w:val="center"/>
          </w:tcPr>
          <w:p w14:paraId="5EA1D711" w14:textId="64EC5C8C" w:rsidR="00657936" w:rsidRPr="00970863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905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>Variety of evidence-based practices and progra</w:t>
            </w:r>
            <w:r w:rsidR="0014097B">
              <w:rPr>
                <w:kern w:val="16"/>
                <w:sz w:val="18"/>
                <w:szCs w:val="18"/>
              </w:rPr>
              <w:t>m</w:t>
            </w:r>
            <w:r w:rsidR="00657936" w:rsidRPr="00970863">
              <w:rPr>
                <w:kern w:val="16"/>
                <w:sz w:val="18"/>
                <w:szCs w:val="18"/>
              </w:rPr>
              <w:t xml:space="preserve">ming </w:t>
            </w:r>
            <w:r w:rsidR="00970863">
              <w:rPr>
                <w:kern w:val="16"/>
                <w:sz w:val="18"/>
                <w:szCs w:val="18"/>
              </w:rPr>
              <w:t xml:space="preserve">are </w:t>
            </w:r>
            <w:r w:rsidR="00657936" w:rsidRPr="00970863">
              <w:rPr>
                <w:kern w:val="16"/>
                <w:sz w:val="18"/>
                <w:szCs w:val="18"/>
              </w:rPr>
              <w:t>specifically aligned to the school day (e.g., school standards and curriculum).</w:t>
            </w:r>
          </w:p>
        </w:tc>
        <w:tc>
          <w:tcPr>
            <w:tcW w:w="1420" w:type="dxa"/>
            <w:vAlign w:val="center"/>
          </w:tcPr>
          <w:p w14:paraId="01C497DF" w14:textId="183207EC" w:rsidR="00657936" w:rsidRPr="00970863" w:rsidRDefault="007F7CAF" w:rsidP="00970863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275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863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970863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7B6358" w14:paraId="143A53FC" w14:textId="77777777" w:rsidTr="00970863">
        <w:trPr>
          <w:cantSplit/>
          <w:trHeight w:val="1152"/>
        </w:trPr>
        <w:tc>
          <w:tcPr>
            <w:tcW w:w="818" w:type="dxa"/>
            <w:shd w:val="clear" w:color="auto" w:fill="E7E6E6" w:themeFill="background2"/>
            <w:textDirection w:val="btLr"/>
            <w:vAlign w:val="center"/>
          </w:tcPr>
          <w:p w14:paraId="1F04A5F1" w14:textId="105ECB9F" w:rsidR="008C46F6" w:rsidRPr="0021595E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1595E">
              <w:rPr>
                <w:b/>
                <w:kern w:val="16"/>
                <w:sz w:val="18"/>
                <w:szCs w:val="18"/>
              </w:rPr>
              <w:t>(B)</w:t>
            </w:r>
          </w:p>
          <w:p w14:paraId="043DF5AC" w14:textId="2BCC496D" w:rsidR="00657936" w:rsidRPr="0021595E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1595E">
              <w:rPr>
                <w:b/>
                <w:kern w:val="16"/>
                <w:sz w:val="18"/>
                <w:szCs w:val="18"/>
              </w:rPr>
              <w:t>Fidelity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58068599" w14:textId="501D89C9" w:rsidR="00F90CF8" w:rsidRPr="0021595E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7664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00395" w:rsidRPr="0021595E">
              <w:rPr>
                <w:kern w:val="16"/>
                <w:sz w:val="18"/>
                <w:szCs w:val="18"/>
              </w:rPr>
              <w:t xml:space="preserve">No clear </w:t>
            </w:r>
            <w:r w:rsidR="00893DCE" w:rsidRPr="0021595E">
              <w:rPr>
                <w:kern w:val="16"/>
                <w:sz w:val="18"/>
                <w:szCs w:val="18"/>
              </w:rPr>
              <w:t>program/</w:t>
            </w:r>
            <w:r w:rsidR="00400395" w:rsidRPr="0021595E">
              <w:rPr>
                <w:kern w:val="16"/>
                <w:sz w:val="18"/>
                <w:szCs w:val="18"/>
              </w:rPr>
              <w:t>implementation</w:t>
            </w:r>
            <w:r w:rsidR="007F20FD" w:rsidRPr="0021595E">
              <w:rPr>
                <w:kern w:val="16"/>
                <w:sz w:val="18"/>
                <w:szCs w:val="18"/>
              </w:rPr>
              <w:t xml:space="preserve"> </w:t>
            </w:r>
            <w:r w:rsidR="00A759BE" w:rsidRPr="0021595E">
              <w:rPr>
                <w:kern w:val="16"/>
                <w:sz w:val="18"/>
                <w:szCs w:val="18"/>
              </w:rPr>
              <w:t xml:space="preserve">guide, or handbook </w:t>
            </w:r>
            <w:r w:rsidR="00400395" w:rsidRPr="0021595E">
              <w:rPr>
                <w:kern w:val="16"/>
                <w:sz w:val="18"/>
                <w:szCs w:val="18"/>
              </w:rPr>
              <w:t>(</w:t>
            </w:r>
            <w:r w:rsidR="00C647EB" w:rsidRPr="0021595E">
              <w:rPr>
                <w:kern w:val="16"/>
                <w:sz w:val="18"/>
                <w:szCs w:val="18"/>
              </w:rPr>
              <w:t xml:space="preserve">including </w:t>
            </w:r>
            <w:r w:rsidR="004561C4" w:rsidRPr="0021595E">
              <w:rPr>
                <w:kern w:val="16"/>
                <w:sz w:val="18"/>
                <w:szCs w:val="18"/>
              </w:rPr>
              <w:t>strategies and activities, timelines and interim benchmarks, and roles and responsibilities</w:t>
            </w:r>
            <w:r w:rsidR="00400395" w:rsidRPr="0021595E">
              <w:rPr>
                <w:kern w:val="16"/>
                <w:sz w:val="18"/>
                <w:szCs w:val="18"/>
              </w:rPr>
              <w:t>) ha</w:t>
            </w:r>
            <w:r w:rsidR="00A759BE" w:rsidRPr="0021595E">
              <w:rPr>
                <w:kern w:val="16"/>
                <w:sz w:val="18"/>
                <w:szCs w:val="18"/>
              </w:rPr>
              <w:t>ve</w:t>
            </w:r>
            <w:r w:rsidR="00400395" w:rsidRPr="0021595E">
              <w:rPr>
                <w:kern w:val="16"/>
                <w:sz w:val="18"/>
                <w:szCs w:val="18"/>
              </w:rPr>
              <w:t xml:space="preserve"> been developed.</w:t>
            </w:r>
          </w:p>
        </w:tc>
        <w:tc>
          <w:tcPr>
            <w:tcW w:w="2435" w:type="dxa"/>
            <w:shd w:val="clear" w:color="auto" w:fill="E7E6E6" w:themeFill="background2"/>
            <w:vAlign w:val="center"/>
          </w:tcPr>
          <w:p w14:paraId="0D402EAE" w14:textId="730DC2D4" w:rsidR="00F90CF8" w:rsidRPr="0021595E" w:rsidRDefault="007F7CAF" w:rsidP="00970863">
            <w:pPr>
              <w:rPr>
                <w:b/>
                <w:bCs/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4768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00395" w:rsidRPr="0021595E">
              <w:rPr>
                <w:kern w:val="16"/>
                <w:sz w:val="18"/>
                <w:szCs w:val="18"/>
              </w:rPr>
              <w:t>A</w:t>
            </w:r>
            <w:r w:rsidR="00893DCE" w:rsidRPr="0021595E">
              <w:rPr>
                <w:kern w:val="16"/>
                <w:sz w:val="18"/>
                <w:szCs w:val="18"/>
              </w:rPr>
              <w:t xml:space="preserve"> program/implementation </w:t>
            </w:r>
            <w:r w:rsidR="00A759BE" w:rsidRPr="0021595E">
              <w:rPr>
                <w:kern w:val="16"/>
                <w:sz w:val="18"/>
                <w:szCs w:val="18"/>
              </w:rPr>
              <w:t xml:space="preserve">guide or handbook </w:t>
            </w:r>
            <w:r w:rsidR="00400395" w:rsidRPr="0021595E">
              <w:rPr>
                <w:kern w:val="16"/>
                <w:sz w:val="18"/>
                <w:szCs w:val="18"/>
              </w:rPr>
              <w:t xml:space="preserve">has been developed but has not been </w:t>
            </w:r>
            <w:r w:rsidR="00C647EB" w:rsidRPr="0021595E">
              <w:rPr>
                <w:kern w:val="16"/>
                <w:sz w:val="18"/>
                <w:szCs w:val="18"/>
              </w:rPr>
              <w:t>used to guide consistent implementation.</w:t>
            </w:r>
          </w:p>
        </w:tc>
        <w:tc>
          <w:tcPr>
            <w:tcW w:w="2435" w:type="dxa"/>
            <w:shd w:val="clear" w:color="auto" w:fill="E7E6E6" w:themeFill="background2"/>
            <w:vAlign w:val="center"/>
          </w:tcPr>
          <w:p w14:paraId="724B727E" w14:textId="08628D7A" w:rsidR="00F90CF8" w:rsidRPr="0021595E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4296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205777" w:rsidRPr="0021595E">
              <w:rPr>
                <w:kern w:val="16"/>
                <w:sz w:val="18"/>
                <w:szCs w:val="18"/>
              </w:rPr>
              <w:t xml:space="preserve">A </w:t>
            </w:r>
            <w:r w:rsidR="00893DCE" w:rsidRPr="0021595E">
              <w:rPr>
                <w:kern w:val="16"/>
                <w:sz w:val="18"/>
                <w:szCs w:val="18"/>
              </w:rPr>
              <w:t xml:space="preserve">program/implementation </w:t>
            </w:r>
            <w:r w:rsidR="00A759BE" w:rsidRPr="0021595E">
              <w:rPr>
                <w:kern w:val="16"/>
                <w:sz w:val="18"/>
                <w:szCs w:val="18"/>
              </w:rPr>
              <w:t>guide or handbook</w:t>
            </w:r>
            <w:r w:rsidR="00893DCE" w:rsidRPr="0021595E">
              <w:rPr>
                <w:kern w:val="16"/>
                <w:sz w:val="18"/>
                <w:szCs w:val="18"/>
              </w:rPr>
              <w:t xml:space="preserve"> </w:t>
            </w:r>
            <w:r w:rsidR="00C647EB" w:rsidRPr="0021595E">
              <w:rPr>
                <w:kern w:val="16"/>
                <w:sz w:val="18"/>
                <w:szCs w:val="18"/>
              </w:rPr>
              <w:t>has been developed and has been followed</w:t>
            </w:r>
            <w:r w:rsidR="00A759BE" w:rsidRPr="0021595E">
              <w:rPr>
                <w:kern w:val="16"/>
                <w:sz w:val="18"/>
                <w:szCs w:val="18"/>
              </w:rPr>
              <w:t>/implemented</w:t>
            </w:r>
            <w:r w:rsidR="00C647EB" w:rsidRPr="0021595E">
              <w:rPr>
                <w:kern w:val="16"/>
                <w:sz w:val="18"/>
                <w:szCs w:val="18"/>
              </w:rPr>
              <w:t xml:space="preserve"> consistently.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53744F32" w14:textId="18F48A1D" w:rsidR="00C647EB" w:rsidRPr="0021595E" w:rsidRDefault="007F7CAF" w:rsidP="0021595E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84174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205777" w:rsidRPr="0021595E">
              <w:rPr>
                <w:kern w:val="16"/>
                <w:sz w:val="18"/>
                <w:szCs w:val="18"/>
              </w:rPr>
              <w:t xml:space="preserve">A program/implementation </w:t>
            </w:r>
            <w:r w:rsidR="00E372D1" w:rsidRPr="0021595E">
              <w:rPr>
                <w:kern w:val="16"/>
                <w:sz w:val="18"/>
                <w:szCs w:val="18"/>
              </w:rPr>
              <w:t>guid</w:t>
            </w:r>
            <w:r w:rsidR="007F20FD" w:rsidRPr="0021595E">
              <w:rPr>
                <w:kern w:val="16"/>
                <w:sz w:val="18"/>
                <w:szCs w:val="18"/>
              </w:rPr>
              <w:t>e</w:t>
            </w:r>
            <w:r w:rsidR="00E372D1" w:rsidRPr="0021595E">
              <w:rPr>
                <w:kern w:val="16"/>
                <w:sz w:val="18"/>
                <w:szCs w:val="18"/>
              </w:rPr>
              <w:t xml:space="preserve"> or handbook</w:t>
            </w:r>
            <w:r w:rsidR="00C647EB" w:rsidRPr="0021595E">
              <w:rPr>
                <w:kern w:val="16"/>
                <w:sz w:val="18"/>
                <w:szCs w:val="18"/>
              </w:rPr>
              <w:t xml:space="preserve"> has been </w:t>
            </w:r>
            <w:r w:rsidR="00E372D1" w:rsidRPr="0021595E">
              <w:rPr>
                <w:kern w:val="16"/>
                <w:sz w:val="18"/>
                <w:szCs w:val="18"/>
              </w:rPr>
              <w:t xml:space="preserve">implemented </w:t>
            </w:r>
            <w:r w:rsidR="00C647EB" w:rsidRPr="0021595E">
              <w:rPr>
                <w:kern w:val="16"/>
                <w:sz w:val="18"/>
                <w:szCs w:val="18"/>
              </w:rPr>
              <w:t>consistently with periodic fidelity/quality assessments (e.g., rubrics, observations).</w:t>
            </w:r>
          </w:p>
        </w:tc>
        <w:tc>
          <w:tcPr>
            <w:tcW w:w="2428" w:type="dxa"/>
            <w:shd w:val="clear" w:color="auto" w:fill="E7E6E6" w:themeFill="background2"/>
            <w:vAlign w:val="center"/>
          </w:tcPr>
          <w:p w14:paraId="300F2215" w14:textId="38A1B14A" w:rsidR="00F90CF8" w:rsidRPr="0021595E" w:rsidRDefault="007F7CAF" w:rsidP="0097086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3488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C647EB" w:rsidRPr="0021595E">
              <w:rPr>
                <w:kern w:val="16"/>
                <w:sz w:val="18"/>
                <w:szCs w:val="18"/>
              </w:rPr>
              <w:t>An implementation plan has been followed consistently with continuous fidelity/quality assessment</w:t>
            </w:r>
            <w:r w:rsidR="004561C4" w:rsidRPr="0021595E">
              <w:rPr>
                <w:kern w:val="16"/>
                <w:sz w:val="18"/>
                <w:szCs w:val="18"/>
              </w:rPr>
              <w:t>s</w:t>
            </w:r>
            <w:r w:rsidR="00C647EB" w:rsidRPr="0021595E">
              <w:rPr>
                <w:kern w:val="16"/>
                <w:sz w:val="18"/>
                <w:szCs w:val="18"/>
              </w:rPr>
              <w:t xml:space="preserve">. Results from the fidelity assessments are used for program </w:t>
            </w:r>
            <w:r w:rsidR="00AC2ABE" w:rsidRPr="0021595E">
              <w:rPr>
                <w:kern w:val="16"/>
                <w:sz w:val="18"/>
                <w:szCs w:val="18"/>
              </w:rPr>
              <w:t>adjustments.</w:t>
            </w:r>
            <w:r w:rsidR="00C647EB" w:rsidRPr="0021595E">
              <w:rPr>
                <w:kern w:val="16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 w14:paraId="4F9B4F34" w14:textId="7F22A6E2" w:rsidR="00657936" w:rsidRPr="0021595E" w:rsidRDefault="007F7CAF" w:rsidP="00970863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83954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BE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1595E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7D74E8" w:rsidRPr="007B6358" w14:paraId="5C2CCF2A" w14:textId="77777777" w:rsidTr="0021595E">
        <w:trPr>
          <w:trHeight w:val="3683"/>
        </w:trPr>
        <w:tc>
          <w:tcPr>
            <w:tcW w:w="14390" w:type="dxa"/>
            <w:gridSpan w:val="7"/>
          </w:tcPr>
          <w:p w14:paraId="2F17C567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3DFCC128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248AF2F9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01981353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1CB4B913" w14:textId="422A1AF6" w:rsidR="007D74E8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Additional Comments:</w:t>
            </w:r>
          </w:p>
        </w:tc>
      </w:tr>
    </w:tbl>
    <w:p w14:paraId="2220BD10" w14:textId="77777777" w:rsidR="00793CC4" w:rsidRDefault="00793CC4" w:rsidP="00FC6412">
      <w:pPr>
        <w:rPr>
          <w:kern w:val="16"/>
        </w:rPr>
      </w:pPr>
    </w:p>
    <w:p w14:paraId="78030E8D" w14:textId="77777777" w:rsidR="00037437" w:rsidRDefault="00037437" w:rsidP="00FC6412">
      <w:pPr>
        <w:rPr>
          <w:kern w:val="16"/>
        </w:rPr>
      </w:pPr>
    </w:p>
    <w:p w14:paraId="30EE2DE0" w14:textId="2E1B412C" w:rsidR="00AC2ABE" w:rsidRDefault="00AC2ABE" w:rsidP="00FC6412">
      <w:pPr>
        <w:rPr>
          <w:kern w:val="16"/>
        </w:rPr>
      </w:pPr>
    </w:p>
    <w:p w14:paraId="2FE0F3C3" w14:textId="77777777" w:rsidR="00AC2ABE" w:rsidRPr="007B6358" w:rsidRDefault="00AC2ABE" w:rsidP="00FC6412">
      <w:pPr>
        <w:rPr>
          <w:kern w:val="16"/>
        </w:rPr>
      </w:pPr>
    </w:p>
    <w:tbl>
      <w:tblPr>
        <w:tblStyle w:val="TableGrid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65"/>
        <w:gridCol w:w="2142"/>
        <w:gridCol w:w="2412"/>
        <w:gridCol w:w="2412"/>
        <w:gridCol w:w="2412"/>
        <w:gridCol w:w="2412"/>
        <w:gridCol w:w="1435"/>
      </w:tblGrid>
      <w:tr w:rsidR="002C35B8" w:rsidRPr="008C46F6" w14:paraId="439FD723" w14:textId="77777777" w:rsidTr="003264E4">
        <w:tc>
          <w:tcPr>
            <w:tcW w:w="14390" w:type="dxa"/>
            <w:gridSpan w:val="7"/>
            <w:shd w:val="clear" w:color="auto" w:fill="A5A5A5" w:themeFill="accent3"/>
          </w:tcPr>
          <w:p w14:paraId="2B3C4E98" w14:textId="62FF0C26" w:rsidR="002C35B8" w:rsidRPr="008C46F6" w:rsidRDefault="002C35B8" w:rsidP="00602914">
            <w:pPr>
              <w:pStyle w:val="ListParagraph"/>
              <w:numPr>
                <w:ilvl w:val="0"/>
                <w:numId w:val="1"/>
              </w:num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color w:val="FFFFFF" w:themeColor="background1"/>
                <w:kern w:val="16"/>
                <w:sz w:val="20"/>
                <w:szCs w:val="20"/>
              </w:rPr>
              <w:lastRenderedPageBreak/>
              <w:t>Clear Linkages and Performance</w:t>
            </w:r>
            <w:r w:rsidR="00EC33C9"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 – </w:t>
            </w:r>
            <w:r w:rsidR="00602914" w:rsidRPr="008C46F6">
              <w:rPr>
                <w:color w:val="FFFFFF" w:themeColor="background1"/>
                <w:kern w:val="16"/>
                <w:sz w:val="20"/>
                <w:szCs w:val="20"/>
              </w:rPr>
              <w:t>E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vidence of clear links between </w:t>
            </w:r>
            <w:r w:rsidR="00857337" w:rsidRPr="008C46F6">
              <w:rPr>
                <w:color w:val="FFFFFF" w:themeColor="background1"/>
                <w:kern w:val="16"/>
                <w:sz w:val="20"/>
                <w:szCs w:val="20"/>
              </w:rPr>
              <w:t>State P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erformance </w:t>
            </w:r>
            <w:r w:rsidR="00857337" w:rsidRPr="008C46F6">
              <w:rPr>
                <w:color w:val="FFFFFF" w:themeColor="background1"/>
                <w:kern w:val="16"/>
                <w:sz w:val="20"/>
                <w:szCs w:val="20"/>
              </w:rPr>
              <w:t>M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easures </w:t>
            </w:r>
            <w:r w:rsidR="00857337" w:rsidRPr="008C46F6">
              <w:rPr>
                <w:color w:val="FFFFFF" w:themeColor="background1"/>
                <w:kern w:val="16"/>
                <w:sz w:val="20"/>
                <w:szCs w:val="20"/>
              </w:rPr>
              <w:t>(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>in</w:t>
            </w:r>
            <w:r w:rsidR="00857337" w:rsidRPr="008C46F6">
              <w:rPr>
                <w:color w:val="FFFFFF" w:themeColor="background1"/>
                <w:kern w:val="16"/>
                <w:sz w:val="20"/>
                <w:szCs w:val="20"/>
              </w:rPr>
              <w:t>cluding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 priority areas </w:t>
            </w:r>
            <w:r w:rsidR="00857337"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for Cohort 7) 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>and activities that are related to the grant for current funding year.</w:t>
            </w:r>
          </w:p>
        </w:tc>
      </w:tr>
      <w:tr w:rsidR="004C10F8" w:rsidRPr="008C46F6" w14:paraId="0A4D2114" w14:textId="77777777" w:rsidTr="003264E4">
        <w:tc>
          <w:tcPr>
            <w:tcW w:w="1165" w:type="dxa"/>
            <w:shd w:val="clear" w:color="auto" w:fill="000000" w:themeFill="text1"/>
          </w:tcPr>
          <w:p w14:paraId="660D4336" w14:textId="7DB434CA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142" w:type="dxa"/>
            <w:shd w:val="clear" w:color="auto" w:fill="C00000"/>
            <w:vAlign w:val="center"/>
          </w:tcPr>
          <w:p w14:paraId="25D8653B" w14:textId="6C84AD7C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 (1)</w:t>
            </w:r>
          </w:p>
        </w:tc>
        <w:tc>
          <w:tcPr>
            <w:tcW w:w="2412" w:type="dxa"/>
            <w:shd w:val="clear" w:color="auto" w:fill="FFC000" w:themeFill="accent4"/>
            <w:vAlign w:val="center"/>
          </w:tcPr>
          <w:p w14:paraId="79B05083" w14:textId="5DC69F46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Needs Improvement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412" w:type="dxa"/>
            <w:shd w:val="clear" w:color="auto" w:fill="00B050"/>
            <w:vAlign w:val="center"/>
          </w:tcPr>
          <w:p w14:paraId="7C0DA7C0" w14:textId="4F643424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Meets Expectations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412" w:type="dxa"/>
            <w:shd w:val="clear" w:color="auto" w:fill="00B050"/>
            <w:vAlign w:val="center"/>
          </w:tcPr>
          <w:p w14:paraId="32E95BD3" w14:textId="4503A14A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Exceeds Expectations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412" w:type="dxa"/>
            <w:shd w:val="clear" w:color="auto" w:fill="00B050"/>
            <w:vAlign w:val="center"/>
          </w:tcPr>
          <w:p w14:paraId="3D7476DC" w14:textId="7CE9471C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Exemplary</w:t>
            </w:r>
            <w:r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435" w:type="dxa"/>
            <w:shd w:val="clear" w:color="auto" w:fill="4472C4" w:themeFill="accent5"/>
            <w:vAlign w:val="center"/>
          </w:tcPr>
          <w:p w14:paraId="38009B28" w14:textId="417A1325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657936" w:rsidRPr="002B6375" w14:paraId="34544827" w14:textId="77777777" w:rsidTr="0021595E">
        <w:trPr>
          <w:cantSplit/>
          <w:trHeight w:val="2288"/>
        </w:trPr>
        <w:tc>
          <w:tcPr>
            <w:tcW w:w="1165" w:type="dxa"/>
            <w:textDirection w:val="btLr"/>
            <w:vAlign w:val="center"/>
          </w:tcPr>
          <w:p w14:paraId="1FB647AA" w14:textId="2EE80160" w:rsidR="008C46F6" w:rsidRPr="002B6375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B6375">
              <w:rPr>
                <w:b/>
                <w:kern w:val="16"/>
                <w:sz w:val="18"/>
                <w:szCs w:val="18"/>
              </w:rPr>
              <w:t>(A)</w:t>
            </w:r>
          </w:p>
          <w:p w14:paraId="4BFAC40C" w14:textId="77777777" w:rsidR="00657936" w:rsidRPr="002B6375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B6375">
              <w:rPr>
                <w:b/>
                <w:kern w:val="16"/>
                <w:sz w:val="18"/>
                <w:szCs w:val="18"/>
              </w:rPr>
              <w:t>Performance Measure Linkages</w:t>
            </w:r>
          </w:p>
        </w:tc>
        <w:tc>
          <w:tcPr>
            <w:tcW w:w="2142" w:type="dxa"/>
            <w:vAlign w:val="center"/>
          </w:tcPr>
          <w:p w14:paraId="6E3FDAA5" w14:textId="0878CF0D" w:rsidR="004561C4" w:rsidRPr="002B6375" w:rsidRDefault="007F7CAF" w:rsidP="004561C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2655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561C4" w:rsidRPr="002B6375">
              <w:rPr>
                <w:kern w:val="16"/>
                <w:sz w:val="18"/>
                <w:szCs w:val="18"/>
              </w:rPr>
              <w:t>No linkage between program State Performance Measures</w:t>
            </w:r>
            <w:r w:rsidR="00BD5AA0" w:rsidRPr="002B6375">
              <w:rPr>
                <w:kern w:val="16"/>
                <w:sz w:val="18"/>
                <w:szCs w:val="18"/>
              </w:rPr>
              <w:t xml:space="preserve">, </w:t>
            </w:r>
            <w:r w:rsidR="004561C4" w:rsidRPr="002B6375">
              <w:rPr>
                <w:kern w:val="16"/>
                <w:sz w:val="18"/>
                <w:szCs w:val="18"/>
              </w:rPr>
              <w:t>activities/programming being implemented</w:t>
            </w:r>
            <w:r w:rsidR="00BD5AA0" w:rsidRPr="002B6375">
              <w:rPr>
                <w:kern w:val="16"/>
                <w:sz w:val="18"/>
                <w:szCs w:val="18"/>
              </w:rPr>
              <w:t>, and intended outcomes</w:t>
            </w:r>
            <w:r w:rsidR="004561C4" w:rsidRPr="002B6375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412" w:type="dxa"/>
            <w:vAlign w:val="center"/>
          </w:tcPr>
          <w:p w14:paraId="22B3E76D" w14:textId="60AD3064" w:rsidR="004561C4" w:rsidRPr="002B6375" w:rsidRDefault="007F7CAF" w:rsidP="004561C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800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4561C4" w:rsidRPr="002B6375">
              <w:rPr>
                <w:kern w:val="16"/>
                <w:sz w:val="18"/>
                <w:szCs w:val="18"/>
              </w:rPr>
              <w:t>Minimal linkage between program State Performance Measures</w:t>
            </w:r>
            <w:r w:rsidR="00BD5AA0" w:rsidRPr="002B6375">
              <w:rPr>
                <w:kern w:val="16"/>
                <w:sz w:val="18"/>
                <w:szCs w:val="18"/>
              </w:rPr>
              <w:t xml:space="preserve">, </w:t>
            </w:r>
            <w:r w:rsidR="004561C4" w:rsidRPr="002B6375">
              <w:rPr>
                <w:kern w:val="16"/>
                <w:sz w:val="18"/>
                <w:szCs w:val="18"/>
              </w:rPr>
              <w:t>activities/programming being implemented</w:t>
            </w:r>
            <w:r w:rsidR="00BD5AA0" w:rsidRPr="002B6375">
              <w:rPr>
                <w:kern w:val="16"/>
                <w:sz w:val="18"/>
                <w:szCs w:val="18"/>
              </w:rPr>
              <w:t>, and intended outcomes</w:t>
            </w:r>
            <w:r w:rsidR="004561C4" w:rsidRPr="002B6375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412" w:type="dxa"/>
            <w:vAlign w:val="center"/>
          </w:tcPr>
          <w:p w14:paraId="008DA91A" w14:textId="1D4EC2FF" w:rsidR="009974F8" w:rsidRPr="002B6375" w:rsidRDefault="007F7CAF" w:rsidP="004561C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93929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D5AA0" w:rsidRPr="002B6375">
              <w:rPr>
                <w:kern w:val="16"/>
                <w:sz w:val="18"/>
                <w:szCs w:val="18"/>
              </w:rPr>
              <w:t>Clear linkages between all</w:t>
            </w:r>
            <w:r w:rsidR="004561C4" w:rsidRPr="002B6375">
              <w:rPr>
                <w:kern w:val="16"/>
                <w:sz w:val="18"/>
                <w:szCs w:val="18"/>
              </w:rPr>
              <w:t xml:space="preserve"> State Performance Measures</w:t>
            </w:r>
            <w:r w:rsidR="00BD5AA0" w:rsidRPr="002B6375">
              <w:rPr>
                <w:kern w:val="16"/>
                <w:sz w:val="18"/>
                <w:szCs w:val="18"/>
              </w:rPr>
              <w:t>,</w:t>
            </w:r>
            <w:r w:rsidR="004561C4" w:rsidRPr="002B6375">
              <w:rPr>
                <w:kern w:val="16"/>
                <w:sz w:val="18"/>
                <w:szCs w:val="18"/>
              </w:rPr>
              <w:t xml:space="preserve"> activities/programming being implemented</w:t>
            </w:r>
            <w:r w:rsidR="00BD5AA0" w:rsidRPr="002B6375">
              <w:rPr>
                <w:kern w:val="16"/>
                <w:sz w:val="18"/>
                <w:szCs w:val="18"/>
              </w:rPr>
              <w:t>, and intended outcomes.</w:t>
            </w:r>
            <w:r w:rsidR="005005C5">
              <w:rPr>
                <w:kern w:val="16"/>
                <w:sz w:val="18"/>
                <w:szCs w:val="18"/>
              </w:rPr>
              <w:t xml:space="preserve"> </w:t>
            </w:r>
          </w:p>
          <w:p w14:paraId="02FF95D3" w14:textId="77777777" w:rsidR="009974F8" w:rsidRPr="002B6375" w:rsidRDefault="009974F8" w:rsidP="004561C4">
            <w:pPr>
              <w:rPr>
                <w:kern w:val="16"/>
                <w:sz w:val="18"/>
                <w:szCs w:val="18"/>
              </w:rPr>
            </w:pPr>
          </w:p>
          <w:p w14:paraId="6AC20142" w14:textId="49D2FB7A" w:rsidR="004561C4" w:rsidRPr="002B6375" w:rsidRDefault="004561C4" w:rsidP="004561C4">
            <w:pPr>
              <w:rPr>
                <w:kern w:val="16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2FB737D0" w14:textId="3BC9D345" w:rsidR="005005C5" w:rsidRPr="0021595E" w:rsidRDefault="007F7CAF" w:rsidP="004561C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2668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BE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D5AA0" w:rsidRPr="0021595E">
              <w:rPr>
                <w:kern w:val="16"/>
                <w:sz w:val="18"/>
                <w:szCs w:val="18"/>
              </w:rPr>
              <w:t xml:space="preserve">Clear and evolving linkages between all State Performance </w:t>
            </w:r>
            <w:r w:rsidR="00620BAC" w:rsidRPr="0021595E">
              <w:rPr>
                <w:kern w:val="16"/>
                <w:sz w:val="18"/>
                <w:szCs w:val="18"/>
              </w:rPr>
              <w:t>Measures, activities</w:t>
            </w:r>
            <w:r w:rsidR="00BD5AA0" w:rsidRPr="0021595E">
              <w:rPr>
                <w:kern w:val="16"/>
                <w:sz w:val="18"/>
                <w:szCs w:val="18"/>
              </w:rPr>
              <w:t>/programming being implemented, and intended outcomes</w:t>
            </w:r>
            <w:r w:rsidR="0021595E" w:rsidRPr="0021595E">
              <w:rPr>
                <w:kern w:val="16"/>
                <w:sz w:val="18"/>
                <w:szCs w:val="18"/>
              </w:rPr>
              <w:t xml:space="preserve"> </w:t>
            </w:r>
            <w:r w:rsidR="005C0399" w:rsidRPr="0021595E">
              <w:rPr>
                <w:kern w:val="16"/>
                <w:sz w:val="18"/>
                <w:szCs w:val="18"/>
              </w:rPr>
              <w:t>and l</w:t>
            </w:r>
            <w:r w:rsidR="005005C5" w:rsidRPr="0021595E">
              <w:rPr>
                <w:kern w:val="16"/>
                <w:sz w:val="18"/>
                <w:szCs w:val="18"/>
              </w:rPr>
              <w:t>inkages are documented in a program theory of action or logic model.</w:t>
            </w:r>
          </w:p>
        </w:tc>
        <w:tc>
          <w:tcPr>
            <w:tcW w:w="2412" w:type="dxa"/>
            <w:vAlign w:val="center"/>
          </w:tcPr>
          <w:p w14:paraId="2DB3647E" w14:textId="1A7E4B77" w:rsidR="00100B73" w:rsidRPr="0021595E" w:rsidRDefault="007F7CAF" w:rsidP="00100B73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452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100B73" w:rsidRPr="0021595E">
              <w:rPr>
                <w:kern w:val="16"/>
                <w:sz w:val="18"/>
                <w:szCs w:val="18"/>
              </w:rPr>
              <w:t>For all State Performance Measures there are clear and evolving linkages between activities and outcomes</w:t>
            </w:r>
            <w:r w:rsidR="005C0399" w:rsidRPr="0021595E">
              <w:rPr>
                <w:kern w:val="16"/>
                <w:sz w:val="18"/>
                <w:szCs w:val="18"/>
              </w:rPr>
              <w:t xml:space="preserve"> documented in a program theory of action or logic model</w:t>
            </w:r>
            <w:r w:rsidR="00100B73" w:rsidRPr="0021595E">
              <w:rPr>
                <w:kern w:val="16"/>
                <w:sz w:val="18"/>
                <w:szCs w:val="18"/>
              </w:rPr>
              <w:t xml:space="preserve">. Additional </w:t>
            </w:r>
            <w:r w:rsidR="00EF77BA" w:rsidRPr="0021595E">
              <w:rPr>
                <w:kern w:val="16"/>
                <w:sz w:val="18"/>
                <w:szCs w:val="18"/>
              </w:rPr>
              <w:t xml:space="preserve">valid </w:t>
            </w:r>
            <w:r w:rsidR="00100B73" w:rsidRPr="0021595E">
              <w:rPr>
                <w:kern w:val="16"/>
                <w:sz w:val="18"/>
                <w:szCs w:val="18"/>
              </w:rPr>
              <w:t xml:space="preserve">outcomes beyond the State Performance Measures are </w:t>
            </w:r>
            <w:r w:rsidR="005C0399" w:rsidRPr="0021595E">
              <w:rPr>
                <w:kern w:val="16"/>
                <w:sz w:val="18"/>
                <w:szCs w:val="18"/>
              </w:rPr>
              <w:t xml:space="preserve">documented and </w:t>
            </w:r>
            <w:r w:rsidR="00100B73" w:rsidRPr="0021595E">
              <w:rPr>
                <w:kern w:val="16"/>
                <w:sz w:val="18"/>
                <w:szCs w:val="18"/>
              </w:rPr>
              <w:t xml:space="preserve">being tracked. </w:t>
            </w:r>
          </w:p>
          <w:p w14:paraId="22E5038D" w14:textId="5622F324" w:rsidR="00100B73" w:rsidRPr="0021595E" w:rsidRDefault="00100B73" w:rsidP="004561C4">
            <w:pPr>
              <w:rPr>
                <w:kern w:val="16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6C5FBA8" w14:textId="311A4B5C" w:rsidR="00657936" w:rsidRPr="002B6375" w:rsidRDefault="007F7CAF" w:rsidP="004561C4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4856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99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2B6375" w14:paraId="5886D457" w14:textId="77777777" w:rsidTr="00B44A34">
        <w:trPr>
          <w:cantSplit/>
          <w:trHeight w:val="1565"/>
        </w:trPr>
        <w:tc>
          <w:tcPr>
            <w:tcW w:w="1165" w:type="dxa"/>
            <w:shd w:val="clear" w:color="auto" w:fill="E7E6E6" w:themeFill="background2"/>
            <w:textDirection w:val="btLr"/>
            <w:vAlign w:val="center"/>
          </w:tcPr>
          <w:p w14:paraId="158997B2" w14:textId="5A8D36A5" w:rsidR="008C46F6" w:rsidRPr="002B6375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B6375">
              <w:rPr>
                <w:b/>
                <w:kern w:val="16"/>
                <w:sz w:val="18"/>
                <w:szCs w:val="18"/>
              </w:rPr>
              <w:t>(B)</w:t>
            </w:r>
          </w:p>
          <w:p w14:paraId="2060DE21" w14:textId="77777777" w:rsidR="00657936" w:rsidRPr="002B6375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B6375">
              <w:rPr>
                <w:b/>
                <w:kern w:val="16"/>
                <w:sz w:val="18"/>
                <w:szCs w:val="18"/>
              </w:rPr>
              <w:t>Data Collection Efforts</w:t>
            </w: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 w14:paraId="3F366949" w14:textId="77777777" w:rsidR="00657936" w:rsidRPr="0021595E" w:rsidRDefault="007F7CAF" w:rsidP="00B44A3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90165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1595E">
              <w:rPr>
                <w:kern w:val="16"/>
                <w:sz w:val="18"/>
                <w:szCs w:val="18"/>
              </w:rPr>
              <w:t>No data collection efforts present.</w:t>
            </w:r>
          </w:p>
        </w:tc>
        <w:tc>
          <w:tcPr>
            <w:tcW w:w="2412" w:type="dxa"/>
            <w:shd w:val="clear" w:color="auto" w:fill="E7E6E6" w:themeFill="background2"/>
            <w:vAlign w:val="center"/>
          </w:tcPr>
          <w:p w14:paraId="2571F26F" w14:textId="5374B178" w:rsidR="00657936" w:rsidRPr="0021595E" w:rsidRDefault="007F7CAF" w:rsidP="00B44A3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39936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1595E">
              <w:rPr>
                <w:kern w:val="16"/>
                <w:sz w:val="18"/>
                <w:szCs w:val="18"/>
              </w:rPr>
              <w:t>Data collection efforts are present but limited</w:t>
            </w:r>
            <w:r w:rsidR="00B44A34" w:rsidRPr="0021595E">
              <w:rPr>
                <w:kern w:val="16"/>
                <w:sz w:val="18"/>
                <w:szCs w:val="18"/>
              </w:rPr>
              <w:t xml:space="preserve"> to process indicators</w:t>
            </w:r>
            <w:r w:rsidR="00657936" w:rsidRPr="0021595E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412" w:type="dxa"/>
            <w:shd w:val="clear" w:color="auto" w:fill="E7E6E6" w:themeFill="background2"/>
            <w:vAlign w:val="center"/>
          </w:tcPr>
          <w:p w14:paraId="1F6E48CB" w14:textId="6BF44B00" w:rsidR="00657936" w:rsidRPr="0021595E" w:rsidRDefault="007F7CAF" w:rsidP="00B44A3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946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1595E">
              <w:rPr>
                <w:kern w:val="16"/>
                <w:sz w:val="18"/>
                <w:szCs w:val="18"/>
              </w:rPr>
              <w:t>Data collect</w:t>
            </w:r>
            <w:r w:rsidR="00BF69EA">
              <w:rPr>
                <w:kern w:val="16"/>
                <w:sz w:val="18"/>
                <w:szCs w:val="18"/>
              </w:rPr>
              <w:t>ion</w:t>
            </w:r>
            <w:r w:rsidR="00657936" w:rsidRPr="0021595E">
              <w:rPr>
                <w:kern w:val="16"/>
                <w:sz w:val="18"/>
                <w:szCs w:val="18"/>
              </w:rPr>
              <w:t xml:space="preserve"> </w:t>
            </w:r>
            <w:r w:rsidR="00B44A34" w:rsidRPr="0021595E">
              <w:rPr>
                <w:kern w:val="16"/>
                <w:sz w:val="18"/>
                <w:szCs w:val="18"/>
              </w:rPr>
              <w:t xml:space="preserve">efforts are present and align with </w:t>
            </w:r>
            <w:r w:rsidR="00657936" w:rsidRPr="0021595E">
              <w:rPr>
                <w:kern w:val="16"/>
                <w:sz w:val="18"/>
                <w:szCs w:val="18"/>
              </w:rPr>
              <w:t>the State Performance Measures</w:t>
            </w:r>
            <w:r w:rsidR="005937A1" w:rsidRPr="0021595E">
              <w:rPr>
                <w:kern w:val="16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shd w:val="clear" w:color="auto" w:fill="E7E6E6" w:themeFill="background2"/>
            <w:vAlign w:val="center"/>
          </w:tcPr>
          <w:p w14:paraId="64EB5DA0" w14:textId="46A80CAC" w:rsidR="002B6375" w:rsidRPr="0021595E" w:rsidRDefault="007F7CAF" w:rsidP="00B44A34">
            <w:pPr>
              <w:rPr>
                <w:rFonts w:ascii="Segoe UI Symbol" w:hAnsi="Segoe UI Symbol" w:cs="Segoe UI Symbol"/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988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B14DD" w:rsidRPr="0021595E">
              <w:rPr>
                <w:rFonts w:ascii="Segoe UI Symbol" w:hAnsi="Segoe UI Symbol" w:cs="Segoe UI Symbol"/>
                <w:kern w:val="16"/>
                <w:sz w:val="18"/>
                <w:szCs w:val="18"/>
              </w:rPr>
              <w:t>D</w:t>
            </w:r>
            <w:r w:rsidR="00EB14DD" w:rsidRPr="0021595E">
              <w:rPr>
                <w:kern w:val="16"/>
                <w:sz w:val="18"/>
                <w:szCs w:val="18"/>
              </w:rPr>
              <w:t>ata collect</w:t>
            </w:r>
            <w:r w:rsidR="00BF69EA">
              <w:rPr>
                <w:kern w:val="16"/>
                <w:sz w:val="18"/>
                <w:szCs w:val="18"/>
              </w:rPr>
              <w:t>ion</w:t>
            </w:r>
            <w:r w:rsidR="00EB14DD" w:rsidRPr="0021595E">
              <w:rPr>
                <w:kern w:val="16"/>
                <w:sz w:val="18"/>
                <w:szCs w:val="18"/>
              </w:rPr>
              <w:t xml:space="preserve"> efforts are present and align with the State Performance Measures and other identified</w:t>
            </w:r>
            <w:r w:rsidR="004C10F8" w:rsidRPr="0021595E">
              <w:rPr>
                <w:kern w:val="16"/>
                <w:sz w:val="18"/>
                <w:szCs w:val="18"/>
              </w:rPr>
              <w:t xml:space="preserve"> short-term and intermediate</w:t>
            </w:r>
            <w:r w:rsidR="00EB14DD" w:rsidRPr="0021595E">
              <w:rPr>
                <w:kern w:val="16"/>
                <w:sz w:val="18"/>
                <w:szCs w:val="18"/>
              </w:rPr>
              <w:t xml:space="preserve"> outcomes.</w:t>
            </w:r>
            <w:r w:rsidR="00100B73" w:rsidRPr="0021595E">
              <w:rPr>
                <w:kern w:val="16"/>
                <w:sz w:val="18"/>
                <w:szCs w:val="18"/>
              </w:rPr>
              <w:t xml:space="preserve"> Data collection tools are valid and reliable. </w:t>
            </w:r>
          </w:p>
        </w:tc>
        <w:tc>
          <w:tcPr>
            <w:tcW w:w="2412" w:type="dxa"/>
            <w:shd w:val="clear" w:color="auto" w:fill="E7E6E6" w:themeFill="background2"/>
            <w:vAlign w:val="center"/>
          </w:tcPr>
          <w:p w14:paraId="3473A0B6" w14:textId="099FC326" w:rsidR="002B6375" w:rsidRPr="0021595E" w:rsidRDefault="007F7CAF" w:rsidP="00B44A3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2222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2B6375" w:rsidRPr="0021595E">
              <w:rPr>
                <w:rFonts w:hint="eastAsia"/>
                <w:kern w:val="16"/>
                <w:sz w:val="18"/>
                <w:szCs w:val="18"/>
              </w:rPr>
              <w:t>B</w:t>
            </w:r>
            <w:r w:rsidR="002B6375" w:rsidRPr="0021595E">
              <w:rPr>
                <w:kern w:val="16"/>
                <w:sz w:val="18"/>
                <w:szCs w:val="18"/>
              </w:rPr>
              <w:t xml:space="preserve">aseline data or other means of establishing change </w:t>
            </w:r>
            <w:r w:rsidR="00EB14DD" w:rsidRPr="0021595E">
              <w:rPr>
                <w:kern w:val="16"/>
                <w:sz w:val="18"/>
                <w:szCs w:val="18"/>
              </w:rPr>
              <w:t>over</w:t>
            </w:r>
            <w:r w:rsidR="00E27698">
              <w:rPr>
                <w:kern w:val="16"/>
                <w:sz w:val="18"/>
                <w:szCs w:val="18"/>
              </w:rPr>
              <w:t xml:space="preserve"> </w:t>
            </w:r>
            <w:r w:rsidR="00EB14DD" w:rsidRPr="0021595E">
              <w:rPr>
                <w:kern w:val="16"/>
                <w:sz w:val="18"/>
                <w:szCs w:val="18"/>
              </w:rPr>
              <w:t>time</w:t>
            </w:r>
            <w:r w:rsidR="004C10F8" w:rsidRPr="0021595E">
              <w:rPr>
                <w:kern w:val="16"/>
                <w:sz w:val="18"/>
                <w:szCs w:val="18"/>
              </w:rPr>
              <w:t xml:space="preserve"> (e.g., long-term outcomes)</w:t>
            </w:r>
            <w:r w:rsidR="00EB14DD" w:rsidRPr="0021595E">
              <w:rPr>
                <w:kern w:val="16"/>
                <w:sz w:val="18"/>
                <w:szCs w:val="18"/>
              </w:rPr>
              <w:t xml:space="preserve"> and</w:t>
            </w:r>
            <w:r w:rsidR="002B6375" w:rsidRPr="0021595E">
              <w:rPr>
                <w:kern w:val="16"/>
                <w:sz w:val="18"/>
                <w:szCs w:val="18"/>
              </w:rPr>
              <w:t xml:space="preserve">/or methods for </w:t>
            </w:r>
            <w:r w:rsidR="00EB14DD" w:rsidRPr="0021595E">
              <w:rPr>
                <w:kern w:val="16"/>
                <w:sz w:val="18"/>
                <w:szCs w:val="18"/>
              </w:rPr>
              <w:t xml:space="preserve">participant </w:t>
            </w:r>
            <w:r w:rsidR="002B6375" w:rsidRPr="0021595E">
              <w:rPr>
                <w:kern w:val="16"/>
                <w:sz w:val="18"/>
                <w:szCs w:val="18"/>
              </w:rPr>
              <w:t xml:space="preserve">comparisons are </w:t>
            </w:r>
            <w:r w:rsidR="00EB14DD" w:rsidRPr="0021595E">
              <w:rPr>
                <w:kern w:val="16"/>
                <w:sz w:val="18"/>
                <w:szCs w:val="18"/>
              </w:rPr>
              <w:t xml:space="preserve">used </w:t>
            </w:r>
            <w:r w:rsidR="002B6375" w:rsidRPr="0021595E">
              <w:rPr>
                <w:kern w:val="16"/>
                <w:sz w:val="18"/>
                <w:szCs w:val="18"/>
              </w:rPr>
              <w:t>(pre- post</w:t>
            </w:r>
            <w:r w:rsidR="00EB14DD" w:rsidRPr="0021595E">
              <w:rPr>
                <w:kern w:val="16"/>
                <w:sz w:val="18"/>
                <w:szCs w:val="18"/>
              </w:rPr>
              <w:t xml:space="preserve"> design</w:t>
            </w:r>
            <w:r w:rsidR="002B6375" w:rsidRPr="0021595E">
              <w:rPr>
                <w:kern w:val="16"/>
                <w:sz w:val="18"/>
                <w:szCs w:val="18"/>
              </w:rPr>
              <w:t xml:space="preserve">, comparison group) for State Performance Measures and additional </w:t>
            </w:r>
            <w:r w:rsidR="00EF77BA" w:rsidRPr="0021595E">
              <w:rPr>
                <w:kern w:val="16"/>
                <w:sz w:val="18"/>
                <w:szCs w:val="18"/>
              </w:rPr>
              <w:t xml:space="preserve">valid </w:t>
            </w:r>
            <w:r w:rsidR="0021595E" w:rsidRPr="0021595E">
              <w:rPr>
                <w:kern w:val="16"/>
                <w:sz w:val="18"/>
                <w:szCs w:val="18"/>
              </w:rPr>
              <w:t xml:space="preserve">and reliable </w:t>
            </w:r>
            <w:r w:rsidR="002B6375" w:rsidRPr="0021595E">
              <w:rPr>
                <w:kern w:val="16"/>
                <w:sz w:val="18"/>
                <w:szCs w:val="18"/>
              </w:rPr>
              <w:t>outcomes.</w:t>
            </w:r>
          </w:p>
        </w:tc>
        <w:tc>
          <w:tcPr>
            <w:tcW w:w="1435" w:type="dxa"/>
            <w:shd w:val="clear" w:color="auto" w:fill="E7E6E6" w:themeFill="background2"/>
            <w:vAlign w:val="center"/>
          </w:tcPr>
          <w:p w14:paraId="52E93AEF" w14:textId="0E600436" w:rsidR="00657936" w:rsidRPr="002B6375" w:rsidRDefault="007F7CAF" w:rsidP="00B44A34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6459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2B6375" w14:paraId="09BC8375" w14:textId="77777777" w:rsidTr="002B6375">
        <w:trPr>
          <w:cantSplit/>
          <w:trHeight w:val="1440"/>
        </w:trPr>
        <w:tc>
          <w:tcPr>
            <w:tcW w:w="1165" w:type="dxa"/>
            <w:textDirection w:val="btLr"/>
            <w:vAlign w:val="center"/>
          </w:tcPr>
          <w:p w14:paraId="4BE8D3E3" w14:textId="7CE72118" w:rsidR="008C46F6" w:rsidRPr="002B6375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B6375">
              <w:rPr>
                <w:b/>
                <w:kern w:val="16"/>
                <w:sz w:val="18"/>
                <w:szCs w:val="18"/>
              </w:rPr>
              <w:t>(C)</w:t>
            </w:r>
          </w:p>
          <w:p w14:paraId="478CEE90" w14:textId="3E158BE6" w:rsidR="00657936" w:rsidRPr="002B6375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2B6375">
              <w:rPr>
                <w:b/>
                <w:kern w:val="16"/>
                <w:sz w:val="18"/>
                <w:szCs w:val="18"/>
              </w:rPr>
              <w:t>Meeting Performance Measures</w:t>
            </w:r>
          </w:p>
        </w:tc>
        <w:tc>
          <w:tcPr>
            <w:tcW w:w="2142" w:type="dxa"/>
            <w:vAlign w:val="center"/>
          </w:tcPr>
          <w:p w14:paraId="04A8E5CE" w14:textId="64F6A694" w:rsidR="00657936" w:rsidRPr="002B6375" w:rsidRDefault="007F7CAF" w:rsidP="002B6375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508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>Evidence of not meeting State Performance Measures</w:t>
            </w:r>
            <w:r w:rsidR="00BF69EA">
              <w:rPr>
                <w:kern w:val="16"/>
                <w:sz w:val="18"/>
                <w:szCs w:val="18"/>
              </w:rPr>
              <w:t xml:space="preserve">. </w:t>
            </w:r>
            <w:r w:rsidR="00657936" w:rsidRPr="002B6375">
              <w:rPr>
                <w:kern w:val="16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14:paraId="5E84BAFE" w14:textId="60FC52AF" w:rsidR="00657936" w:rsidRPr="002B6375" w:rsidRDefault="007F7CAF" w:rsidP="002B6375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1990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>Evidence that the program is meeting minimal State Performance Measures.</w:t>
            </w:r>
          </w:p>
        </w:tc>
        <w:tc>
          <w:tcPr>
            <w:tcW w:w="2412" w:type="dxa"/>
            <w:vAlign w:val="center"/>
          </w:tcPr>
          <w:p w14:paraId="25069417" w14:textId="1D036EAE" w:rsidR="00657936" w:rsidRPr="002B6375" w:rsidRDefault="007F7CAF" w:rsidP="002B6375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6220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 xml:space="preserve">Evidence that the program is meeting </w:t>
            </w:r>
            <w:proofErr w:type="gramStart"/>
            <w:r w:rsidR="00657936" w:rsidRPr="002B6375">
              <w:rPr>
                <w:kern w:val="16"/>
                <w:sz w:val="18"/>
                <w:szCs w:val="18"/>
              </w:rPr>
              <w:t>the majority of</w:t>
            </w:r>
            <w:proofErr w:type="gramEnd"/>
            <w:r w:rsidR="00657936" w:rsidRPr="002B6375">
              <w:rPr>
                <w:kern w:val="16"/>
                <w:sz w:val="18"/>
                <w:szCs w:val="18"/>
              </w:rPr>
              <w:t xml:space="preserve"> State Performance Measures</w:t>
            </w:r>
            <w:r w:rsidR="00B44A34" w:rsidRPr="002B6375">
              <w:rPr>
                <w:kern w:val="16"/>
                <w:sz w:val="18"/>
                <w:szCs w:val="18"/>
              </w:rPr>
              <w:t xml:space="preserve">, </w:t>
            </w:r>
            <w:r w:rsidR="00657936" w:rsidRPr="002B6375">
              <w:rPr>
                <w:kern w:val="16"/>
                <w:sz w:val="18"/>
                <w:szCs w:val="18"/>
              </w:rPr>
              <w:t>and improvement plans are in place</w:t>
            </w:r>
            <w:r w:rsidR="00B44A34" w:rsidRPr="002B6375">
              <w:rPr>
                <w:kern w:val="16"/>
                <w:sz w:val="18"/>
                <w:szCs w:val="18"/>
              </w:rPr>
              <w:t xml:space="preserve"> for measures </w:t>
            </w:r>
            <w:r w:rsidR="002B6375" w:rsidRPr="002B6375">
              <w:rPr>
                <w:kern w:val="16"/>
                <w:sz w:val="18"/>
                <w:szCs w:val="18"/>
              </w:rPr>
              <w:t>rated as making progress</w:t>
            </w:r>
            <w:r w:rsidR="00B44A34" w:rsidRPr="002B6375">
              <w:rPr>
                <w:kern w:val="16"/>
                <w:sz w:val="18"/>
                <w:szCs w:val="18"/>
              </w:rPr>
              <w:t xml:space="preserve">. </w:t>
            </w:r>
          </w:p>
        </w:tc>
        <w:tc>
          <w:tcPr>
            <w:tcW w:w="2412" w:type="dxa"/>
            <w:vAlign w:val="center"/>
          </w:tcPr>
          <w:p w14:paraId="086C0CD4" w14:textId="3BD59507" w:rsidR="00657936" w:rsidRPr="002B6375" w:rsidRDefault="007F7CAF" w:rsidP="002B6375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1800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>Evidence that the program is exceeding some State Performance Measures</w:t>
            </w:r>
            <w:r w:rsidR="005937A1" w:rsidRPr="002B6375">
              <w:rPr>
                <w:kern w:val="16"/>
                <w:sz w:val="18"/>
                <w:szCs w:val="18"/>
              </w:rPr>
              <w:t>,</w:t>
            </w:r>
            <w:r w:rsidR="00657936" w:rsidRPr="002B6375">
              <w:rPr>
                <w:kern w:val="16"/>
                <w:sz w:val="18"/>
                <w:szCs w:val="18"/>
              </w:rPr>
              <w:t xml:space="preserve"> while meeting others.</w:t>
            </w:r>
          </w:p>
        </w:tc>
        <w:tc>
          <w:tcPr>
            <w:tcW w:w="2412" w:type="dxa"/>
            <w:vAlign w:val="center"/>
          </w:tcPr>
          <w:p w14:paraId="3434C5A8" w14:textId="400FDE72" w:rsidR="00657936" w:rsidRPr="002B6375" w:rsidRDefault="007F7CAF" w:rsidP="002B6375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5415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B6375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>Evidence that the program is exceeding all State Performance Measures.</w:t>
            </w:r>
          </w:p>
        </w:tc>
        <w:tc>
          <w:tcPr>
            <w:tcW w:w="1435" w:type="dxa"/>
            <w:vAlign w:val="center"/>
          </w:tcPr>
          <w:p w14:paraId="678F910D" w14:textId="74DF8040" w:rsidR="00657936" w:rsidRPr="002B6375" w:rsidRDefault="007F7CAF" w:rsidP="002B6375">
            <w:pPr>
              <w:rPr>
                <w:b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6573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B6375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2C35B8" w:rsidRPr="007B6358" w14:paraId="7F4DE880" w14:textId="77777777" w:rsidTr="0021595E">
        <w:trPr>
          <w:trHeight w:val="2783"/>
        </w:trPr>
        <w:tc>
          <w:tcPr>
            <w:tcW w:w="14390" w:type="dxa"/>
            <w:gridSpan w:val="7"/>
          </w:tcPr>
          <w:p w14:paraId="4DC4F9E9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18B4512A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589A72DA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3834F0AF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200BC9EA" w14:textId="62023B18" w:rsidR="002C35B8" w:rsidRPr="007B6358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Additional Comments:</w:t>
            </w:r>
          </w:p>
        </w:tc>
      </w:tr>
    </w:tbl>
    <w:p w14:paraId="50E31D92" w14:textId="77777777" w:rsidR="002B6375" w:rsidRPr="007B6358" w:rsidRDefault="002B6375" w:rsidP="00FC6412">
      <w:pPr>
        <w:rPr>
          <w:kern w:val="16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"/>
        <w:gridCol w:w="2379"/>
        <w:gridCol w:w="2379"/>
        <w:gridCol w:w="2375"/>
        <w:gridCol w:w="2373"/>
        <w:gridCol w:w="2384"/>
        <w:gridCol w:w="1682"/>
      </w:tblGrid>
      <w:tr w:rsidR="002C35B8" w:rsidRPr="008C46F6" w14:paraId="4A4529F5" w14:textId="77777777" w:rsidTr="003264E4">
        <w:trPr>
          <w:trHeight w:val="524"/>
        </w:trPr>
        <w:tc>
          <w:tcPr>
            <w:tcW w:w="14390" w:type="dxa"/>
            <w:gridSpan w:val="7"/>
            <w:shd w:val="clear" w:color="auto" w:fill="A5A5A5" w:themeFill="accent3"/>
            <w:vAlign w:val="center"/>
          </w:tcPr>
          <w:p w14:paraId="2085DB92" w14:textId="22724B8F" w:rsidR="002C35B8" w:rsidRPr="008C46F6" w:rsidRDefault="002C35B8" w:rsidP="003264E4">
            <w:pPr>
              <w:pStyle w:val="ListParagraph"/>
              <w:numPr>
                <w:ilvl w:val="0"/>
                <w:numId w:val="1"/>
              </w:num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color w:val="FFFFFF" w:themeColor="background1"/>
                <w:kern w:val="16"/>
                <w:sz w:val="20"/>
                <w:szCs w:val="20"/>
              </w:rPr>
              <w:lastRenderedPageBreak/>
              <w:t xml:space="preserve">Quality Improvement </w:t>
            </w:r>
            <w:r w:rsidR="00A25A54" w:rsidRPr="008C46F6">
              <w:rPr>
                <w:b/>
                <w:color w:val="FFFFFF" w:themeColor="background1"/>
                <w:kern w:val="16"/>
                <w:sz w:val="20"/>
                <w:szCs w:val="20"/>
              </w:rPr>
              <w:t>Feedback Loop</w:t>
            </w:r>
            <w:r w:rsidR="00EC33C9"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 – 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>Evidence that data are being used to improve program implementation.</w:t>
            </w:r>
          </w:p>
        </w:tc>
      </w:tr>
      <w:tr w:rsidR="004C10F8" w:rsidRPr="008C46F6" w14:paraId="7D96AD0D" w14:textId="77777777" w:rsidTr="003264E4">
        <w:trPr>
          <w:trHeight w:val="191"/>
        </w:trPr>
        <w:tc>
          <w:tcPr>
            <w:tcW w:w="818" w:type="dxa"/>
            <w:shd w:val="clear" w:color="auto" w:fill="000000" w:themeFill="text1"/>
          </w:tcPr>
          <w:p w14:paraId="5A678580" w14:textId="49B9C48E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379" w:type="dxa"/>
            <w:shd w:val="clear" w:color="auto" w:fill="C00000"/>
            <w:vAlign w:val="center"/>
          </w:tcPr>
          <w:p w14:paraId="5079761C" w14:textId="4E1FEF70" w:rsidR="004C10F8" w:rsidRPr="003264E4" w:rsidRDefault="004C10F8" w:rsidP="004C1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 (1)</w:t>
            </w:r>
          </w:p>
        </w:tc>
        <w:tc>
          <w:tcPr>
            <w:tcW w:w="2379" w:type="dxa"/>
            <w:shd w:val="clear" w:color="auto" w:fill="FFC000" w:themeFill="accent4"/>
            <w:vAlign w:val="center"/>
          </w:tcPr>
          <w:p w14:paraId="5EB4FE9D" w14:textId="1892F567" w:rsidR="004C10F8" w:rsidRPr="003264E4" w:rsidRDefault="004C10F8" w:rsidP="004C1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Needs Improvement (2)</w:t>
            </w:r>
          </w:p>
        </w:tc>
        <w:tc>
          <w:tcPr>
            <w:tcW w:w="2375" w:type="dxa"/>
            <w:shd w:val="clear" w:color="auto" w:fill="00B050"/>
            <w:vAlign w:val="center"/>
          </w:tcPr>
          <w:p w14:paraId="6098C332" w14:textId="3B45E55C" w:rsidR="004C10F8" w:rsidRPr="003264E4" w:rsidRDefault="004C10F8" w:rsidP="004C1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Meets Expectations (3)</w:t>
            </w:r>
          </w:p>
        </w:tc>
        <w:tc>
          <w:tcPr>
            <w:tcW w:w="2373" w:type="dxa"/>
            <w:shd w:val="clear" w:color="auto" w:fill="00B050"/>
            <w:vAlign w:val="center"/>
          </w:tcPr>
          <w:p w14:paraId="5F854029" w14:textId="63500965" w:rsidR="004C10F8" w:rsidRPr="003264E4" w:rsidRDefault="004C10F8" w:rsidP="004C1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Exceeds Expectations (4)</w:t>
            </w:r>
          </w:p>
        </w:tc>
        <w:tc>
          <w:tcPr>
            <w:tcW w:w="2384" w:type="dxa"/>
            <w:shd w:val="clear" w:color="auto" w:fill="00B050"/>
            <w:vAlign w:val="center"/>
          </w:tcPr>
          <w:p w14:paraId="15FB4D6C" w14:textId="65467806" w:rsidR="004C10F8" w:rsidRPr="003264E4" w:rsidRDefault="004C10F8" w:rsidP="004C10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Exemplary (5)</w:t>
            </w:r>
          </w:p>
        </w:tc>
        <w:tc>
          <w:tcPr>
            <w:tcW w:w="1682" w:type="dxa"/>
            <w:shd w:val="clear" w:color="auto" w:fill="4472C4" w:themeFill="accent5"/>
            <w:vAlign w:val="center"/>
          </w:tcPr>
          <w:p w14:paraId="64D5EA9E" w14:textId="0C8408F9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657936" w:rsidRPr="008C46F6" w14:paraId="694B8092" w14:textId="77777777" w:rsidTr="005C0399">
        <w:trPr>
          <w:cantSplit/>
          <w:trHeight w:val="2267"/>
        </w:trPr>
        <w:tc>
          <w:tcPr>
            <w:tcW w:w="818" w:type="dxa"/>
            <w:textDirection w:val="btLr"/>
          </w:tcPr>
          <w:p w14:paraId="315ACDD3" w14:textId="0396E535" w:rsidR="008C46F6" w:rsidRPr="00EB14DD" w:rsidRDefault="008C46F6" w:rsidP="008C46F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EB14DD">
              <w:rPr>
                <w:b/>
                <w:kern w:val="16"/>
                <w:sz w:val="18"/>
                <w:szCs w:val="18"/>
              </w:rPr>
              <w:t>(A)</w:t>
            </w:r>
          </w:p>
          <w:p w14:paraId="1879BD04" w14:textId="3C18BF69" w:rsidR="00657936" w:rsidRPr="00EB14DD" w:rsidRDefault="00657936" w:rsidP="008C46F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EB14DD">
              <w:rPr>
                <w:b/>
                <w:kern w:val="16"/>
                <w:sz w:val="18"/>
                <w:szCs w:val="18"/>
              </w:rPr>
              <w:t>Evaluation Capacity</w:t>
            </w:r>
          </w:p>
        </w:tc>
        <w:tc>
          <w:tcPr>
            <w:tcW w:w="2379" w:type="dxa"/>
            <w:vAlign w:val="center"/>
          </w:tcPr>
          <w:p w14:paraId="11550E82" w14:textId="6BE5C6F1" w:rsidR="00EB14DD" w:rsidRPr="0021595E" w:rsidRDefault="007F7CAF" w:rsidP="00EB14DD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3464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5C0399" w:rsidRPr="0021595E">
              <w:rPr>
                <w:kern w:val="16"/>
                <w:sz w:val="18"/>
                <w:szCs w:val="18"/>
              </w:rPr>
              <w:t xml:space="preserve"> </w:t>
            </w:r>
            <w:r w:rsidR="00EB14DD" w:rsidRPr="0021595E">
              <w:rPr>
                <w:kern w:val="16"/>
                <w:sz w:val="18"/>
                <w:szCs w:val="18"/>
              </w:rPr>
              <w:t xml:space="preserve">No individual(s) have been identified to function as the internal/external evaluator. </w:t>
            </w:r>
          </w:p>
        </w:tc>
        <w:tc>
          <w:tcPr>
            <w:tcW w:w="2379" w:type="dxa"/>
            <w:vAlign w:val="center"/>
          </w:tcPr>
          <w:p w14:paraId="071A52B8" w14:textId="458A0888" w:rsidR="00EB14DD" w:rsidRPr="0021595E" w:rsidRDefault="007F7CAF" w:rsidP="00EB14DD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346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B14DD" w:rsidRPr="0021595E">
              <w:rPr>
                <w:kern w:val="16"/>
                <w:sz w:val="18"/>
                <w:szCs w:val="18"/>
              </w:rPr>
              <w:t xml:space="preserve">Individual(s) have been identified who will function as the internal or external </w:t>
            </w:r>
            <w:r w:rsidR="00620BAC" w:rsidRPr="0021595E">
              <w:rPr>
                <w:kern w:val="16"/>
                <w:sz w:val="18"/>
                <w:szCs w:val="18"/>
              </w:rPr>
              <w:t>evaluator,</w:t>
            </w:r>
            <w:r w:rsidR="00EB14DD" w:rsidRPr="0021595E">
              <w:rPr>
                <w:kern w:val="16"/>
                <w:sz w:val="18"/>
                <w:szCs w:val="18"/>
              </w:rPr>
              <w:t xml:space="preserve"> but no evaluation plan has been developed. </w:t>
            </w:r>
          </w:p>
        </w:tc>
        <w:tc>
          <w:tcPr>
            <w:tcW w:w="2375" w:type="dxa"/>
            <w:vAlign w:val="center"/>
          </w:tcPr>
          <w:p w14:paraId="07752F26" w14:textId="22C30777" w:rsidR="00EB14DD" w:rsidRPr="0021595E" w:rsidRDefault="007F7CAF" w:rsidP="00EB14DD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33792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5C0399" w:rsidRPr="0021595E">
              <w:rPr>
                <w:kern w:val="16"/>
                <w:sz w:val="18"/>
                <w:szCs w:val="18"/>
              </w:rPr>
              <w:t>I</w:t>
            </w:r>
            <w:r w:rsidR="00EB14DD" w:rsidRPr="0021595E">
              <w:rPr>
                <w:kern w:val="16"/>
                <w:sz w:val="18"/>
                <w:szCs w:val="18"/>
              </w:rPr>
              <w:t>nternal</w:t>
            </w:r>
            <w:r w:rsidR="005C0399" w:rsidRPr="0021595E">
              <w:rPr>
                <w:kern w:val="16"/>
                <w:sz w:val="18"/>
                <w:szCs w:val="18"/>
              </w:rPr>
              <w:t>/</w:t>
            </w:r>
            <w:r w:rsidR="00EB14DD" w:rsidRPr="0021595E">
              <w:rPr>
                <w:kern w:val="16"/>
                <w:sz w:val="18"/>
                <w:szCs w:val="18"/>
              </w:rPr>
              <w:t xml:space="preserve">external evaluator(s) </w:t>
            </w:r>
            <w:r w:rsidR="005C0399" w:rsidRPr="0021595E">
              <w:rPr>
                <w:kern w:val="16"/>
                <w:sz w:val="18"/>
                <w:szCs w:val="18"/>
              </w:rPr>
              <w:t>had developed and is</w:t>
            </w:r>
            <w:r w:rsidR="00EB14DD" w:rsidRPr="0021595E">
              <w:rPr>
                <w:kern w:val="16"/>
                <w:sz w:val="18"/>
                <w:szCs w:val="18"/>
              </w:rPr>
              <w:t xml:space="preserve"> implementing an evaluation plan. </w:t>
            </w:r>
          </w:p>
          <w:p w14:paraId="7877C908" w14:textId="77777777" w:rsidR="00657936" w:rsidRPr="0021595E" w:rsidRDefault="00657936" w:rsidP="00EB14DD">
            <w:pPr>
              <w:rPr>
                <w:kern w:val="16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14:paraId="335DA82E" w14:textId="14FA081B" w:rsidR="005C0399" w:rsidRPr="0021595E" w:rsidRDefault="007F7CAF" w:rsidP="005C0399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9358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5C0399" w:rsidRPr="0021595E">
              <w:rPr>
                <w:kern w:val="16"/>
                <w:sz w:val="18"/>
                <w:szCs w:val="18"/>
              </w:rPr>
              <w:t>Frontline staff and leadership are actively involved in implementing the evaluation plan and making evaluation decisions</w:t>
            </w:r>
            <w:r w:rsidR="00EF77BA" w:rsidRPr="0021595E">
              <w:rPr>
                <w:kern w:val="16"/>
                <w:sz w:val="18"/>
                <w:szCs w:val="18"/>
              </w:rPr>
              <w:t xml:space="preserve"> geared towards continuous program improvement</w:t>
            </w:r>
            <w:r w:rsidR="005C0399" w:rsidRPr="0021595E">
              <w:rPr>
                <w:kern w:val="16"/>
                <w:sz w:val="18"/>
                <w:szCs w:val="18"/>
              </w:rPr>
              <w:t>.</w:t>
            </w:r>
          </w:p>
          <w:p w14:paraId="266823A8" w14:textId="2B09CA5F" w:rsidR="005C0399" w:rsidRPr="0021595E" w:rsidRDefault="005C0399" w:rsidP="00EB14DD">
            <w:pPr>
              <w:rPr>
                <w:kern w:val="16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042C9F4E" w14:textId="03D6EE4F" w:rsidR="005C0399" w:rsidRPr="0021595E" w:rsidRDefault="007F7CAF" w:rsidP="00EB14DD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4341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5C0399" w:rsidRPr="0021595E">
              <w:rPr>
                <w:kern w:val="16"/>
                <w:sz w:val="18"/>
                <w:szCs w:val="18"/>
              </w:rPr>
              <w:t>Stakeholders, youth, and parents/families are actively involved in</w:t>
            </w:r>
            <w:r w:rsidR="00EF77BA" w:rsidRPr="0021595E">
              <w:rPr>
                <w:kern w:val="16"/>
                <w:sz w:val="18"/>
                <w:szCs w:val="18"/>
              </w:rPr>
              <w:t xml:space="preserve"> providing </w:t>
            </w:r>
            <w:r w:rsidR="0021595E" w:rsidRPr="0021595E">
              <w:rPr>
                <w:kern w:val="16"/>
                <w:sz w:val="18"/>
                <w:szCs w:val="18"/>
              </w:rPr>
              <w:t>feedback, implementing</w:t>
            </w:r>
            <w:r w:rsidR="005C0399" w:rsidRPr="0021595E">
              <w:rPr>
                <w:kern w:val="16"/>
                <w:sz w:val="18"/>
                <w:szCs w:val="18"/>
              </w:rPr>
              <w:t xml:space="preserve"> the evaluation plan</w:t>
            </w:r>
            <w:r w:rsidR="00EF77BA" w:rsidRPr="0021595E">
              <w:rPr>
                <w:kern w:val="16"/>
                <w:sz w:val="18"/>
                <w:szCs w:val="18"/>
              </w:rPr>
              <w:t xml:space="preserve">, </w:t>
            </w:r>
            <w:r w:rsidR="005C0399" w:rsidRPr="0021595E">
              <w:rPr>
                <w:kern w:val="16"/>
                <w:sz w:val="18"/>
                <w:szCs w:val="18"/>
              </w:rPr>
              <w:t>and making evaluation decisions</w:t>
            </w:r>
            <w:r w:rsidR="00EF77BA" w:rsidRPr="0021595E">
              <w:rPr>
                <w:kern w:val="16"/>
                <w:sz w:val="18"/>
                <w:szCs w:val="18"/>
              </w:rPr>
              <w:t xml:space="preserve"> geared for continuous program improvement</w:t>
            </w:r>
            <w:r w:rsidR="005C0399" w:rsidRPr="0021595E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1682" w:type="dxa"/>
            <w:vAlign w:val="center"/>
          </w:tcPr>
          <w:p w14:paraId="3EE81A73" w14:textId="567F3CD0" w:rsidR="00657936" w:rsidRPr="00EB14DD" w:rsidRDefault="007F7CAF" w:rsidP="00EB14DD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2867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>Not applicable</w:t>
            </w:r>
          </w:p>
        </w:tc>
      </w:tr>
      <w:tr w:rsidR="00657936" w:rsidRPr="008C46F6" w14:paraId="36C9FDF2" w14:textId="77777777" w:rsidTr="0097797E">
        <w:trPr>
          <w:cantSplit/>
          <w:trHeight w:val="1610"/>
        </w:trPr>
        <w:tc>
          <w:tcPr>
            <w:tcW w:w="818" w:type="dxa"/>
            <w:shd w:val="clear" w:color="auto" w:fill="E7E6E6" w:themeFill="background2"/>
            <w:textDirection w:val="btLr"/>
          </w:tcPr>
          <w:p w14:paraId="68CB1C87" w14:textId="5312570F" w:rsidR="008C46F6" w:rsidRPr="00EB14DD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EB14DD">
              <w:rPr>
                <w:b/>
                <w:kern w:val="16"/>
                <w:sz w:val="18"/>
                <w:szCs w:val="18"/>
              </w:rPr>
              <w:t>(B)</w:t>
            </w:r>
          </w:p>
          <w:p w14:paraId="1090563B" w14:textId="77777777" w:rsidR="00657936" w:rsidRPr="00EB14DD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EB14DD">
              <w:rPr>
                <w:b/>
                <w:kern w:val="16"/>
                <w:sz w:val="18"/>
                <w:szCs w:val="18"/>
              </w:rPr>
              <w:t xml:space="preserve">Communicating Results 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14:paraId="0C48CC36" w14:textId="76F17A2D" w:rsidR="0097797E" w:rsidRPr="0021595E" w:rsidRDefault="007F7CAF" w:rsidP="00E372D1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41795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97797E" w:rsidRPr="0021595E">
              <w:rPr>
                <w:kern w:val="16"/>
                <w:sz w:val="18"/>
                <w:szCs w:val="18"/>
              </w:rPr>
              <w:t xml:space="preserve">No </w:t>
            </w:r>
            <w:r w:rsidR="00371B64" w:rsidRPr="0021595E">
              <w:rPr>
                <w:kern w:val="16"/>
                <w:sz w:val="18"/>
                <w:szCs w:val="18"/>
              </w:rPr>
              <w:t>process has been identified</w:t>
            </w:r>
            <w:r w:rsidR="0097797E" w:rsidRPr="0021595E">
              <w:rPr>
                <w:kern w:val="16"/>
                <w:sz w:val="18"/>
                <w:szCs w:val="18"/>
              </w:rPr>
              <w:t xml:space="preserve"> for communicating data</w:t>
            </w:r>
            <w:r w:rsidR="00371B64" w:rsidRPr="0021595E">
              <w:rPr>
                <w:kern w:val="16"/>
                <w:sz w:val="18"/>
                <w:szCs w:val="18"/>
              </w:rPr>
              <w:t xml:space="preserve"> outcomes </w:t>
            </w:r>
            <w:r w:rsidR="0097797E" w:rsidRPr="0021595E">
              <w:rPr>
                <w:kern w:val="16"/>
                <w:sz w:val="18"/>
                <w:szCs w:val="18"/>
              </w:rPr>
              <w:t>(e.g., formal reports, annual meeting, factsheets, infographics</w:t>
            </w:r>
            <w:r w:rsidR="00371B64" w:rsidRPr="0021595E">
              <w:rPr>
                <w:kern w:val="16"/>
                <w:sz w:val="18"/>
                <w:szCs w:val="18"/>
              </w:rPr>
              <w:t>, dashboard</w:t>
            </w:r>
            <w:r w:rsidR="0097797E" w:rsidRPr="0021595E">
              <w:rPr>
                <w:kern w:val="16"/>
                <w:sz w:val="18"/>
                <w:szCs w:val="18"/>
              </w:rPr>
              <w:t>)</w:t>
            </w:r>
            <w:r w:rsidR="00100B73" w:rsidRPr="0021595E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14:paraId="5FCEDEA0" w14:textId="2CA46DE7" w:rsidR="0097797E" w:rsidRPr="0021595E" w:rsidRDefault="007F7CAF" w:rsidP="0021595E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6036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97797E" w:rsidRPr="0021595E">
              <w:rPr>
                <w:kern w:val="16"/>
                <w:sz w:val="18"/>
                <w:szCs w:val="18"/>
              </w:rPr>
              <w:t xml:space="preserve">An identified process for communicating data </w:t>
            </w:r>
            <w:r w:rsidR="00371B64" w:rsidRPr="0021595E">
              <w:rPr>
                <w:kern w:val="16"/>
                <w:sz w:val="18"/>
                <w:szCs w:val="18"/>
              </w:rPr>
              <w:t xml:space="preserve">outcomes </w:t>
            </w:r>
            <w:r w:rsidR="0097797E" w:rsidRPr="0021595E">
              <w:rPr>
                <w:kern w:val="16"/>
                <w:sz w:val="18"/>
                <w:szCs w:val="18"/>
              </w:rPr>
              <w:t xml:space="preserve">exists but has not been implemented. 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E3F8402" w14:textId="3B190691" w:rsidR="0097797E" w:rsidRPr="0021595E" w:rsidRDefault="007F7CAF" w:rsidP="0021595E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6270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EF77BA" w:rsidRPr="0021595E">
              <w:rPr>
                <w:kern w:val="16"/>
                <w:sz w:val="18"/>
                <w:szCs w:val="18"/>
              </w:rPr>
              <w:t>The identified process has been implemented and d</w:t>
            </w:r>
            <w:r w:rsidR="0097797E" w:rsidRPr="0021595E">
              <w:rPr>
                <w:kern w:val="16"/>
                <w:sz w:val="18"/>
                <w:szCs w:val="18"/>
              </w:rPr>
              <w:t xml:space="preserve">ata </w:t>
            </w:r>
            <w:r w:rsidR="00371B64" w:rsidRPr="0021595E">
              <w:rPr>
                <w:kern w:val="16"/>
                <w:sz w:val="18"/>
                <w:szCs w:val="18"/>
              </w:rPr>
              <w:t xml:space="preserve">outcomes have been communicated </w:t>
            </w:r>
            <w:r w:rsidR="00893DCE" w:rsidRPr="0021595E">
              <w:rPr>
                <w:kern w:val="16"/>
                <w:sz w:val="18"/>
                <w:szCs w:val="18"/>
              </w:rPr>
              <w:t xml:space="preserve">internally </w:t>
            </w:r>
            <w:r w:rsidR="00100B73" w:rsidRPr="0021595E">
              <w:rPr>
                <w:kern w:val="16"/>
                <w:sz w:val="18"/>
                <w:szCs w:val="18"/>
              </w:rPr>
              <w:t>(e.g., leadership, staff, and participants) to</w:t>
            </w:r>
            <w:r w:rsidR="00371B64" w:rsidRPr="0021595E">
              <w:rPr>
                <w:kern w:val="16"/>
                <w:sz w:val="18"/>
                <w:szCs w:val="18"/>
              </w:rPr>
              <w:t xml:space="preserve"> improve </w:t>
            </w:r>
            <w:r w:rsidR="0097797E" w:rsidRPr="0021595E">
              <w:rPr>
                <w:kern w:val="16"/>
                <w:sz w:val="18"/>
                <w:szCs w:val="18"/>
              </w:rPr>
              <w:t xml:space="preserve">program </w:t>
            </w:r>
            <w:r w:rsidR="00371B64" w:rsidRPr="0021595E">
              <w:rPr>
                <w:kern w:val="16"/>
                <w:sz w:val="18"/>
                <w:szCs w:val="18"/>
              </w:rPr>
              <w:t xml:space="preserve">outcomes.  </w:t>
            </w:r>
          </w:p>
        </w:tc>
        <w:tc>
          <w:tcPr>
            <w:tcW w:w="2373" w:type="dxa"/>
            <w:shd w:val="clear" w:color="auto" w:fill="E7E6E6" w:themeFill="background2"/>
            <w:vAlign w:val="center"/>
          </w:tcPr>
          <w:p w14:paraId="05B7F914" w14:textId="4A1DC5BD" w:rsidR="0097797E" w:rsidRPr="0021595E" w:rsidRDefault="007F7CAF" w:rsidP="0021595E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6516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371B64" w:rsidRPr="0021595E">
              <w:rPr>
                <w:kern w:val="16"/>
                <w:sz w:val="18"/>
                <w:szCs w:val="18"/>
              </w:rPr>
              <w:t xml:space="preserve">Data results have been continuously communicated </w:t>
            </w:r>
            <w:r w:rsidR="00893DCE" w:rsidRPr="0021595E">
              <w:rPr>
                <w:kern w:val="16"/>
                <w:sz w:val="18"/>
                <w:szCs w:val="18"/>
              </w:rPr>
              <w:t>internally</w:t>
            </w:r>
            <w:r w:rsidR="00371B64" w:rsidRPr="0021595E">
              <w:rPr>
                <w:kern w:val="16"/>
                <w:sz w:val="18"/>
                <w:szCs w:val="18"/>
              </w:rPr>
              <w:t xml:space="preserve"> </w:t>
            </w:r>
            <w:r w:rsidR="00100B73" w:rsidRPr="0021595E">
              <w:rPr>
                <w:kern w:val="16"/>
                <w:sz w:val="18"/>
                <w:szCs w:val="18"/>
              </w:rPr>
              <w:t xml:space="preserve">and externally (e.g., stakeholders, funders, public) </w:t>
            </w:r>
            <w:r w:rsidR="00893DCE" w:rsidRPr="0021595E">
              <w:rPr>
                <w:kern w:val="16"/>
                <w:sz w:val="18"/>
                <w:szCs w:val="18"/>
              </w:rPr>
              <w:t>to improve</w:t>
            </w:r>
            <w:r w:rsidR="00371B64" w:rsidRPr="0021595E">
              <w:rPr>
                <w:kern w:val="16"/>
                <w:sz w:val="18"/>
                <w:szCs w:val="18"/>
              </w:rPr>
              <w:t xml:space="preserve"> program outcomes. </w:t>
            </w:r>
          </w:p>
        </w:tc>
        <w:tc>
          <w:tcPr>
            <w:tcW w:w="2384" w:type="dxa"/>
            <w:shd w:val="clear" w:color="auto" w:fill="E7E6E6" w:themeFill="background2"/>
            <w:vAlign w:val="center"/>
          </w:tcPr>
          <w:p w14:paraId="7DDB1827" w14:textId="3D12065A" w:rsidR="00657936" w:rsidRPr="0021595E" w:rsidRDefault="007F7CAF" w:rsidP="0097797E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4039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21595E" w:rsidRPr="0021595E">
              <w:rPr>
                <w:kern w:val="16"/>
                <w:sz w:val="18"/>
                <w:szCs w:val="18"/>
              </w:rPr>
              <w:t xml:space="preserve"> Data results have been continuously communicated internally and externally</w:t>
            </w:r>
            <w:r w:rsidR="0021595E">
              <w:rPr>
                <w:kern w:val="16"/>
                <w:sz w:val="18"/>
                <w:szCs w:val="18"/>
              </w:rPr>
              <w:t>.</w:t>
            </w:r>
            <w:r w:rsidR="0021595E" w:rsidRPr="0021595E">
              <w:rPr>
                <w:kern w:val="16"/>
                <w:sz w:val="18"/>
                <w:szCs w:val="18"/>
              </w:rPr>
              <w:t xml:space="preserve"> </w:t>
            </w:r>
            <w:r w:rsidR="00371B64" w:rsidRPr="0021595E">
              <w:rPr>
                <w:kern w:val="16"/>
                <w:sz w:val="18"/>
                <w:szCs w:val="18"/>
              </w:rPr>
              <w:t>A p</w:t>
            </w:r>
            <w:r w:rsidR="00657936" w:rsidRPr="0021595E">
              <w:rPr>
                <w:kern w:val="16"/>
                <w:sz w:val="18"/>
                <w:szCs w:val="18"/>
              </w:rPr>
              <w:t xml:space="preserve">rocess </w:t>
            </w:r>
            <w:r w:rsidR="005C0399" w:rsidRPr="0021595E">
              <w:rPr>
                <w:kern w:val="16"/>
                <w:sz w:val="18"/>
                <w:szCs w:val="18"/>
              </w:rPr>
              <w:t xml:space="preserve">is </w:t>
            </w:r>
            <w:r w:rsidR="00657936" w:rsidRPr="0021595E">
              <w:rPr>
                <w:kern w:val="16"/>
                <w:sz w:val="18"/>
                <w:szCs w:val="18"/>
              </w:rPr>
              <w:t xml:space="preserve">in place for </w:t>
            </w:r>
            <w:r w:rsidR="004C10F8" w:rsidRPr="0021595E">
              <w:rPr>
                <w:kern w:val="16"/>
                <w:sz w:val="18"/>
                <w:szCs w:val="18"/>
              </w:rPr>
              <w:t>the program</w:t>
            </w:r>
            <w:r w:rsidR="00382953">
              <w:rPr>
                <w:kern w:val="16"/>
                <w:sz w:val="18"/>
                <w:szCs w:val="18"/>
              </w:rPr>
              <w:t xml:space="preserve"> to</w:t>
            </w:r>
            <w:r w:rsidR="00657936" w:rsidRPr="0021595E">
              <w:rPr>
                <w:kern w:val="16"/>
                <w:sz w:val="18"/>
                <w:szCs w:val="18"/>
              </w:rPr>
              <w:t xml:space="preserve"> be held accountable for student and parent/family outcomes</w:t>
            </w:r>
            <w:r w:rsidR="00371B64" w:rsidRPr="0021595E">
              <w:rPr>
                <w:kern w:val="16"/>
                <w:sz w:val="18"/>
                <w:szCs w:val="18"/>
              </w:rPr>
              <w:t xml:space="preserve"> based on the communicated outcomes</w:t>
            </w:r>
            <w:r w:rsidR="00657936" w:rsidRPr="0021595E">
              <w:rPr>
                <w:kern w:val="16"/>
                <w:sz w:val="18"/>
                <w:szCs w:val="18"/>
              </w:rPr>
              <w:t>.</w:t>
            </w:r>
          </w:p>
        </w:tc>
        <w:tc>
          <w:tcPr>
            <w:tcW w:w="1682" w:type="dxa"/>
            <w:shd w:val="clear" w:color="auto" w:fill="E7E6E6" w:themeFill="background2"/>
            <w:vAlign w:val="center"/>
          </w:tcPr>
          <w:p w14:paraId="593A9098" w14:textId="3285DE28" w:rsidR="00657936" w:rsidRPr="0021595E" w:rsidRDefault="007F7CAF" w:rsidP="0097797E">
            <w:pPr>
              <w:rPr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8612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21595E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21595E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657936" w:rsidRPr="008C46F6" w14:paraId="0C77AF12" w14:textId="77777777" w:rsidTr="00371B64">
        <w:trPr>
          <w:cantSplit/>
          <w:trHeight w:val="1584"/>
        </w:trPr>
        <w:tc>
          <w:tcPr>
            <w:tcW w:w="818" w:type="dxa"/>
            <w:textDirection w:val="btLr"/>
          </w:tcPr>
          <w:p w14:paraId="318F45E5" w14:textId="32311E35" w:rsidR="008C46F6" w:rsidRPr="00EB14DD" w:rsidRDefault="008C46F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EB14DD">
              <w:rPr>
                <w:b/>
                <w:kern w:val="16"/>
                <w:sz w:val="18"/>
                <w:szCs w:val="18"/>
              </w:rPr>
              <w:t>(C)</w:t>
            </w:r>
          </w:p>
          <w:p w14:paraId="7E2007E0" w14:textId="607926C0" w:rsidR="00657936" w:rsidRPr="00EB14DD" w:rsidRDefault="00657936" w:rsidP="00657936">
            <w:pPr>
              <w:ind w:left="113" w:right="113"/>
              <w:jc w:val="center"/>
              <w:rPr>
                <w:b/>
                <w:kern w:val="16"/>
                <w:sz w:val="18"/>
                <w:szCs w:val="18"/>
              </w:rPr>
            </w:pPr>
            <w:r w:rsidRPr="00EB14DD">
              <w:rPr>
                <w:b/>
                <w:kern w:val="16"/>
                <w:sz w:val="18"/>
                <w:szCs w:val="18"/>
              </w:rPr>
              <w:t>Continuous Improvement</w:t>
            </w:r>
          </w:p>
        </w:tc>
        <w:tc>
          <w:tcPr>
            <w:tcW w:w="2379" w:type="dxa"/>
            <w:vAlign w:val="center"/>
          </w:tcPr>
          <w:p w14:paraId="2DDB09D9" w14:textId="77777777" w:rsidR="00657936" w:rsidRPr="00EB14DD" w:rsidRDefault="007F7CAF" w:rsidP="00371B6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15957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>No evidence of a data feedback loop for staff to facilitate program improvements.</w:t>
            </w:r>
          </w:p>
        </w:tc>
        <w:tc>
          <w:tcPr>
            <w:tcW w:w="2379" w:type="dxa"/>
            <w:vAlign w:val="center"/>
          </w:tcPr>
          <w:p w14:paraId="47158BD8" w14:textId="77777777" w:rsidR="00657936" w:rsidRPr="00EB14DD" w:rsidRDefault="007F7CAF" w:rsidP="00371B6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6786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>Data are used for program accountability (e.g., submits required reports to CDE).</w:t>
            </w:r>
          </w:p>
        </w:tc>
        <w:tc>
          <w:tcPr>
            <w:tcW w:w="2375" w:type="dxa"/>
            <w:vAlign w:val="center"/>
          </w:tcPr>
          <w:p w14:paraId="20A2B849" w14:textId="77777777" w:rsidR="00657936" w:rsidRPr="00EB14DD" w:rsidRDefault="007F7CAF" w:rsidP="00371B6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4421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>Results of the data are used for accountability and are being reviewed with staff.</w:t>
            </w:r>
          </w:p>
        </w:tc>
        <w:tc>
          <w:tcPr>
            <w:tcW w:w="2373" w:type="dxa"/>
            <w:vAlign w:val="center"/>
          </w:tcPr>
          <w:p w14:paraId="1D8481B1" w14:textId="77777777" w:rsidR="00657936" w:rsidRPr="00EB14DD" w:rsidRDefault="007F7CAF" w:rsidP="00371B6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2782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>Data are used multiple times per year to evaluate and improve programs.</w:t>
            </w:r>
          </w:p>
        </w:tc>
        <w:tc>
          <w:tcPr>
            <w:tcW w:w="2384" w:type="dxa"/>
            <w:vAlign w:val="center"/>
          </w:tcPr>
          <w:p w14:paraId="7F702D7A" w14:textId="011A1995" w:rsidR="00657936" w:rsidRPr="00EB14DD" w:rsidRDefault="007F7CAF" w:rsidP="00371B64">
            <w:pPr>
              <w:rPr>
                <w:kern w:val="16"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5445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 xml:space="preserve">Data are used continually to monitor students’ and parents’/families’ progress and to generate </w:t>
            </w:r>
            <w:r w:rsidR="00C00BA4" w:rsidRPr="00EB14DD">
              <w:rPr>
                <w:kern w:val="16"/>
                <w:sz w:val="18"/>
                <w:szCs w:val="18"/>
              </w:rPr>
              <w:t xml:space="preserve">ideas </w:t>
            </w:r>
            <w:r w:rsidR="00657936" w:rsidRPr="00EB14DD">
              <w:rPr>
                <w:kern w:val="16"/>
                <w:sz w:val="18"/>
                <w:szCs w:val="18"/>
              </w:rPr>
              <w:t>about critical program elements.</w:t>
            </w:r>
          </w:p>
        </w:tc>
        <w:tc>
          <w:tcPr>
            <w:tcW w:w="1682" w:type="dxa"/>
            <w:vAlign w:val="center"/>
          </w:tcPr>
          <w:p w14:paraId="0D8D9AC8" w14:textId="0FE969C3" w:rsidR="00657936" w:rsidRPr="00EB14DD" w:rsidRDefault="007F7CAF" w:rsidP="00371B64">
            <w:pPr>
              <w:rPr>
                <w:b/>
                <w:sz w:val="18"/>
                <w:szCs w:val="18"/>
              </w:rPr>
            </w:pPr>
            <w:sdt>
              <w:sdtPr>
                <w:rPr>
                  <w:kern w:val="16"/>
                  <w:sz w:val="18"/>
                  <w:szCs w:val="18"/>
                </w:rPr>
                <w:id w:val="-12287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EB14DD">
                  <w:rPr>
                    <w:rFonts w:ascii="MS Gothic" w:eastAsia="MS Gothic" w:hAnsi="MS Gothic" w:hint="eastAsia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657936" w:rsidRPr="00EB14DD">
              <w:rPr>
                <w:kern w:val="16"/>
                <w:sz w:val="18"/>
                <w:szCs w:val="18"/>
              </w:rPr>
              <w:t xml:space="preserve">Not applicable </w:t>
            </w:r>
          </w:p>
        </w:tc>
      </w:tr>
      <w:tr w:rsidR="00477104" w:rsidRPr="007B6358" w14:paraId="6F064ADB" w14:textId="77777777" w:rsidTr="003264E4">
        <w:trPr>
          <w:trHeight w:val="2927"/>
        </w:trPr>
        <w:tc>
          <w:tcPr>
            <w:tcW w:w="14390" w:type="dxa"/>
            <w:gridSpan w:val="7"/>
          </w:tcPr>
          <w:p w14:paraId="02EED33E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1F2A962A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3FCF9C48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1AAB4A87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6683F2CB" w14:textId="3856E4C0" w:rsidR="00477104" w:rsidRPr="007B6358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Additional Comments:</w:t>
            </w:r>
          </w:p>
        </w:tc>
      </w:tr>
    </w:tbl>
    <w:p w14:paraId="3031704F" w14:textId="77777777" w:rsidR="0021595E" w:rsidRPr="007B6358" w:rsidRDefault="0021595E" w:rsidP="00FC6412">
      <w:pPr>
        <w:rPr>
          <w:kern w:val="16"/>
        </w:rPr>
      </w:pPr>
    </w:p>
    <w:tbl>
      <w:tblPr>
        <w:tblStyle w:val="TableGrid"/>
        <w:tblW w:w="1441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95"/>
        <w:gridCol w:w="2286"/>
        <w:gridCol w:w="2376"/>
        <w:gridCol w:w="2376"/>
        <w:gridCol w:w="2376"/>
        <w:gridCol w:w="2376"/>
        <w:gridCol w:w="1725"/>
      </w:tblGrid>
      <w:tr w:rsidR="00477104" w:rsidRPr="008C46F6" w14:paraId="16FBED3A" w14:textId="77777777" w:rsidTr="003264E4">
        <w:trPr>
          <w:trHeight w:val="524"/>
        </w:trPr>
        <w:tc>
          <w:tcPr>
            <w:tcW w:w="14410" w:type="dxa"/>
            <w:gridSpan w:val="7"/>
            <w:shd w:val="clear" w:color="auto" w:fill="A5A5A5" w:themeFill="accent3"/>
            <w:vAlign w:val="center"/>
          </w:tcPr>
          <w:p w14:paraId="58859041" w14:textId="77777777" w:rsidR="00477104" w:rsidRPr="008C46F6" w:rsidRDefault="00477104" w:rsidP="003264E4">
            <w:pPr>
              <w:pStyle w:val="ListParagraph"/>
              <w:numPr>
                <w:ilvl w:val="0"/>
                <w:numId w:val="1"/>
              </w:num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color w:val="FFFFFF" w:themeColor="background1"/>
                <w:kern w:val="16"/>
                <w:sz w:val="20"/>
                <w:szCs w:val="20"/>
              </w:rPr>
              <w:t>Congruency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 – Evidence exists that program staff and leadership are aware of and engaging in activities that are congruent with the activities of the grant/program plan.</w:t>
            </w:r>
          </w:p>
        </w:tc>
      </w:tr>
      <w:tr w:rsidR="004C10F8" w:rsidRPr="008C46F6" w14:paraId="4BA72A2E" w14:textId="77777777" w:rsidTr="003264E4"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874DA" w14:textId="4B2E7FB6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7C488" w14:textId="0C41448C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 (1)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87B807B" w14:textId="005FF1A2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Needs Improvement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FCB7E3" w14:textId="654CC305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Meets Expectations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276B10" w14:textId="2B6C70A1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Exceeds Expectations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943185C" w14:textId="282B1036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Exemplary</w:t>
            </w:r>
            <w:r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5E0A4934" w14:textId="4FA713A0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657936" w:rsidRPr="008C46F6" w14:paraId="46922DF7" w14:textId="77777777" w:rsidTr="008D1EAB">
        <w:trPr>
          <w:cantSplit/>
          <w:trHeight w:val="1260"/>
        </w:trPr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8787B1" w14:textId="636D6A3D" w:rsidR="008C46F6" w:rsidRDefault="008C46F6" w:rsidP="008C46F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(A)</w:t>
            </w:r>
          </w:p>
          <w:p w14:paraId="6709FBD4" w14:textId="15069C70" w:rsidR="00657936" w:rsidRPr="008C46F6" w:rsidRDefault="00657936" w:rsidP="008C46F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Compliance</w:t>
            </w:r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0EDB0C" w14:textId="69760D83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119190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Program is not in compliance with grant requirements (e.g., fiscal, activities, reporting, and policies)</w:t>
            </w:r>
            <w:r w:rsidR="00893DCE">
              <w:rPr>
                <w:kern w:val="16"/>
                <w:sz w:val="20"/>
                <w:szCs w:val="20"/>
              </w:rPr>
              <w:t xml:space="preserve"> described in the RFA, GALs, and other CDE guidance</w:t>
            </w:r>
            <w:r w:rsidR="00657936" w:rsidRPr="008C46F6">
              <w:rPr>
                <w:kern w:val="16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60579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7402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Program struggles with grant requirements and remaining in compliance.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A994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38021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Program </w:t>
            </w:r>
            <w:proofErr w:type="gramStart"/>
            <w:r w:rsidR="00657936" w:rsidRPr="008C46F6">
              <w:rPr>
                <w:kern w:val="16"/>
                <w:sz w:val="20"/>
                <w:szCs w:val="20"/>
              </w:rPr>
              <w:t>is in compliance with</w:t>
            </w:r>
            <w:proofErr w:type="gramEnd"/>
            <w:r w:rsidR="00657936" w:rsidRPr="008C46F6">
              <w:rPr>
                <w:kern w:val="16"/>
                <w:sz w:val="20"/>
                <w:szCs w:val="20"/>
              </w:rPr>
              <w:t xml:space="preserve"> grant requirements and issues are quickly addressed.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7C91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10518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Program is continuously in compliance with grant requirements.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18C6E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3085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Programs serve as an example for grant compliance.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655C49" w14:textId="1BA5A56A" w:rsidR="00657936" w:rsidRPr="008C46F6" w:rsidRDefault="007F7CAF" w:rsidP="008D1EAB">
            <w:sdt>
              <w:sdtPr>
                <w:rPr>
                  <w:kern w:val="16"/>
                  <w:sz w:val="20"/>
                  <w:szCs w:val="20"/>
                </w:rPr>
                <w:id w:val="-162623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Not applicable </w:t>
            </w:r>
          </w:p>
        </w:tc>
      </w:tr>
      <w:tr w:rsidR="00657936" w:rsidRPr="008C46F6" w14:paraId="579A4DD5" w14:textId="77777777" w:rsidTr="008D1EAB">
        <w:trPr>
          <w:cantSplit/>
          <w:trHeight w:val="1584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FD8C12E" w14:textId="4977CF43" w:rsidR="008C46F6" w:rsidRDefault="008C46F6" w:rsidP="0065793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(B)</w:t>
            </w:r>
          </w:p>
          <w:p w14:paraId="70FA4793" w14:textId="77777777" w:rsidR="00657936" w:rsidRPr="008C46F6" w:rsidRDefault="00657936" w:rsidP="0065793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Plan and Outcomes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8D35A" w14:textId="2396BEA4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21027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Frontline staff and leaders are not aware of the program</w:t>
            </w:r>
            <w:r w:rsidR="008D1EAB">
              <w:rPr>
                <w:kern w:val="16"/>
                <w:sz w:val="20"/>
                <w:szCs w:val="20"/>
              </w:rPr>
              <w:t>/implementation</w:t>
            </w:r>
            <w:r w:rsidR="00657936" w:rsidRPr="008C46F6">
              <w:rPr>
                <w:kern w:val="16"/>
                <w:sz w:val="20"/>
                <w:szCs w:val="20"/>
              </w:rPr>
              <w:t xml:space="preserve"> plan and targeted program outcomes.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114C4" w14:textId="7F0A6FBE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039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Frontline staff and leaders are vaguely aware of the program</w:t>
            </w:r>
            <w:r w:rsidR="008D1EAB">
              <w:rPr>
                <w:kern w:val="16"/>
                <w:sz w:val="20"/>
                <w:szCs w:val="20"/>
              </w:rPr>
              <w:t>/implementation</w:t>
            </w:r>
            <w:r w:rsidR="00657936" w:rsidRPr="008C46F6">
              <w:rPr>
                <w:kern w:val="16"/>
                <w:sz w:val="20"/>
                <w:szCs w:val="20"/>
              </w:rPr>
              <w:t xml:space="preserve"> plan and targeted program outcomes.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65A5A" w14:textId="4D5D902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5665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Most frontline staff and leaders are aware of the program</w:t>
            </w:r>
            <w:r w:rsidR="008D1EAB">
              <w:rPr>
                <w:kern w:val="16"/>
                <w:sz w:val="20"/>
                <w:szCs w:val="20"/>
              </w:rPr>
              <w:t>/implementation</w:t>
            </w:r>
            <w:r w:rsidR="00657936" w:rsidRPr="008C46F6">
              <w:rPr>
                <w:kern w:val="16"/>
                <w:sz w:val="20"/>
                <w:szCs w:val="20"/>
              </w:rPr>
              <w:t xml:space="preserve"> plan and targeted outcomes.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4FC8C" w14:textId="5388128D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1016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All frontline staff and leaders are aware of the program</w:t>
            </w:r>
            <w:r w:rsidR="008D1EAB">
              <w:rPr>
                <w:kern w:val="16"/>
                <w:sz w:val="20"/>
                <w:szCs w:val="20"/>
              </w:rPr>
              <w:t>/implementation</w:t>
            </w:r>
            <w:r w:rsidR="00657936" w:rsidRPr="008C46F6">
              <w:rPr>
                <w:kern w:val="16"/>
                <w:sz w:val="20"/>
                <w:szCs w:val="20"/>
              </w:rPr>
              <w:t xml:space="preserve"> plan and targeted program outcomes.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95623" w14:textId="7FE2E136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6558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Frontline staff and leaders are involved in future grant development, revising program</w:t>
            </w:r>
            <w:r w:rsidR="008D1EAB">
              <w:rPr>
                <w:kern w:val="16"/>
                <w:sz w:val="20"/>
                <w:szCs w:val="20"/>
              </w:rPr>
              <w:t>/implementation</w:t>
            </w:r>
            <w:r w:rsidR="00657936" w:rsidRPr="008C46F6">
              <w:rPr>
                <w:kern w:val="16"/>
                <w:sz w:val="20"/>
                <w:szCs w:val="20"/>
              </w:rPr>
              <w:t xml:space="preserve"> plans, and selecting/revising program outcomes.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A36EF" w14:textId="2D8A8733" w:rsidR="00657936" w:rsidRPr="008C46F6" w:rsidRDefault="007F7CAF" w:rsidP="008D1EAB">
            <w:sdt>
              <w:sdtPr>
                <w:rPr>
                  <w:kern w:val="16"/>
                  <w:sz w:val="20"/>
                  <w:szCs w:val="20"/>
                </w:rPr>
                <w:id w:val="5902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777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Not applicable </w:t>
            </w:r>
          </w:p>
        </w:tc>
      </w:tr>
      <w:tr w:rsidR="00657936" w:rsidRPr="008C46F6" w14:paraId="1D85D777" w14:textId="77777777" w:rsidTr="008D1EAB">
        <w:trPr>
          <w:cantSplit/>
          <w:trHeight w:val="1296"/>
        </w:trPr>
        <w:tc>
          <w:tcPr>
            <w:tcW w:w="895" w:type="dxa"/>
            <w:tcBorders>
              <w:right w:val="single" w:sz="4" w:space="0" w:color="auto"/>
            </w:tcBorders>
            <w:textDirection w:val="btLr"/>
            <w:vAlign w:val="center"/>
          </w:tcPr>
          <w:p w14:paraId="059A4F4D" w14:textId="22FAEB96" w:rsidR="008C46F6" w:rsidRDefault="008C46F6" w:rsidP="0065793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(C)</w:t>
            </w:r>
          </w:p>
          <w:p w14:paraId="55A8CA81" w14:textId="0BE0E5E3" w:rsidR="00657936" w:rsidRPr="008C46F6" w:rsidRDefault="00657936" w:rsidP="0065793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Alignment with Grant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476DA6CE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7361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Program activities and program plans are markedly incongruent with the approved grant application and/or approved updates. 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14E9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56101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There is some evidence of congruency between activities and the approved grant application and/or approved updates.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013F2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3053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Moderate degree of congruency between activities and the approved grant application and/or approved updates.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1AEE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8249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High degree of congruency between activities and the approved grant application and/or approved updates.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79D80B80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8736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All activities are congruent with the approved grant application and/or approved updates.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14:paraId="703E350B" w14:textId="605C49D3" w:rsidR="00657936" w:rsidRPr="008C46F6" w:rsidRDefault="007F7CAF" w:rsidP="008D1EAB">
            <w:pPr>
              <w:rPr>
                <w:b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1694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Not applicable </w:t>
            </w:r>
          </w:p>
        </w:tc>
      </w:tr>
      <w:tr w:rsidR="00477104" w:rsidRPr="007B6358" w14:paraId="67F4BDBF" w14:textId="77777777" w:rsidTr="003264E4">
        <w:trPr>
          <w:trHeight w:val="3458"/>
        </w:trPr>
        <w:tc>
          <w:tcPr>
            <w:tcW w:w="14410" w:type="dxa"/>
            <w:gridSpan w:val="7"/>
          </w:tcPr>
          <w:p w14:paraId="246F24C8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56E2CD05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55E013C7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1063A6C4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32A7BC6F" w14:textId="5A016F24" w:rsidR="00477104" w:rsidRPr="007B6358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Additional Comments:</w:t>
            </w:r>
          </w:p>
        </w:tc>
      </w:tr>
    </w:tbl>
    <w:p w14:paraId="6C9FAEC5" w14:textId="3817F2B5" w:rsidR="00477104" w:rsidRPr="007B6358" w:rsidRDefault="00A25A54" w:rsidP="00A25A54">
      <w:pPr>
        <w:tabs>
          <w:tab w:val="left" w:pos="9686"/>
        </w:tabs>
        <w:rPr>
          <w:kern w:val="16"/>
        </w:rPr>
      </w:pPr>
      <w:r>
        <w:rPr>
          <w:kern w:val="16"/>
        </w:rPr>
        <w:lastRenderedPageBreak/>
        <w:tab/>
      </w:r>
    </w:p>
    <w:tbl>
      <w:tblPr>
        <w:tblStyle w:val="TableGrid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95"/>
        <w:gridCol w:w="2214"/>
        <w:gridCol w:w="2394"/>
        <w:gridCol w:w="2394"/>
        <w:gridCol w:w="2394"/>
        <w:gridCol w:w="2394"/>
        <w:gridCol w:w="1705"/>
      </w:tblGrid>
      <w:tr w:rsidR="00477104" w:rsidRPr="008C46F6" w14:paraId="4530C8C5" w14:textId="77777777" w:rsidTr="003264E4">
        <w:trPr>
          <w:trHeight w:val="524"/>
        </w:trPr>
        <w:tc>
          <w:tcPr>
            <w:tcW w:w="14390" w:type="dxa"/>
            <w:gridSpan w:val="7"/>
            <w:shd w:val="clear" w:color="auto" w:fill="A5A5A5" w:themeFill="accent3"/>
            <w:vAlign w:val="center"/>
          </w:tcPr>
          <w:p w14:paraId="4500A7C3" w14:textId="77777777" w:rsidR="00477104" w:rsidRPr="008C46F6" w:rsidRDefault="00477104" w:rsidP="003264E4">
            <w:pPr>
              <w:pStyle w:val="ListParagraph"/>
              <w:numPr>
                <w:ilvl w:val="0"/>
                <w:numId w:val="1"/>
              </w:num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color w:val="FFFFFF" w:themeColor="background1"/>
                <w:kern w:val="16"/>
                <w:sz w:val="20"/>
                <w:szCs w:val="20"/>
              </w:rPr>
              <w:t>Sustainability</w:t>
            </w:r>
            <w:r w:rsidRPr="008C46F6">
              <w:rPr>
                <w:color w:val="FFFFFF" w:themeColor="background1"/>
                <w:kern w:val="16"/>
                <w:sz w:val="20"/>
                <w:szCs w:val="20"/>
              </w:rPr>
              <w:t xml:space="preserve"> – Evidence exists that the program is engaged in efforts to foster culture change and enhance sustainability.</w:t>
            </w:r>
          </w:p>
        </w:tc>
      </w:tr>
      <w:tr w:rsidR="004C10F8" w:rsidRPr="008C46F6" w14:paraId="619C65BA" w14:textId="77777777" w:rsidTr="003264E4">
        <w:tc>
          <w:tcPr>
            <w:tcW w:w="895" w:type="dxa"/>
            <w:shd w:val="clear" w:color="auto" w:fill="000000" w:themeFill="text1"/>
          </w:tcPr>
          <w:p w14:paraId="7B92FABD" w14:textId="2B39A83F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Domains</w:t>
            </w:r>
          </w:p>
        </w:tc>
        <w:tc>
          <w:tcPr>
            <w:tcW w:w="2214" w:type="dxa"/>
            <w:shd w:val="clear" w:color="auto" w:fill="C00000"/>
            <w:vAlign w:val="center"/>
          </w:tcPr>
          <w:p w14:paraId="50AA284F" w14:textId="16548BBE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3264E4">
              <w:rPr>
                <w:b/>
                <w:color w:val="000000" w:themeColor="text1"/>
                <w:sz w:val="20"/>
                <w:szCs w:val="20"/>
              </w:rPr>
              <w:t>Not Evident (1)</w:t>
            </w:r>
          </w:p>
        </w:tc>
        <w:tc>
          <w:tcPr>
            <w:tcW w:w="2394" w:type="dxa"/>
            <w:shd w:val="clear" w:color="auto" w:fill="FFC000" w:themeFill="accent4"/>
            <w:vAlign w:val="center"/>
          </w:tcPr>
          <w:p w14:paraId="2AD93E16" w14:textId="3F2CAD32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Needs Improvement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394" w:type="dxa"/>
            <w:shd w:val="clear" w:color="auto" w:fill="00B050"/>
            <w:vAlign w:val="center"/>
          </w:tcPr>
          <w:p w14:paraId="6B2F8E3B" w14:textId="1FA12149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Meets Expectations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394" w:type="dxa"/>
            <w:shd w:val="clear" w:color="auto" w:fill="00B050"/>
            <w:vAlign w:val="center"/>
          </w:tcPr>
          <w:p w14:paraId="1A706F23" w14:textId="63E00E7F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Exceeds Expectations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394" w:type="dxa"/>
            <w:shd w:val="clear" w:color="auto" w:fill="00B050"/>
            <w:vAlign w:val="center"/>
          </w:tcPr>
          <w:p w14:paraId="66645560" w14:textId="7E02A337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Exemplary</w:t>
            </w:r>
            <w:r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705" w:type="dxa"/>
            <w:shd w:val="clear" w:color="auto" w:fill="4472C4" w:themeFill="accent5"/>
            <w:vAlign w:val="center"/>
          </w:tcPr>
          <w:p w14:paraId="322C1E8A" w14:textId="161B1869" w:rsidR="004C10F8" w:rsidRPr="008C46F6" w:rsidRDefault="004C10F8" w:rsidP="004C10F8">
            <w:pPr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Not Applicable</w:t>
            </w:r>
          </w:p>
        </w:tc>
      </w:tr>
      <w:tr w:rsidR="00657936" w:rsidRPr="008C46F6" w14:paraId="22ADAAA7" w14:textId="77777777" w:rsidTr="008D1EAB">
        <w:trPr>
          <w:cantSplit/>
          <w:trHeight w:val="1520"/>
        </w:trPr>
        <w:tc>
          <w:tcPr>
            <w:tcW w:w="895" w:type="dxa"/>
            <w:textDirection w:val="btLr"/>
            <w:vAlign w:val="center"/>
          </w:tcPr>
          <w:p w14:paraId="08F3333B" w14:textId="750110B5" w:rsidR="008C46F6" w:rsidRDefault="008C46F6" w:rsidP="008C46F6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7F7895B" w14:textId="4E0629A9" w:rsidR="00657936" w:rsidRPr="008C46F6" w:rsidRDefault="00657936" w:rsidP="008C46F6">
            <w:pPr>
              <w:pStyle w:val="TableParagraph"/>
              <w:kinsoku w:val="0"/>
              <w:overflowPunct w:val="0"/>
              <w:ind w:left="113" w:right="195"/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Key Stakeholder Involvement</w:t>
            </w:r>
          </w:p>
        </w:tc>
        <w:tc>
          <w:tcPr>
            <w:tcW w:w="2214" w:type="dxa"/>
            <w:vAlign w:val="center"/>
          </w:tcPr>
          <w:p w14:paraId="7E5D3A67" w14:textId="77777777" w:rsidR="00657936" w:rsidRPr="008C46F6" w:rsidRDefault="007F7CAF" w:rsidP="008D1EAB">
            <w:pPr>
              <w:pStyle w:val="TableParagraph"/>
              <w:kinsoku w:val="0"/>
              <w:overflowPunct w:val="0"/>
              <w:ind w:right="19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96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sz w:val="20"/>
                <w:szCs w:val="20"/>
              </w:rPr>
              <w:t>Key stakeholders (e.g., advocates, community partners, schools) for the sustainability efforts have not been identified.</w:t>
            </w:r>
          </w:p>
        </w:tc>
        <w:tc>
          <w:tcPr>
            <w:tcW w:w="2394" w:type="dxa"/>
            <w:vAlign w:val="center"/>
          </w:tcPr>
          <w:p w14:paraId="59967328" w14:textId="77777777" w:rsidR="00657936" w:rsidRPr="008C46F6" w:rsidRDefault="007F7CAF" w:rsidP="008D1EAB">
            <w:pPr>
              <w:pStyle w:val="TableParagraph"/>
              <w:kinsoku w:val="0"/>
              <w:overflowPunct w:val="0"/>
              <w:ind w:right="28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91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sz w:val="20"/>
                <w:szCs w:val="20"/>
              </w:rPr>
              <w:t>Key stakeholders are in the process of being identified.</w:t>
            </w:r>
          </w:p>
        </w:tc>
        <w:tc>
          <w:tcPr>
            <w:tcW w:w="2394" w:type="dxa"/>
            <w:vAlign w:val="center"/>
          </w:tcPr>
          <w:p w14:paraId="7BCCBB8A" w14:textId="77777777" w:rsidR="00657936" w:rsidRPr="008C46F6" w:rsidRDefault="007F7CAF" w:rsidP="008D1EAB">
            <w:pPr>
              <w:pStyle w:val="TableParagraph"/>
              <w:ind w:right="9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38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sz w:val="20"/>
                <w:szCs w:val="20"/>
              </w:rPr>
              <w:t>Key stakeholders who will support ongoing funding and sustainability efforts are in place.</w:t>
            </w:r>
          </w:p>
        </w:tc>
        <w:tc>
          <w:tcPr>
            <w:tcW w:w="2394" w:type="dxa"/>
            <w:vAlign w:val="center"/>
          </w:tcPr>
          <w:p w14:paraId="7843A08E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137391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Key stakeholders identified community linkages/partnerships to address the sustainability needs (e.g., interagency groups and/or funding sources).</w:t>
            </w:r>
          </w:p>
        </w:tc>
        <w:tc>
          <w:tcPr>
            <w:tcW w:w="2394" w:type="dxa"/>
            <w:vAlign w:val="center"/>
          </w:tcPr>
          <w:p w14:paraId="55735880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12839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Key stakeholders have established resources and additional funding (e.g., </w:t>
            </w:r>
            <w:proofErr w:type="gramStart"/>
            <w:r w:rsidR="00657936" w:rsidRPr="008C46F6">
              <w:rPr>
                <w:kern w:val="16"/>
                <w:sz w:val="20"/>
                <w:szCs w:val="20"/>
              </w:rPr>
              <w:t>internal</w:t>
            </w:r>
            <w:proofErr w:type="gramEnd"/>
            <w:r w:rsidR="00657936" w:rsidRPr="008C46F6">
              <w:rPr>
                <w:kern w:val="16"/>
                <w:sz w:val="20"/>
                <w:szCs w:val="20"/>
              </w:rPr>
              <w:t xml:space="preserve"> and external).</w:t>
            </w:r>
          </w:p>
        </w:tc>
        <w:tc>
          <w:tcPr>
            <w:tcW w:w="1705" w:type="dxa"/>
            <w:vAlign w:val="center"/>
          </w:tcPr>
          <w:p w14:paraId="45171C83" w14:textId="743F3989" w:rsidR="00657936" w:rsidRPr="008C46F6" w:rsidRDefault="007F7CAF" w:rsidP="008D1EAB">
            <w:sdt>
              <w:sdtPr>
                <w:rPr>
                  <w:kern w:val="16"/>
                  <w:sz w:val="20"/>
                  <w:szCs w:val="20"/>
                </w:rPr>
                <w:id w:val="9561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Not applicable </w:t>
            </w:r>
          </w:p>
        </w:tc>
      </w:tr>
      <w:tr w:rsidR="00657936" w:rsidRPr="008C46F6" w14:paraId="615E79FC" w14:textId="77777777" w:rsidTr="008D1EAB">
        <w:trPr>
          <w:cantSplit/>
          <w:trHeight w:val="1584"/>
        </w:trPr>
        <w:tc>
          <w:tcPr>
            <w:tcW w:w="895" w:type="dxa"/>
            <w:shd w:val="clear" w:color="auto" w:fill="F2F2F2" w:themeFill="background1" w:themeFillShade="F2"/>
            <w:textDirection w:val="btLr"/>
            <w:vAlign w:val="center"/>
          </w:tcPr>
          <w:p w14:paraId="190F10F6" w14:textId="77777777" w:rsidR="008C46F6" w:rsidRDefault="008C46F6" w:rsidP="008C46F6">
            <w:pPr>
              <w:pStyle w:val="ListParagraph"/>
              <w:numPr>
                <w:ilvl w:val="0"/>
                <w:numId w:val="9"/>
              </w:num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7B789312" w14:textId="2FB72ECD" w:rsidR="00657936" w:rsidRPr="008C46F6" w:rsidRDefault="00657936" w:rsidP="008C46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46F6">
              <w:rPr>
                <w:b/>
                <w:sz w:val="20"/>
                <w:szCs w:val="20"/>
              </w:rPr>
              <w:t>Sustainability Efforts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5BAF018A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204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sz w:val="20"/>
                <w:szCs w:val="20"/>
              </w:rPr>
              <w:t>No awareness or efforts to create sustainable programming.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63DAE977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45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sz w:val="20"/>
                <w:szCs w:val="20"/>
              </w:rPr>
              <w:t>Awareness of the need to sustain program services but no efforts in place.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603B6E5E" w14:textId="580B406D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7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sz w:val="20"/>
                <w:szCs w:val="20"/>
              </w:rPr>
              <w:t xml:space="preserve">Established sustainability plan </w:t>
            </w:r>
            <w:r w:rsidR="007534AC">
              <w:rPr>
                <w:sz w:val="20"/>
                <w:szCs w:val="20"/>
              </w:rPr>
              <w:t>with</w:t>
            </w:r>
            <w:r w:rsidR="00657936" w:rsidRPr="008C46F6">
              <w:rPr>
                <w:sz w:val="20"/>
                <w:szCs w:val="20"/>
              </w:rPr>
              <w:t xml:space="preserve"> ongoing sustainability efforts in mind.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6305FAD1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679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Evidence of established sustainability plan for beyond grant funding and ongoing sustainability efforts.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777408A0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20497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Evidence of policy and/or funding changes to support ongoing services beyond the grant (e.g., shift toward school or external funding).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97BE720" w14:textId="173E67D3" w:rsidR="00657936" w:rsidRPr="008C46F6" w:rsidRDefault="007F7CAF" w:rsidP="008D1EAB">
            <w:pPr>
              <w:rPr>
                <w:b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7641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Not applicable </w:t>
            </w:r>
          </w:p>
        </w:tc>
      </w:tr>
      <w:tr w:rsidR="00657936" w:rsidRPr="008C46F6" w14:paraId="06AB4AE5" w14:textId="77777777" w:rsidTr="008D1EAB">
        <w:trPr>
          <w:cantSplit/>
          <w:trHeight w:val="1584"/>
        </w:trPr>
        <w:tc>
          <w:tcPr>
            <w:tcW w:w="895" w:type="dxa"/>
            <w:textDirection w:val="btLr"/>
            <w:vAlign w:val="center"/>
          </w:tcPr>
          <w:p w14:paraId="22618A69" w14:textId="0DD85975" w:rsidR="008C46F6" w:rsidRDefault="008C46F6" w:rsidP="0065793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(C)</w:t>
            </w:r>
          </w:p>
          <w:p w14:paraId="007A9DB4" w14:textId="13079E23" w:rsidR="00657936" w:rsidRPr="008C46F6" w:rsidRDefault="00657936" w:rsidP="00657936">
            <w:pPr>
              <w:ind w:left="113" w:right="113"/>
              <w:jc w:val="center"/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Partnerships</w:t>
            </w:r>
          </w:p>
        </w:tc>
        <w:tc>
          <w:tcPr>
            <w:tcW w:w="2214" w:type="dxa"/>
            <w:vAlign w:val="center"/>
          </w:tcPr>
          <w:p w14:paraId="7B00BE1B" w14:textId="2A16B634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12113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8D1EAB">
              <w:rPr>
                <w:kern w:val="16"/>
                <w:sz w:val="20"/>
                <w:szCs w:val="20"/>
              </w:rPr>
              <w:t>No</w:t>
            </w:r>
            <w:r w:rsidR="00657936" w:rsidRPr="008C46F6">
              <w:rPr>
                <w:kern w:val="16"/>
                <w:sz w:val="20"/>
                <w:szCs w:val="20"/>
              </w:rPr>
              <w:t xml:space="preserve"> community partnerships and collaboration </w:t>
            </w:r>
            <w:r w:rsidR="00620BAC">
              <w:rPr>
                <w:kern w:val="16"/>
                <w:sz w:val="20"/>
                <w:szCs w:val="20"/>
              </w:rPr>
              <w:t>exist</w:t>
            </w:r>
            <w:r w:rsidR="007534AC">
              <w:rPr>
                <w:kern w:val="16"/>
                <w:sz w:val="20"/>
                <w:szCs w:val="20"/>
              </w:rPr>
              <w:t>.</w:t>
            </w:r>
          </w:p>
        </w:tc>
        <w:tc>
          <w:tcPr>
            <w:tcW w:w="2394" w:type="dxa"/>
            <w:vAlign w:val="center"/>
          </w:tcPr>
          <w:p w14:paraId="668A0918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3950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Knowledge and use of different community resources but no formal partnerships.</w:t>
            </w:r>
          </w:p>
        </w:tc>
        <w:tc>
          <w:tcPr>
            <w:tcW w:w="2394" w:type="dxa"/>
            <w:vAlign w:val="center"/>
          </w:tcPr>
          <w:p w14:paraId="588BC9B0" w14:textId="60F8019B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15703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At least one formal partnership evident during the year was developed to meet student and parent/family needs.</w:t>
            </w:r>
          </w:p>
        </w:tc>
        <w:tc>
          <w:tcPr>
            <w:tcW w:w="2394" w:type="dxa"/>
            <w:vAlign w:val="center"/>
          </w:tcPr>
          <w:p w14:paraId="05C55B54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-6538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Evidence of multiple established formal (e.g., MOU) and informal community partnerships during the length of the grant.</w:t>
            </w:r>
          </w:p>
        </w:tc>
        <w:tc>
          <w:tcPr>
            <w:tcW w:w="2394" w:type="dxa"/>
            <w:vAlign w:val="center"/>
          </w:tcPr>
          <w:p w14:paraId="7F4D58B0" w14:textId="77777777" w:rsidR="00657936" w:rsidRPr="008C46F6" w:rsidRDefault="007F7CAF" w:rsidP="008D1EAB">
            <w:pPr>
              <w:rPr>
                <w:kern w:val="16"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3736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>Multiple ongoing partnerships (including schools) and actively expanding new community partnerships and/or deepening existing partnerships that are expected to be sustained past the grant.</w:t>
            </w:r>
          </w:p>
        </w:tc>
        <w:tc>
          <w:tcPr>
            <w:tcW w:w="1705" w:type="dxa"/>
            <w:vAlign w:val="center"/>
          </w:tcPr>
          <w:p w14:paraId="55505A76" w14:textId="48811E92" w:rsidR="00657936" w:rsidRPr="008C46F6" w:rsidRDefault="007F7CAF" w:rsidP="008D1EAB">
            <w:pPr>
              <w:rPr>
                <w:b/>
                <w:sz w:val="20"/>
                <w:szCs w:val="20"/>
              </w:rPr>
            </w:pPr>
            <w:sdt>
              <w:sdtPr>
                <w:rPr>
                  <w:kern w:val="16"/>
                  <w:sz w:val="20"/>
                  <w:szCs w:val="20"/>
                </w:rPr>
                <w:id w:val="194264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936" w:rsidRPr="008C46F6">
                  <w:rPr>
                    <w:rFonts w:ascii="MS Gothic" w:eastAsia="MS Gothic" w:hAnsi="MS Gothic" w:hint="eastAsia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="00657936" w:rsidRPr="008C46F6">
              <w:rPr>
                <w:kern w:val="16"/>
                <w:sz w:val="20"/>
                <w:szCs w:val="20"/>
              </w:rPr>
              <w:t xml:space="preserve">Not applicable </w:t>
            </w:r>
          </w:p>
        </w:tc>
      </w:tr>
      <w:tr w:rsidR="008419D6" w:rsidRPr="007B6358" w14:paraId="5E119E5E" w14:textId="77777777" w:rsidTr="005937A1">
        <w:trPr>
          <w:trHeight w:val="3050"/>
        </w:trPr>
        <w:tc>
          <w:tcPr>
            <w:tcW w:w="14390" w:type="dxa"/>
            <w:gridSpan w:val="7"/>
          </w:tcPr>
          <w:p w14:paraId="3031C064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 xml:space="preserve">Please explain your rating if not evident, needs improvement, or not applicable was selected for any of the above domains: </w:t>
            </w:r>
          </w:p>
          <w:p w14:paraId="7FAE8621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655C9CF7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2CFEAF09" w14:textId="77777777" w:rsidR="00FE7A9F" w:rsidRPr="008C46F6" w:rsidRDefault="00FE7A9F" w:rsidP="00FE7A9F">
            <w:pPr>
              <w:rPr>
                <w:b/>
                <w:kern w:val="16"/>
                <w:sz w:val="20"/>
                <w:szCs w:val="20"/>
              </w:rPr>
            </w:pPr>
          </w:p>
          <w:p w14:paraId="7464E77D" w14:textId="418DB70C" w:rsidR="008419D6" w:rsidRPr="007B6358" w:rsidRDefault="00FE7A9F" w:rsidP="00FE7A9F">
            <w:pPr>
              <w:rPr>
                <w:b/>
                <w:kern w:val="16"/>
                <w:sz w:val="20"/>
                <w:szCs w:val="20"/>
              </w:rPr>
            </w:pPr>
            <w:r w:rsidRPr="008C46F6">
              <w:rPr>
                <w:b/>
                <w:kern w:val="16"/>
                <w:sz w:val="20"/>
                <w:szCs w:val="20"/>
              </w:rPr>
              <w:t>Additional Comments:</w:t>
            </w:r>
          </w:p>
        </w:tc>
      </w:tr>
    </w:tbl>
    <w:p w14:paraId="4C6D4EB9" w14:textId="77777777" w:rsidR="00037437" w:rsidRPr="00263773" w:rsidRDefault="00037437" w:rsidP="00FC6412">
      <w:pPr>
        <w:rPr>
          <w:b/>
          <w:kern w:val="16"/>
          <w:sz w:val="8"/>
          <w:szCs w:val="8"/>
        </w:rPr>
      </w:pPr>
    </w:p>
    <w:p w14:paraId="0B16457E" w14:textId="2A1A4246" w:rsidR="008419D6" w:rsidRPr="002C006C" w:rsidRDefault="008419D6" w:rsidP="002C006C">
      <w:pPr>
        <w:jc w:val="center"/>
        <w:rPr>
          <w:b/>
          <w:kern w:val="16"/>
          <w:sz w:val="32"/>
          <w:szCs w:val="24"/>
        </w:rPr>
      </w:pPr>
      <w:r w:rsidRPr="002C006C">
        <w:rPr>
          <w:b/>
          <w:kern w:val="16"/>
          <w:sz w:val="32"/>
          <w:szCs w:val="24"/>
        </w:rPr>
        <w:lastRenderedPageBreak/>
        <w:t>SCORING</w:t>
      </w:r>
    </w:p>
    <w:tbl>
      <w:tblPr>
        <w:tblStyle w:val="TableGrid"/>
        <w:tblW w:w="14059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725"/>
        <w:gridCol w:w="1800"/>
        <w:gridCol w:w="1710"/>
        <w:gridCol w:w="1824"/>
      </w:tblGrid>
      <w:tr w:rsidR="00A25A54" w:rsidRPr="007B6358" w14:paraId="67C217C0" w14:textId="77777777" w:rsidTr="003264E4">
        <w:trPr>
          <w:trHeight w:val="1703"/>
        </w:trPr>
        <w:tc>
          <w:tcPr>
            <w:tcW w:w="8725" w:type="dxa"/>
            <w:shd w:val="clear" w:color="auto" w:fill="A5A5A5" w:themeFill="accent3"/>
            <w:vAlign w:val="center"/>
          </w:tcPr>
          <w:p w14:paraId="43F88F7E" w14:textId="62534443" w:rsidR="00A25A54" w:rsidRPr="00240A1F" w:rsidRDefault="00240A1F" w:rsidP="00A25A54">
            <w:pPr>
              <w:jc w:val="center"/>
              <w:rPr>
                <w:b/>
                <w:color w:val="FFFFFF" w:themeColor="background1"/>
              </w:rPr>
            </w:pPr>
            <w:r w:rsidRPr="00240A1F">
              <w:rPr>
                <w:b/>
                <w:color w:val="FFFFFF" w:themeColor="background1"/>
              </w:rPr>
              <w:t>Areas</w:t>
            </w:r>
          </w:p>
        </w:tc>
        <w:tc>
          <w:tcPr>
            <w:tcW w:w="1800" w:type="dxa"/>
            <w:shd w:val="clear" w:color="auto" w:fill="A5A5A5" w:themeFill="accent3"/>
            <w:vAlign w:val="center"/>
          </w:tcPr>
          <w:p w14:paraId="53D75B24" w14:textId="07D04D2C" w:rsidR="00A25A54" w:rsidRPr="00240A1F" w:rsidRDefault="00A25A54" w:rsidP="00A25A54">
            <w:pPr>
              <w:jc w:val="center"/>
              <w:rPr>
                <w:b/>
                <w:color w:val="FFFFFF" w:themeColor="background1"/>
              </w:rPr>
            </w:pPr>
            <w:r w:rsidRPr="00240A1F">
              <w:rPr>
                <w:b/>
                <w:color w:val="FFFFFF" w:themeColor="background1"/>
              </w:rPr>
              <w:t>A.</w:t>
            </w:r>
          </w:p>
          <w:p w14:paraId="31A5BDE6" w14:textId="4CE4E0AD" w:rsidR="00A25A54" w:rsidRPr="00240A1F" w:rsidRDefault="00A25A54" w:rsidP="00240A1F">
            <w:pPr>
              <w:jc w:val="center"/>
              <w:rPr>
                <w:b/>
                <w:color w:val="FFFFFF" w:themeColor="background1"/>
              </w:rPr>
            </w:pPr>
            <w:r w:rsidRPr="00240A1F">
              <w:rPr>
                <w:b/>
                <w:color w:val="FFFFFF" w:themeColor="background1"/>
              </w:rPr>
              <w:t xml:space="preserve">Number of domains </w:t>
            </w:r>
            <w:r w:rsidR="00240A1F" w:rsidRPr="00240A1F">
              <w:rPr>
                <w:b/>
                <w:color w:val="FFFFFF" w:themeColor="background1"/>
              </w:rPr>
              <w:t>that were m</w:t>
            </w:r>
            <w:r w:rsidRPr="00240A1F">
              <w:rPr>
                <w:b/>
                <w:color w:val="FFFFFF" w:themeColor="background1"/>
              </w:rPr>
              <w:t xml:space="preserve">et, </w:t>
            </w:r>
            <w:r w:rsidR="00240A1F" w:rsidRPr="00240A1F">
              <w:rPr>
                <w:b/>
                <w:color w:val="FFFFFF" w:themeColor="background1"/>
              </w:rPr>
              <w:t>e</w:t>
            </w:r>
            <w:r w:rsidRPr="00240A1F">
              <w:rPr>
                <w:b/>
                <w:color w:val="FFFFFF" w:themeColor="background1"/>
              </w:rPr>
              <w:t xml:space="preserve">xceeded, or </w:t>
            </w:r>
            <w:r w:rsidR="00240A1F" w:rsidRPr="00240A1F">
              <w:rPr>
                <w:b/>
                <w:color w:val="FFFFFF" w:themeColor="background1"/>
              </w:rPr>
              <w:t>e</w:t>
            </w:r>
            <w:r w:rsidRPr="00240A1F">
              <w:rPr>
                <w:b/>
                <w:color w:val="FFFFFF" w:themeColor="background1"/>
              </w:rPr>
              <w:t>xemplary</w:t>
            </w:r>
          </w:p>
        </w:tc>
        <w:tc>
          <w:tcPr>
            <w:tcW w:w="1710" w:type="dxa"/>
            <w:shd w:val="clear" w:color="auto" w:fill="A5A5A5" w:themeFill="accent3"/>
            <w:vAlign w:val="center"/>
          </w:tcPr>
          <w:p w14:paraId="5D2D4356" w14:textId="77777777" w:rsidR="00A25A54" w:rsidRPr="00240A1F" w:rsidRDefault="00A25A54" w:rsidP="00A25A54">
            <w:pPr>
              <w:pStyle w:val="TableParagraph"/>
              <w:kinsoku w:val="0"/>
              <w:overflowPunct w:val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</w:pP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B. </w:t>
            </w:r>
          </w:p>
          <w:p w14:paraId="0F274A58" w14:textId="67A86C08" w:rsidR="00A25A54" w:rsidRPr="00240A1F" w:rsidRDefault="00A25A54" w:rsidP="00240A1F">
            <w:pPr>
              <w:pStyle w:val="TableParagraph"/>
              <w:kinsoku w:val="0"/>
              <w:overflowPunct w:val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</w:pP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Possible domains</w:t>
            </w:r>
            <w:r w:rsid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shd w:val="clear" w:color="auto" w:fill="A5A5A5" w:themeFill="accent3"/>
            <w:vAlign w:val="center"/>
          </w:tcPr>
          <w:p w14:paraId="49550EDD" w14:textId="77777777" w:rsidR="00A25A54" w:rsidRPr="00240A1F" w:rsidRDefault="00A25A54" w:rsidP="00A25A54">
            <w:pPr>
              <w:pStyle w:val="TableParagraph"/>
              <w:kinsoku w:val="0"/>
              <w:overflowPunct w:val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</w:pP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C. </w:t>
            </w:r>
          </w:p>
          <w:p w14:paraId="414E153D" w14:textId="6483A8B3" w:rsidR="00A25A54" w:rsidRPr="00240A1F" w:rsidRDefault="00A25A54" w:rsidP="00240A1F">
            <w:pPr>
              <w:pStyle w:val="TableParagraph"/>
              <w:kinsoku w:val="0"/>
              <w:overflowPunct w:val="0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</w:pP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% of domains that were </w:t>
            </w:r>
            <w:r w:rsidR="00240A1F"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m</w:t>
            </w: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et, </w:t>
            </w:r>
            <w:r w:rsidR="00240A1F"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e</w:t>
            </w: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 xml:space="preserve">xceeded, or </w:t>
            </w:r>
            <w:r w:rsidR="00240A1F"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e</w:t>
            </w:r>
            <w:r w:rsidRPr="00240A1F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xemplary (A/B)</w:t>
            </w:r>
          </w:p>
        </w:tc>
      </w:tr>
      <w:tr w:rsidR="00A25A54" w:rsidRPr="007B6358" w14:paraId="66A4F3BA" w14:textId="77777777" w:rsidTr="003264E4">
        <w:trPr>
          <w:trHeight w:val="289"/>
        </w:trPr>
        <w:tc>
          <w:tcPr>
            <w:tcW w:w="8725" w:type="dxa"/>
          </w:tcPr>
          <w:p w14:paraId="1C161830" w14:textId="78366135" w:rsidR="00A25A54" w:rsidRPr="00A25A54" w:rsidRDefault="00A25A54" w:rsidP="00FC6412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A25A54">
              <w:rPr>
                <w:b/>
                <w:kern w:val="16"/>
                <w:sz w:val="20"/>
                <w:szCs w:val="20"/>
              </w:rPr>
              <w:t>Personnel/Leadership Indicators</w:t>
            </w:r>
            <w:r w:rsidRPr="00A25A54">
              <w:rPr>
                <w:kern w:val="16"/>
                <w:sz w:val="20"/>
                <w:szCs w:val="20"/>
              </w:rPr>
              <w:t xml:space="preserve"> – Evidence of staffing and leadership that is conducive to dynamic program implementation.</w:t>
            </w:r>
          </w:p>
        </w:tc>
        <w:tc>
          <w:tcPr>
            <w:tcW w:w="1800" w:type="dxa"/>
            <w:vAlign w:val="center"/>
          </w:tcPr>
          <w:p w14:paraId="16AAB172" w14:textId="09E65FC6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B58D990" w14:textId="3671840C" w:rsidR="00A25A54" w:rsidRPr="007B6358" w:rsidRDefault="00A25A54" w:rsidP="00A25A54">
            <w:pPr>
              <w:jc w:val="center"/>
              <w:rPr>
                <w:kern w:val="16"/>
              </w:rPr>
            </w:pPr>
          </w:p>
        </w:tc>
        <w:tc>
          <w:tcPr>
            <w:tcW w:w="1824" w:type="dxa"/>
            <w:shd w:val="clear" w:color="auto" w:fill="D0CECE" w:themeFill="background2" w:themeFillShade="E6"/>
          </w:tcPr>
          <w:p w14:paraId="4EA71C7D" w14:textId="77777777" w:rsidR="00A25A54" w:rsidRPr="007B6358" w:rsidRDefault="00A25A54" w:rsidP="00FC6412">
            <w:pPr>
              <w:rPr>
                <w:kern w:val="16"/>
              </w:rPr>
            </w:pPr>
          </w:p>
        </w:tc>
      </w:tr>
      <w:tr w:rsidR="00A25A54" w:rsidRPr="007B6358" w14:paraId="1A84D832" w14:textId="77777777" w:rsidTr="003264E4">
        <w:trPr>
          <w:trHeight w:val="274"/>
        </w:trPr>
        <w:tc>
          <w:tcPr>
            <w:tcW w:w="8725" w:type="dxa"/>
          </w:tcPr>
          <w:p w14:paraId="612712D7" w14:textId="6B006614" w:rsidR="00A25A54" w:rsidRPr="00A25A54" w:rsidRDefault="00A25A54" w:rsidP="00FC6412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A25A54">
              <w:rPr>
                <w:b/>
                <w:kern w:val="16"/>
                <w:sz w:val="20"/>
                <w:szCs w:val="20"/>
              </w:rPr>
              <w:t>Process Indicators</w:t>
            </w:r>
            <w:r w:rsidR="006D340D" w:rsidRPr="00A25A54">
              <w:rPr>
                <w:kern w:val="16"/>
                <w:sz w:val="20"/>
                <w:szCs w:val="20"/>
              </w:rPr>
              <w:t xml:space="preserve"> – </w:t>
            </w:r>
            <w:r w:rsidRPr="00A25A54">
              <w:rPr>
                <w:kern w:val="16"/>
                <w:sz w:val="20"/>
                <w:szCs w:val="20"/>
              </w:rPr>
              <w:t>Evidence of recruiting and retaining target populations, delivering appropriate programming, and broadening outreach efforts.</w:t>
            </w:r>
          </w:p>
        </w:tc>
        <w:tc>
          <w:tcPr>
            <w:tcW w:w="1800" w:type="dxa"/>
            <w:vAlign w:val="center"/>
          </w:tcPr>
          <w:p w14:paraId="330AAE01" w14:textId="65F4E2C7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E8ED67F" w14:textId="3BE39601" w:rsidR="00A25A54" w:rsidRPr="007B6358" w:rsidRDefault="00A25A54" w:rsidP="00A25A54">
            <w:pPr>
              <w:jc w:val="center"/>
              <w:rPr>
                <w:kern w:val="16"/>
              </w:rPr>
            </w:pPr>
          </w:p>
        </w:tc>
        <w:tc>
          <w:tcPr>
            <w:tcW w:w="1824" w:type="dxa"/>
            <w:shd w:val="clear" w:color="auto" w:fill="D0CECE" w:themeFill="background2" w:themeFillShade="E6"/>
          </w:tcPr>
          <w:p w14:paraId="29FECC64" w14:textId="77777777" w:rsidR="00A25A54" w:rsidRPr="007B6358" w:rsidRDefault="00A25A54" w:rsidP="00FC6412">
            <w:pPr>
              <w:rPr>
                <w:kern w:val="16"/>
              </w:rPr>
            </w:pPr>
          </w:p>
        </w:tc>
      </w:tr>
      <w:tr w:rsidR="00A25A54" w:rsidRPr="007B6358" w14:paraId="5E27D249" w14:textId="77777777" w:rsidTr="003264E4">
        <w:trPr>
          <w:trHeight w:val="289"/>
        </w:trPr>
        <w:tc>
          <w:tcPr>
            <w:tcW w:w="8725" w:type="dxa"/>
          </w:tcPr>
          <w:p w14:paraId="7566BD31" w14:textId="17D6DA78" w:rsidR="00A25A54" w:rsidRPr="00A25A54" w:rsidRDefault="00A25A54" w:rsidP="00FC6412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A25A54">
              <w:rPr>
                <w:b/>
                <w:kern w:val="16"/>
                <w:sz w:val="20"/>
                <w:szCs w:val="20"/>
              </w:rPr>
              <w:t>Evidence-Based Programs and Practices</w:t>
            </w:r>
            <w:r w:rsidRPr="00A25A54">
              <w:rPr>
                <w:kern w:val="16"/>
                <w:sz w:val="20"/>
                <w:szCs w:val="20"/>
              </w:rPr>
              <w:t xml:space="preserve"> – Evidence of consistent use of promising practices or evidence-based strategies in program implementation.</w:t>
            </w:r>
          </w:p>
        </w:tc>
        <w:tc>
          <w:tcPr>
            <w:tcW w:w="1800" w:type="dxa"/>
            <w:vAlign w:val="center"/>
          </w:tcPr>
          <w:p w14:paraId="01750880" w14:textId="7EACE0CE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CF22FC3" w14:textId="24FE6F72" w:rsidR="00A25A54" w:rsidRPr="007B6358" w:rsidRDefault="00A25A54" w:rsidP="00A25A54">
            <w:pPr>
              <w:jc w:val="center"/>
              <w:rPr>
                <w:kern w:val="16"/>
              </w:rPr>
            </w:pPr>
          </w:p>
        </w:tc>
        <w:tc>
          <w:tcPr>
            <w:tcW w:w="1824" w:type="dxa"/>
            <w:shd w:val="clear" w:color="auto" w:fill="D0CECE" w:themeFill="background2" w:themeFillShade="E6"/>
          </w:tcPr>
          <w:p w14:paraId="5BEF57B6" w14:textId="77777777" w:rsidR="00A25A54" w:rsidRPr="007B6358" w:rsidRDefault="00A25A54" w:rsidP="00FC6412">
            <w:pPr>
              <w:rPr>
                <w:kern w:val="16"/>
              </w:rPr>
            </w:pPr>
          </w:p>
        </w:tc>
      </w:tr>
      <w:tr w:rsidR="00A25A54" w:rsidRPr="007B6358" w14:paraId="11438E97" w14:textId="77777777" w:rsidTr="003264E4">
        <w:trPr>
          <w:trHeight w:val="274"/>
        </w:trPr>
        <w:tc>
          <w:tcPr>
            <w:tcW w:w="8725" w:type="dxa"/>
          </w:tcPr>
          <w:p w14:paraId="38BB1DC3" w14:textId="369A9B09" w:rsidR="00A25A54" w:rsidRPr="00A25A54" w:rsidRDefault="00A25A54" w:rsidP="006D340D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0B0002">
              <w:rPr>
                <w:b/>
                <w:kern w:val="16"/>
                <w:sz w:val="20"/>
                <w:szCs w:val="20"/>
              </w:rPr>
              <w:t>Clear Linkages and Performance</w:t>
            </w:r>
            <w:r w:rsidR="006D340D" w:rsidRPr="000B0002">
              <w:rPr>
                <w:kern w:val="16"/>
                <w:sz w:val="20"/>
                <w:szCs w:val="20"/>
              </w:rPr>
              <w:t xml:space="preserve"> – E</w:t>
            </w:r>
            <w:r w:rsidRPr="000B0002">
              <w:rPr>
                <w:kern w:val="16"/>
                <w:sz w:val="20"/>
                <w:szCs w:val="20"/>
              </w:rPr>
              <w:t>vidence of clear links between State Performance Measures (including priority areas for Cohort 7) and activities that are related to the grant for current funding year.</w:t>
            </w:r>
          </w:p>
        </w:tc>
        <w:tc>
          <w:tcPr>
            <w:tcW w:w="1800" w:type="dxa"/>
            <w:vAlign w:val="center"/>
          </w:tcPr>
          <w:p w14:paraId="7D719EE6" w14:textId="77777777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D4654CB" w14:textId="50061C0A" w:rsidR="00A25A54" w:rsidRPr="007B6358" w:rsidRDefault="00A25A54" w:rsidP="00A25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D0CECE" w:themeFill="background2" w:themeFillShade="E6"/>
          </w:tcPr>
          <w:p w14:paraId="39CCCBEF" w14:textId="77777777" w:rsidR="00A25A54" w:rsidRPr="007B6358" w:rsidRDefault="00A25A54" w:rsidP="00FC6412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</w:p>
        </w:tc>
      </w:tr>
      <w:tr w:rsidR="00A25A54" w:rsidRPr="007B6358" w14:paraId="7205D650" w14:textId="77777777" w:rsidTr="003264E4">
        <w:trPr>
          <w:trHeight w:val="289"/>
        </w:trPr>
        <w:tc>
          <w:tcPr>
            <w:tcW w:w="8725" w:type="dxa"/>
          </w:tcPr>
          <w:p w14:paraId="67C20082" w14:textId="2FEC8865" w:rsidR="00A25A54" w:rsidRPr="00A25A54" w:rsidRDefault="00A25A54" w:rsidP="00FC6412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A25A54">
              <w:rPr>
                <w:b/>
                <w:kern w:val="16"/>
                <w:sz w:val="20"/>
                <w:szCs w:val="20"/>
              </w:rPr>
              <w:t>Quality Improvement Feedback Loop</w:t>
            </w:r>
            <w:r w:rsidR="006D340D" w:rsidRPr="00A25A54">
              <w:rPr>
                <w:kern w:val="16"/>
                <w:sz w:val="20"/>
                <w:szCs w:val="20"/>
              </w:rPr>
              <w:t xml:space="preserve"> – </w:t>
            </w:r>
            <w:r w:rsidRPr="00A25A54">
              <w:rPr>
                <w:kern w:val="16"/>
                <w:sz w:val="20"/>
                <w:szCs w:val="20"/>
              </w:rPr>
              <w:t>Evidence that data are being used to improve program implementation.</w:t>
            </w:r>
          </w:p>
        </w:tc>
        <w:tc>
          <w:tcPr>
            <w:tcW w:w="1800" w:type="dxa"/>
            <w:vAlign w:val="center"/>
          </w:tcPr>
          <w:p w14:paraId="189A6A46" w14:textId="77777777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1864078A" w14:textId="156E8B3F" w:rsidR="00A25A54" w:rsidRPr="007B6358" w:rsidRDefault="00A25A54" w:rsidP="00A25A54">
            <w:pPr>
              <w:jc w:val="center"/>
              <w:rPr>
                <w:kern w:val="16"/>
              </w:rPr>
            </w:pPr>
          </w:p>
        </w:tc>
        <w:tc>
          <w:tcPr>
            <w:tcW w:w="1824" w:type="dxa"/>
            <w:shd w:val="clear" w:color="auto" w:fill="D0CECE" w:themeFill="background2" w:themeFillShade="E6"/>
          </w:tcPr>
          <w:p w14:paraId="3C3F0180" w14:textId="77777777" w:rsidR="00A25A54" w:rsidRPr="007B6358" w:rsidRDefault="00A25A54" w:rsidP="00FC6412">
            <w:pPr>
              <w:rPr>
                <w:kern w:val="16"/>
              </w:rPr>
            </w:pPr>
          </w:p>
        </w:tc>
      </w:tr>
      <w:tr w:rsidR="00A25A54" w:rsidRPr="007B6358" w14:paraId="3614454F" w14:textId="77777777" w:rsidTr="003264E4">
        <w:trPr>
          <w:trHeight w:val="68"/>
        </w:trPr>
        <w:tc>
          <w:tcPr>
            <w:tcW w:w="8725" w:type="dxa"/>
          </w:tcPr>
          <w:p w14:paraId="64FBAE00" w14:textId="35632890" w:rsidR="00A25A54" w:rsidRPr="007B6358" w:rsidRDefault="00A25A54" w:rsidP="00FC6412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A25A54">
              <w:rPr>
                <w:b/>
                <w:kern w:val="16"/>
                <w:sz w:val="20"/>
                <w:szCs w:val="20"/>
              </w:rPr>
              <w:t>Congruency</w:t>
            </w:r>
            <w:r w:rsidRPr="00A25A54">
              <w:rPr>
                <w:kern w:val="16"/>
                <w:sz w:val="20"/>
                <w:szCs w:val="20"/>
              </w:rPr>
              <w:t xml:space="preserve"> – Evidence exists that program staff and leadership are aware of and engaging in activities that are congruent with the activities of the grant/program plan.</w:t>
            </w:r>
          </w:p>
        </w:tc>
        <w:tc>
          <w:tcPr>
            <w:tcW w:w="1800" w:type="dxa"/>
            <w:vAlign w:val="center"/>
          </w:tcPr>
          <w:p w14:paraId="264F286B" w14:textId="77777777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6A92874" w14:textId="4CE09AAC" w:rsidR="00A25A54" w:rsidRPr="007B6358" w:rsidRDefault="00A25A54" w:rsidP="00A25A54">
            <w:pPr>
              <w:jc w:val="center"/>
              <w:rPr>
                <w:kern w:val="16"/>
              </w:rPr>
            </w:pPr>
          </w:p>
        </w:tc>
        <w:tc>
          <w:tcPr>
            <w:tcW w:w="1824" w:type="dxa"/>
            <w:shd w:val="clear" w:color="auto" w:fill="D0CECE" w:themeFill="background2" w:themeFillShade="E6"/>
          </w:tcPr>
          <w:p w14:paraId="4818CC9F" w14:textId="77777777" w:rsidR="00A25A54" w:rsidRPr="007B6358" w:rsidRDefault="00A25A54" w:rsidP="00FC6412">
            <w:pPr>
              <w:rPr>
                <w:kern w:val="16"/>
              </w:rPr>
            </w:pPr>
          </w:p>
        </w:tc>
      </w:tr>
      <w:tr w:rsidR="00A25A54" w:rsidRPr="007B6358" w14:paraId="7CE6A754" w14:textId="77777777" w:rsidTr="003264E4">
        <w:trPr>
          <w:trHeight w:val="289"/>
        </w:trPr>
        <w:tc>
          <w:tcPr>
            <w:tcW w:w="8725" w:type="dxa"/>
            <w:tcBorders>
              <w:bottom w:val="single" w:sz="18" w:space="0" w:color="auto"/>
            </w:tcBorders>
          </w:tcPr>
          <w:p w14:paraId="42B3AF42" w14:textId="5F674290" w:rsidR="00A25A54" w:rsidRPr="007B6358" w:rsidRDefault="00A25A54" w:rsidP="00FC6412">
            <w:pPr>
              <w:pStyle w:val="ListParagraph"/>
              <w:numPr>
                <w:ilvl w:val="0"/>
                <w:numId w:val="2"/>
              </w:numPr>
              <w:rPr>
                <w:kern w:val="16"/>
              </w:rPr>
            </w:pPr>
            <w:r w:rsidRPr="00A25A54">
              <w:rPr>
                <w:b/>
                <w:kern w:val="16"/>
                <w:sz w:val="20"/>
                <w:szCs w:val="20"/>
              </w:rPr>
              <w:t>Sustainability</w:t>
            </w:r>
            <w:r w:rsidRPr="00A25A54">
              <w:rPr>
                <w:kern w:val="16"/>
                <w:sz w:val="20"/>
                <w:szCs w:val="20"/>
              </w:rPr>
              <w:t xml:space="preserve"> – Evidence exists that the program is engaged in efforts to foster culture change and enhance sustainability.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14:paraId="02573C5D" w14:textId="77777777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47C8610" w14:textId="5F9A8775" w:rsidR="00A25A54" w:rsidRPr="007B6358" w:rsidRDefault="00A25A54" w:rsidP="00A25A54">
            <w:pPr>
              <w:jc w:val="center"/>
              <w:rPr>
                <w:kern w:val="16"/>
              </w:rPr>
            </w:pPr>
          </w:p>
        </w:tc>
        <w:tc>
          <w:tcPr>
            <w:tcW w:w="1824" w:type="dxa"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14:paraId="04956903" w14:textId="77777777" w:rsidR="00A25A54" w:rsidRPr="007B6358" w:rsidRDefault="00A25A54" w:rsidP="00FC6412">
            <w:pPr>
              <w:rPr>
                <w:kern w:val="16"/>
              </w:rPr>
            </w:pPr>
          </w:p>
        </w:tc>
      </w:tr>
      <w:tr w:rsidR="00A25A54" w:rsidRPr="007B6358" w14:paraId="62ED1C5A" w14:textId="77777777" w:rsidTr="003264E4">
        <w:trPr>
          <w:trHeight w:val="289"/>
        </w:trPr>
        <w:tc>
          <w:tcPr>
            <w:tcW w:w="8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7AE2D0A" w14:textId="77777777" w:rsidR="00A25A54" w:rsidRPr="007B6358" w:rsidRDefault="00A25A54" w:rsidP="00FC6412">
            <w:pPr>
              <w:tabs>
                <w:tab w:val="left" w:pos="4920"/>
              </w:tabs>
              <w:jc w:val="right"/>
              <w:rPr>
                <w:b/>
                <w:kern w:val="16"/>
              </w:rPr>
            </w:pPr>
            <w:r w:rsidRPr="007B6358">
              <w:rPr>
                <w:b/>
                <w:kern w:val="16"/>
              </w:rPr>
              <w:t>Total Points: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2A549" w14:textId="77777777" w:rsidR="00A25A54" w:rsidRPr="007B6358" w:rsidRDefault="00A25A54" w:rsidP="00FC6412">
            <w:pPr>
              <w:jc w:val="center"/>
              <w:rPr>
                <w:kern w:val="16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A792504" w14:textId="464B7E94" w:rsidR="00A25A54" w:rsidRPr="007B6358" w:rsidRDefault="00A25A54" w:rsidP="00A2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22BABBD5" w14:textId="25B9A656" w:rsidR="00A25A54" w:rsidRPr="007B6358" w:rsidRDefault="00A25A54" w:rsidP="00A2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Overall % =       </w:t>
            </w:r>
          </w:p>
        </w:tc>
      </w:tr>
      <w:tr w:rsidR="00A25A54" w:rsidRPr="007B6358" w14:paraId="302AED92" w14:textId="77777777" w:rsidTr="00C00BA4">
        <w:trPr>
          <w:trHeight w:val="2799"/>
        </w:trPr>
        <w:tc>
          <w:tcPr>
            <w:tcW w:w="140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F7AAC25" w14:textId="2E76203C" w:rsidR="00A25A54" w:rsidRDefault="00A25A54" w:rsidP="00A2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Overall Comments: </w:t>
            </w:r>
          </w:p>
        </w:tc>
      </w:tr>
    </w:tbl>
    <w:p w14:paraId="28961D63" w14:textId="1BB4E45B" w:rsidR="007E0E72" w:rsidRDefault="00457DB6" w:rsidP="00457DB6">
      <w:pPr>
        <w:rPr>
          <w:i/>
          <w:kern w:val="16"/>
        </w:rPr>
      </w:pPr>
      <w:r>
        <w:rPr>
          <w:b/>
          <w:i/>
          <w:kern w:val="16"/>
        </w:rPr>
        <w:t>*</w:t>
      </w:r>
      <w:r w:rsidRPr="00457DB6">
        <w:rPr>
          <w:b/>
          <w:i/>
          <w:kern w:val="16"/>
        </w:rPr>
        <w:t>Note:</w:t>
      </w:r>
      <w:r w:rsidRPr="00457DB6">
        <w:rPr>
          <w:i/>
          <w:kern w:val="16"/>
        </w:rPr>
        <w:t xml:space="preserve"> Do not include scores for an area if N</w:t>
      </w:r>
      <w:r w:rsidR="00FE7A9F">
        <w:rPr>
          <w:i/>
          <w:kern w:val="16"/>
        </w:rPr>
        <w:t>ot Applicable</w:t>
      </w:r>
      <w:r w:rsidRPr="00457DB6">
        <w:rPr>
          <w:i/>
          <w:kern w:val="16"/>
        </w:rPr>
        <w:t xml:space="preserve"> was selected </w:t>
      </w:r>
    </w:p>
    <w:p w14:paraId="11161A37" w14:textId="77777777" w:rsidR="002C006C" w:rsidRDefault="002C006C" w:rsidP="002C006C">
      <w:pPr>
        <w:tabs>
          <w:tab w:val="left" w:pos="1008"/>
        </w:tabs>
        <w:rPr>
          <w:kern w:val="16"/>
          <w:sz w:val="20"/>
          <w:szCs w:val="20"/>
        </w:rPr>
      </w:pPr>
    </w:p>
    <w:p w14:paraId="311D3962" w14:textId="02EAFC64" w:rsidR="002C006C" w:rsidRPr="002C006C" w:rsidRDefault="002C006C" w:rsidP="002C006C">
      <w:pPr>
        <w:tabs>
          <w:tab w:val="left" w:pos="1008"/>
        </w:tabs>
        <w:jc w:val="center"/>
        <w:rPr>
          <w:b/>
          <w:bCs/>
          <w:kern w:val="16"/>
          <w:sz w:val="32"/>
          <w:szCs w:val="32"/>
        </w:rPr>
      </w:pPr>
      <w:r w:rsidRPr="002C006C">
        <w:rPr>
          <w:b/>
          <w:bCs/>
          <w:kern w:val="16"/>
          <w:sz w:val="32"/>
          <w:szCs w:val="32"/>
        </w:rPr>
        <w:lastRenderedPageBreak/>
        <w:t>ACTION TOOL</w:t>
      </w:r>
    </w:p>
    <w:p w14:paraId="49E666EB" w14:textId="17F8713F" w:rsidR="002C006C" w:rsidRDefault="002C006C" w:rsidP="002C006C">
      <w:pPr>
        <w:tabs>
          <w:tab w:val="left" w:pos="1008"/>
        </w:tabs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t xml:space="preserve">This tool is to be used to address quality issues as identified in the Quality Implementation Rubric (QIR). In the table below, list a high-priority action step to address the specific domain that was rated as “Not Evident” or “Needs Improvement” on the QIR. </w:t>
      </w:r>
    </w:p>
    <w:p w14:paraId="27071A0B" w14:textId="77777777" w:rsidR="002C006C" w:rsidRDefault="002C006C" w:rsidP="002C006C">
      <w:pPr>
        <w:tabs>
          <w:tab w:val="left" w:pos="1008"/>
        </w:tabs>
        <w:rPr>
          <w:kern w:val="16"/>
          <w:sz w:val="20"/>
          <w:szCs w:val="20"/>
        </w:rPr>
      </w:pPr>
    </w:p>
    <w:tbl>
      <w:tblPr>
        <w:tblStyle w:val="TableGrid"/>
        <w:tblW w:w="14145" w:type="dxa"/>
        <w:tblLayout w:type="fixed"/>
        <w:tblLook w:val="04A0" w:firstRow="1" w:lastRow="0" w:firstColumn="1" w:lastColumn="0" w:noHBand="0" w:noVBand="1"/>
      </w:tblPr>
      <w:tblGrid>
        <w:gridCol w:w="2897"/>
        <w:gridCol w:w="11248"/>
      </w:tblGrid>
      <w:tr w:rsidR="002C006C" w14:paraId="07A369AB" w14:textId="77777777" w:rsidTr="002C006C">
        <w:trPr>
          <w:trHeight w:val="270"/>
        </w:trPr>
        <w:tc>
          <w:tcPr>
            <w:tcW w:w="2898" w:type="dxa"/>
            <w:shd w:val="clear" w:color="auto" w:fill="134770"/>
            <w:vAlign w:val="bottom"/>
          </w:tcPr>
          <w:p w14:paraId="567ED536" w14:textId="77777777" w:rsidR="002C006C" w:rsidRPr="002C006C" w:rsidRDefault="002C006C" w:rsidP="002C006C">
            <w:pPr>
              <w:jc w:val="center"/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0" w:type="dxa"/>
            <w:shd w:val="clear" w:color="auto" w:fill="134770"/>
            <w:vAlign w:val="bottom"/>
            <w:hideMark/>
          </w:tcPr>
          <w:p w14:paraId="5AC661D1" w14:textId="595FEE18" w:rsidR="002C006C" w:rsidRPr="002C006C" w:rsidRDefault="002C006C" w:rsidP="002C006C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2C006C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Action Item</w:t>
            </w:r>
          </w:p>
        </w:tc>
      </w:tr>
      <w:tr w:rsidR="002C006C" w14:paraId="575729DC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23197753" w14:textId="77777777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Domain name and rubric rating from the QIR</w:t>
            </w:r>
          </w:p>
        </w:tc>
        <w:tc>
          <w:tcPr>
            <w:tcW w:w="11250" w:type="dxa"/>
          </w:tcPr>
          <w:p w14:paraId="23037974" w14:textId="77777777" w:rsidR="002C006C" w:rsidRDefault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06C" w14:paraId="12B4853E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45EDCB24" w14:textId="33F3C075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0E01543" wp14:editId="42222BB6">
                      <wp:simplePos x="0" y="0"/>
                      <wp:positionH relativeFrom="page">
                        <wp:posOffset>-2704465</wp:posOffset>
                      </wp:positionH>
                      <wp:positionV relativeFrom="page">
                        <wp:posOffset>400050</wp:posOffset>
                      </wp:positionV>
                      <wp:extent cx="436880" cy="6191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751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DB4917" w14:textId="77777777" w:rsidR="002C006C" w:rsidRPr="002C006C" w:rsidRDefault="002C006C" w:rsidP="002C006C">
                                  <w:pPr>
                                    <w:tabs>
                                      <w:tab w:val="left" w:pos="115"/>
                                      <w:tab w:val="left" w:pos="16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C006C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01543" id="Text Box 13" o:spid="_x0000_s1027" type="#_x0000_t202" style="position:absolute;margin-left:-212.95pt;margin-top:31.5pt;width:34.4pt;height:48.75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" o:allowincell="f" filled="f" stroked="f">
                      <v:textbox>
                        <w:txbxContent>
                          <w:p w14:paraId="2ADB4917" w14:textId="77777777" w:rsidR="002C006C" w:rsidRPr="002C006C" w:rsidRDefault="002C006C" w:rsidP="002C006C">
                            <w:pPr>
                              <w:tabs>
                                <w:tab w:val="left" w:pos="115"/>
                                <w:tab w:val="left" w:pos="1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006C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Provide a brief discussion of the issues identified for improvement</w:t>
            </w:r>
          </w:p>
        </w:tc>
        <w:tc>
          <w:tcPr>
            <w:tcW w:w="11250" w:type="dxa"/>
          </w:tcPr>
          <w:p w14:paraId="4E970556" w14:textId="77777777" w:rsidR="002C006C" w:rsidRDefault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06C" w14:paraId="54D67215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32685C90" w14:textId="18461496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F9C7585" wp14:editId="5B77A6C7">
                      <wp:simplePos x="0" y="0"/>
                      <wp:positionH relativeFrom="page">
                        <wp:posOffset>-4102100</wp:posOffset>
                      </wp:positionH>
                      <wp:positionV relativeFrom="page">
                        <wp:posOffset>414020</wp:posOffset>
                      </wp:positionV>
                      <wp:extent cx="436880" cy="566420"/>
                      <wp:effectExtent l="0" t="0" r="0" b="508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7515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8FD338" w14:textId="77777777" w:rsidR="002C006C" w:rsidRPr="002C006C" w:rsidRDefault="002C006C" w:rsidP="002C006C">
                                  <w:pPr>
                                    <w:tabs>
                                      <w:tab w:val="left" w:pos="115"/>
                                      <w:tab w:val="left" w:pos="16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C006C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C7585" id="Text Box 12" o:spid="_x0000_s1028" type="#_x0000_t202" style="position:absolute;margin-left:-323pt;margin-top:32.6pt;width:34.4pt;height:44.6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" o:allowincell="f" filled="f" stroked="f">
                      <v:textbox>
                        <w:txbxContent>
                          <w:p w14:paraId="398FD338" w14:textId="77777777" w:rsidR="002C006C" w:rsidRPr="002C006C" w:rsidRDefault="002C006C" w:rsidP="002C006C">
                            <w:pPr>
                              <w:tabs>
                                <w:tab w:val="left" w:pos="115"/>
                                <w:tab w:val="left" w:pos="1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006C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Describe the specific action steps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activities, strategies) that will resolve the identified problem</w:t>
            </w:r>
          </w:p>
        </w:tc>
        <w:tc>
          <w:tcPr>
            <w:tcW w:w="11250" w:type="dxa"/>
          </w:tcPr>
          <w:p w14:paraId="68B3CD43" w14:textId="77777777" w:rsidR="002C006C" w:rsidRDefault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06C" w14:paraId="043E6613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41E37B4D" w14:textId="22EEAC25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0554269" wp14:editId="214D0612">
                      <wp:simplePos x="0" y="0"/>
                      <wp:positionH relativeFrom="page">
                        <wp:posOffset>-5348605</wp:posOffset>
                      </wp:positionH>
                      <wp:positionV relativeFrom="page">
                        <wp:posOffset>414020</wp:posOffset>
                      </wp:positionV>
                      <wp:extent cx="436880" cy="5715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751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A6D958" w14:textId="77777777" w:rsidR="002C006C" w:rsidRPr="002C006C" w:rsidRDefault="002C006C" w:rsidP="002C006C">
                                  <w:pPr>
                                    <w:tabs>
                                      <w:tab w:val="left" w:pos="115"/>
                                      <w:tab w:val="left" w:pos="16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C006C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4269" id="Text Box 7" o:spid="_x0000_s1029" type="#_x0000_t202" style="position:absolute;margin-left:-421.15pt;margin-top:32.6pt;width:34.4pt;height:4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" o:allowincell="f" filled="f" stroked="f">
                      <v:textbox>
                        <w:txbxContent>
                          <w:p w14:paraId="5DA6D958" w14:textId="77777777" w:rsidR="002C006C" w:rsidRPr="002C006C" w:rsidRDefault="002C006C" w:rsidP="002C006C">
                            <w:pPr>
                              <w:tabs>
                                <w:tab w:val="left" w:pos="115"/>
                                <w:tab w:val="left" w:pos="1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006C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Identify the data,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policies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procedures, and/or research that supports the specific steps that were selected</w:t>
            </w:r>
          </w:p>
        </w:tc>
        <w:tc>
          <w:tcPr>
            <w:tcW w:w="11250" w:type="dxa"/>
          </w:tcPr>
          <w:p w14:paraId="4EFE137C" w14:textId="77777777" w:rsidR="002C006C" w:rsidRDefault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06C" w14:paraId="54FAECD5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68DE9B33" w14:textId="77777777" w:rsidR="002C006C" w:rsidRDefault="002C006C" w:rsidP="002C006C">
            <w:pPr>
              <w:ind w:left="36" w:hanging="3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Identify who is responsible for implementing these actions steps</w:t>
            </w:r>
          </w:p>
        </w:tc>
        <w:tc>
          <w:tcPr>
            <w:tcW w:w="11250" w:type="dxa"/>
          </w:tcPr>
          <w:p w14:paraId="3EF4EB7D" w14:textId="77777777" w:rsidR="002C006C" w:rsidRDefault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06C" w14:paraId="11482D6C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395C79BA" w14:textId="77777777" w:rsidR="002C006C" w:rsidRDefault="002C006C" w:rsidP="002C006C">
            <w:pPr>
              <w:ind w:left="36" w:hanging="36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Provide a timeline for implementation with specific benchmarks and dates</w:t>
            </w:r>
          </w:p>
        </w:tc>
        <w:tc>
          <w:tcPr>
            <w:tcW w:w="11250" w:type="dxa"/>
          </w:tcPr>
          <w:p w14:paraId="2BB69FF3" w14:textId="77777777" w:rsidR="002C006C" w:rsidRDefault="002C006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22FCC7" w14:textId="77777777" w:rsidR="002C006C" w:rsidRDefault="002C006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006C" w14:paraId="1CD61745" w14:textId="77777777" w:rsidTr="002C006C">
        <w:trPr>
          <w:cantSplit/>
          <w:trHeight w:val="977"/>
        </w:trPr>
        <w:tc>
          <w:tcPr>
            <w:tcW w:w="2898" w:type="dxa"/>
            <w:shd w:val="clear" w:color="auto" w:fill="DEEAF6" w:themeFill="accent1" w:themeFillTint="33"/>
            <w:vAlign w:val="center"/>
            <w:hideMark/>
          </w:tcPr>
          <w:p w14:paraId="19033485" w14:textId="77777777" w:rsidR="002C006C" w:rsidRDefault="002C006C" w:rsidP="002C006C">
            <w:pPr>
              <w:ind w:left="36" w:hanging="36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Identify the measures used to assess the success of the proposed action</w:t>
            </w:r>
          </w:p>
        </w:tc>
        <w:tc>
          <w:tcPr>
            <w:tcW w:w="11250" w:type="dxa"/>
          </w:tcPr>
          <w:p w14:paraId="2B029335" w14:textId="77777777" w:rsidR="002C006C" w:rsidRDefault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F7E09B" w14:textId="77777777" w:rsidR="002C006C" w:rsidRDefault="002C006C" w:rsidP="002C006C">
      <w:pPr>
        <w:jc w:val="center"/>
        <w:rPr>
          <w:rFonts w:ascii="Calibri" w:hAnsi="Calibri" w:cs="Calibri"/>
          <w:i/>
          <w:sz w:val="28"/>
          <w:szCs w:val="28"/>
        </w:rPr>
      </w:pPr>
    </w:p>
    <w:p w14:paraId="5EDFD617" w14:textId="77777777" w:rsidR="002C006C" w:rsidRDefault="002C006C" w:rsidP="002C006C">
      <w:pPr>
        <w:jc w:val="center"/>
        <w:rPr>
          <w:rFonts w:ascii="Calibri" w:hAnsi="Calibri" w:cs="Calibri"/>
          <w:i/>
          <w:sz w:val="28"/>
          <w:szCs w:val="28"/>
        </w:rPr>
      </w:pPr>
    </w:p>
    <w:p w14:paraId="5873DBC1" w14:textId="77777777" w:rsidR="002C006C" w:rsidRDefault="002C006C" w:rsidP="002C006C">
      <w:pPr>
        <w:rPr>
          <w:rFonts w:ascii="Calibri" w:hAnsi="Calibri" w:cs="Calibri"/>
          <w:i/>
          <w:sz w:val="28"/>
          <w:szCs w:val="28"/>
        </w:rPr>
      </w:pPr>
    </w:p>
    <w:p w14:paraId="262BD37F" w14:textId="77777777" w:rsidR="002C006C" w:rsidRDefault="002C006C" w:rsidP="002C006C">
      <w:pPr>
        <w:jc w:val="center"/>
        <w:rPr>
          <w:rFonts w:ascii="Calibri" w:hAnsi="Calibri" w:cs="Calibri"/>
          <w:i/>
          <w:sz w:val="28"/>
          <w:szCs w:val="28"/>
        </w:rPr>
      </w:pPr>
    </w:p>
    <w:p w14:paraId="5C4782B0" w14:textId="2DE0DA84" w:rsidR="002C006C" w:rsidRDefault="002C006C" w:rsidP="002C006C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lastRenderedPageBreak/>
        <w:t>***EXAMPLE***</w:t>
      </w:r>
    </w:p>
    <w:tbl>
      <w:tblPr>
        <w:tblStyle w:val="TableGrid"/>
        <w:tblW w:w="14145" w:type="dxa"/>
        <w:tblLayout w:type="fixed"/>
        <w:tblLook w:val="04A0" w:firstRow="1" w:lastRow="0" w:firstColumn="1" w:lastColumn="0" w:noHBand="0" w:noVBand="1"/>
      </w:tblPr>
      <w:tblGrid>
        <w:gridCol w:w="2897"/>
        <w:gridCol w:w="11248"/>
      </w:tblGrid>
      <w:tr w:rsidR="002C006C" w14:paraId="236DAE31" w14:textId="77777777" w:rsidTr="002C006C">
        <w:tc>
          <w:tcPr>
            <w:tcW w:w="289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4" w:space="0" w:color="auto"/>
              <w:right w:val="single" w:sz="4" w:space="0" w:color="auto"/>
            </w:tcBorders>
            <w:shd w:val="clear" w:color="auto" w:fill="134770"/>
            <w:vAlign w:val="bottom"/>
            <w:hideMark/>
          </w:tcPr>
          <w:p w14:paraId="3E6D84DC" w14:textId="77777777" w:rsidR="002C006C" w:rsidRDefault="002C006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48" w:type="dxa"/>
            <w:tcBorders>
              <w:top w:val="single" w:sz="24" w:space="0" w:color="44546A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4770"/>
            <w:vAlign w:val="bottom"/>
            <w:hideMark/>
          </w:tcPr>
          <w:p w14:paraId="0A8ECD7B" w14:textId="4AE6EA2B" w:rsidR="002C006C" w:rsidRDefault="002C006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C006C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Action Item</w:t>
            </w:r>
          </w:p>
        </w:tc>
      </w:tr>
      <w:tr w:rsidR="002C006C" w14:paraId="3D0BDEE7" w14:textId="77777777" w:rsidTr="002C006C">
        <w:trPr>
          <w:cantSplit/>
          <w:trHeight w:val="72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C064B8" w14:textId="77777777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Domain name and rubric rating from the QIR </w:t>
            </w: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54C" w14:textId="77777777" w:rsidR="002C006C" w:rsidRDefault="002C006C" w:rsidP="002C006C">
            <w:pPr>
              <w:tabs>
                <w:tab w:val="left" w:pos="2655"/>
              </w:tabs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2D - FAMILY RECRUITMENT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2C006C" w14:paraId="167C267C" w14:textId="77777777" w:rsidTr="002C006C">
        <w:trPr>
          <w:cantSplit/>
          <w:trHeight w:val="89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7329E6" w14:textId="483A9FE4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1E1A0D7" wp14:editId="0C021DB7">
                      <wp:simplePos x="0" y="0"/>
                      <wp:positionH relativeFrom="page">
                        <wp:posOffset>-2704465</wp:posOffset>
                      </wp:positionH>
                      <wp:positionV relativeFrom="page">
                        <wp:posOffset>400050</wp:posOffset>
                      </wp:positionV>
                      <wp:extent cx="436880" cy="619125"/>
                      <wp:effectExtent l="0" t="0" r="0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751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ECE22D" w14:textId="77777777" w:rsidR="002C006C" w:rsidRPr="002C006C" w:rsidRDefault="002C006C" w:rsidP="002C006C">
                                  <w:pPr>
                                    <w:tabs>
                                      <w:tab w:val="left" w:pos="115"/>
                                      <w:tab w:val="left" w:pos="16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C006C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A0D7" id="Text Box 6" o:spid="_x0000_s1030" type="#_x0000_t202" style="position:absolute;margin-left:-212.95pt;margin-top:31.5pt;width:34.4pt;height:48.7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" o:allowincell="f" filled="f" stroked="f">
                      <v:textbox>
                        <w:txbxContent>
                          <w:p w14:paraId="64ECE22D" w14:textId="77777777" w:rsidR="002C006C" w:rsidRPr="002C006C" w:rsidRDefault="002C006C" w:rsidP="002C006C">
                            <w:pPr>
                              <w:tabs>
                                <w:tab w:val="left" w:pos="115"/>
                                <w:tab w:val="left" w:pos="1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006C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Provide a brief discussion of the issues identified for improvement</w:t>
            </w: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1832" w14:textId="77777777" w:rsidR="002C006C" w:rsidRDefault="002C006C" w:rsidP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original grant included GED classes, computer café, and parenting classes for parent of student participants. Parenting classes never got implemented.  Though we advertised, attendance ranged from 3-8 for GED classes.  The computer café was not regularly attended, sometime no one at all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2C006C" w14:paraId="437BE9DD" w14:textId="77777777" w:rsidTr="002C006C">
        <w:trPr>
          <w:cantSplit/>
          <w:trHeight w:val="11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DD213D" w14:textId="2AEDFCB9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77E44B1E" wp14:editId="46B1B809">
                      <wp:simplePos x="0" y="0"/>
                      <wp:positionH relativeFrom="page">
                        <wp:posOffset>-4102100</wp:posOffset>
                      </wp:positionH>
                      <wp:positionV relativeFrom="page">
                        <wp:posOffset>414020</wp:posOffset>
                      </wp:positionV>
                      <wp:extent cx="436880" cy="566420"/>
                      <wp:effectExtent l="0" t="0" r="0" b="508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7515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ADD70D" w14:textId="77777777" w:rsidR="002C006C" w:rsidRPr="002C006C" w:rsidRDefault="002C006C" w:rsidP="002C006C">
                                  <w:pPr>
                                    <w:tabs>
                                      <w:tab w:val="left" w:pos="115"/>
                                      <w:tab w:val="left" w:pos="16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C006C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4B1E" id="Text Box 5" o:spid="_x0000_s1031" type="#_x0000_t202" style="position:absolute;margin-left:-323pt;margin-top:32.6pt;width:34.4pt;height:44.6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" o:allowincell="f" filled="f" stroked="f">
                      <v:textbox>
                        <w:txbxContent>
                          <w:p w14:paraId="6EADD70D" w14:textId="77777777" w:rsidR="002C006C" w:rsidRPr="002C006C" w:rsidRDefault="002C006C" w:rsidP="002C006C">
                            <w:pPr>
                              <w:tabs>
                                <w:tab w:val="left" w:pos="115"/>
                                <w:tab w:val="left" w:pos="1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006C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Describe the specific action steps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activities, strategies) that will resolve the identified problem</w:t>
            </w: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935A" w14:textId="77777777" w:rsidR="002C006C" w:rsidRDefault="002C006C" w:rsidP="002C006C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programming to better align with grant goals and to meet parent/family identified needs.</w:t>
            </w:r>
          </w:p>
          <w:p w14:paraId="4D5B5073" w14:textId="5BD1579A" w:rsidR="002C006C" w:rsidRDefault="002C006C" w:rsidP="002C00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 w/ PD for staff to increase professional knowledge: Complete y4y.ed.gov course on family Involvement to focus on strengthening interaction w/ families, selecting activities that engage families, and exploring how to target hard to reach families.</w:t>
            </w:r>
          </w:p>
          <w:p w14:paraId="432A2937" w14:textId="77777777" w:rsidR="002C006C" w:rsidRDefault="002C006C" w:rsidP="002C006C">
            <w:pPr>
              <w:spacing w:after="180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Establish a written review and implementation plan based on research base of Y4Y course.</w:t>
            </w:r>
          </w:p>
        </w:tc>
      </w:tr>
      <w:tr w:rsidR="002C006C" w14:paraId="41915BCA" w14:textId="77777777" w:rsidTr="002C006C">
        <w:trPr>
          <w:cantSplit/>
          <w:trHeight w:val="106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C796AF" w14:textId="6C255223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C22B736" wp14:editId="699DF74E">
                      <wp:simplePos x="0" y="0"/>
                      <wp:positionH relativeFrom="page">
                        <wp:posOffset>-5348605</wp:posOffset>
                      </wp:positionH>
                      <wp:positionV relativeFrom="page">
                        <wp:posOffset>414020</wp:posOffset>
                      </wp:positionV>
                      <wp:extent cx="436880" cy="5715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751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1FED7C" w14:textId="77777777" w:rsidR="002C006C" w:rsidRPr="002C006C" w:rsidRDefault="002C006C" w:rsidP="002C006C">
                                  <w:pPr>
                                    <w:tabs>
                                      <w:tab w:val="left" w:pos="115"/>
                                      <w:tab w:val="left" w:pos="16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C006C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FFFFFF" w:themeColor="background1"/>
                                      <w:sz w:val="72"/>
                                      <w:szCs w:val="110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2B736" id="Text Box 1" o:spid="_x0000_s1032" type="#_x0000_t202" style="position:absolute;margin-left:-421.15pt;margin-top:32.6pt;width:34.4pt;height:45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" o:allowincell="f" filled="f" stroked="f">
                      <v:textbox>
                        <w:txbxContent>
                          <w:p w14:paraId="1E1FED7C" w14:textId="77777777" w:rsidR="002C006C" w:rsidRPr="002C006C" w:rsidRDefault="002C006C" w:rsidP="002C006C">
                            <w:pPr>
                              <w:tabs>
                                <w:tab w:val="left" w:pos="115"/>
                                <w:tab w:val="left" w:pos="1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006C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72"/>
                                <w:szCs w:val="11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Identify the data,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policies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procedures, and/or research that support the specific steps that were selected</w:t>
            </w: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716C" w14:textId="77777777" w:rsidR="002C006C" w:rsidRDefault="002C006C" w:rsidP="002C00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Y4Y.ed.gov, family involvement, Learning library resources.</w:t>
            </w:r>
          </w:p>
          <w:p w14:paraId="7BC7F866" w14:textId="77777777" w:rsidR="002C006C" w:rsidRDefault="002C006C" w:rsidP="002C006C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Surveys and discussion/focus groups with families.</w:t>
            </w:r>
          </w:p>
        </w:tc>
      </w:tr>
      <w:tr w:rsidR="002C006C" w14:paraId="5F2FA6DE" w14:textId="77777777" w:rsidTr="002C006C">
        <w:trPr>
          <w:cantSplit/>
          <w:trHeight w:val="113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7B1C3E" w14:textId="77777777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Identify who is responsible for implementing these actions steps</w:t>
            </w: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316C" w14:textId="76D04BB1" w:rsidR="002C006C" w:rsidRDefault="002C006C" w:rsidP="002C006C">
            <w:pPr>
              <w:spacing w:before="180" w:after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Project Director will facilitate PD and establishment of staff project team.  Staff project team is responsible for developing a plan in consultation with parents, other specialists.</w:t>
            </w:r>
          </w:p>
        </w:tc>
      </w:tr>
      <w:tr w:rsidR="002C006C" w14:paraId="71C2712B" w14:textId="77777777" w:rsidTr="002C006C">
        <w:trPr>
          <w:cantSplit/>
          <w:trHeight w:val="113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E49C5C" w14:textId="77777777" w:rsidR="002C006C" w:rsidRDefault="002C006C" w:rsidP="002C006C">
            <w:pPr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Provide a timeline for implementation with specific benchmarks and dates</w:t>
            </w:r>
          </w:p>
          <w:p w14:paraId="164F27ED" w14:textId="77777777" w:rsidR="002C006C" w:rsidRDefault="002C006C" w:rsidP="002C006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E619B1" w14:textId="77777777" w:rsidR="002C006C" w:rsidRDefault="002C006C" w:rsidP="002C00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2E8" w14:textId="77777777" w:rsidR="002C006C" w:rsidRDefault="002C006C" w:rsidP="002C006C">
            <w:pPr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 1 (due 2/28/19): Completion of 4 modules in y4y Parent Involvement Training.  Project director uses PD to observe and recruit staff for project team.</w:t>
            </w:r>
          </w:p>
          <w:p w14:paraId="333416E2" w14:textId="77777777" w:rsidR="002C006C" w:rsidRDefault="002C006C" w:rsidP="002C006C">
            <w:pPr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 2-4 (begin 3/1/19): Project team meets every other week, with assigned tasks for in between weeks.  Reviews additional research and resources on Y4Y site/Parent Involvement Course.  Conducts formal and informal surveys about parent/family interests. . .  Identify practices to offer and/or expand.  Build programming based in the following areas: developing their own skills and talents, engaging in fun and educational activities with their children, participating in running afterschool programs, and connecting with schools and with community resources (from Y4Y.ed.gov).</w:t>
            </w:r>
          </w:p>
          <w:p w14:paraId="705EA574" w14:textId="77777777" w:rsidR="002C006C" w:rsidRDefault="002C006C" w:rsidP="002C006C">
            <w:pPr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 4 (due 6/19): Plan 2-3 specific programming activities for following semester, including an outreach plan.  Identify other providers that the program can tie into 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migrant education, McKinney-Vento homeless education).</w:t>
            </w:r>
          </w:p>
          <w:p w14:paraId="79FE4CAC" w14:textId="77777777" w:rsidR="002C006C" w:rsidRDefault="002C006C" w:rsidP="002C006C">
            <w:pPr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Months 5-11 (summer school time frame or fall semester based upon input from parents): offer programming. </w:t>
            </w:r>
          </w:p>
          <w:p w14:paraId="087453E0" w14:textId="2BD0544D" w:rsidR="002C006C" w:rsidRDefault="002C006C" w:rsidP="002C006C">
            <w:pPr>
              <w:spacing w:after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programming.  Revise. full programming with offering in each of the following categories: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</w:rPr>
              <w:t xml:space="preserve">developing their own skills and talents, engaging in fun and educational activities with their children, participating in running afterschool programs, and connecting with schools and with community resources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(from Y4Y.ed.gov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</w:rPr>
              <w:t>).</w:t>
            </w:r>
          </w:p>
        </w:tc>
      </w:tr>
      <w:tr w:rsidR="002C006C" w14:paraId="64BFAADB" w14:textId="77777777" w:rsidTr="002C006C">
        <w:trPr>
          <w:cantSplit/>
          <w:trHeight w:val="172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1C200F" w14:textId="77777777" w:rsidR="002C006C" w:rsidRDefault="002C006C" w:rsidP="002C006C">
            <w:pPr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Identify the measures used to assess the success of the proposed action</w:t>
            </w: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B9D0" w14:textId="77777777" w:rsidR="002C006C" w:rsidRDefault="002C006C" w:rsidP="002C006C">
            <w:pPr>
              <w:pStyle w:val="ListParagraph"/>
              <w:numPr>
                <w:ilvl w:val="0"/>
                <w:numId w:val="15"/>
              </w:numPr>
              <w:spacing w:before="180" w:after="180"/>
              <w:ind w:left="294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Staff completion of PD/attendance. </w:t>
            </w:r>
          </w:p>
          <w:p w14:paraId="39133CA6" w14:textId="77777777" w:rsidR="002C006C" w:rsidRDefault="002C006C" w:rsidP="002C006C">
            <w:pPr>
              <w:pStyle w:val="ListParagraph"/>
              <w:numPr>
                <w:ilvl w:val="0"/>
                <w:numId w:val="15"/>
              </w:numPr>
              <w:spacing w:before="180" w:after="180"/>
              <w:ind w:left="294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Establishment of project team/meeting agenda and minutes.</w:t>
            </w:r>
          </w:p>
          <w:p w14:paraId="320A8F36" w14:textId="77777777" w:rsidR="002C006C" w:rsidRDefault="002C006C" w:rsidP="002C006C">
            <w:pPr>
              <w:pStyle w:val="ListParagraph"/>
              <w:numPr>
                <w:ilvl w:val="0"/>
                <w:numId w:val="15"/>
              </w:numPr>
              <w:spacing w:before="180" w:after="180"/>
              <w:ind w:left="294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Development of initial programming/schedule, resources and partners identified, outreach plan.</w:t>
            </w:r>
          </w:p>
          <w:p w14:paraId="5A24DB77" w14:textId="77777777" w:rsidR="002C006C" w:rsidRDefault="002C006C" w:rsidP="002C006C">
            <w:pPr>
              <w:pStyle w:val="ListParagraph"/>
              <w:numPr>
                <w:ilvl w:val="0"/>
                <w:numId w:val="15"/>
              </w:numPr>
              <w:spacing w:before="180" w:after="180"/>
              <w:ind w:left="294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Summative participant evaluation of activity (at end of each program activity series).</w:t>
            </w:r>
          </w:p>
          <w:p w14:paraId="53043DB2" w14:textId="77777777" w:rsidR="002C006C" w:rsidRDefault="002C006C" w:rsidP="002C006C">
            <w:pPr>
              <w:pStyle w:val="ListParagraph"/>
              <w:numPr>
                <w:ilvl w:val="0"/>
                <w:numId w:val="15"/>
              </w:numPr>
              <w:spacing w:before="180" w:after="180"/>
              <w:ind w:left="294" w:hanging="270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Informal, formative evaluation steps during programming to assist with strengthening programming (attendance, discussion/informal conversations with participants, input from parent advisors).</w:t>
            </w:r>
          </w:p>
        </w:tc>
      </w:tr>
    </w:tbl>
    <w:p w14:paraId="280A818E" w14:textId="24F9A745" w:rsidR="002C006C" w:rsidRDefault="002C006C" w:rsidP="002C006C">
      <w:pPr>
        <w:rPr>
          <w:rFonts w:ascii="Calibri" w:hAnsi="Calibri" w:cs="Calibri"/>
        </w:rPr>
      </w:pPr>
    </w:p>
    <w:p w14:paraId="4FE84BBF" w14:textId="69ECDF0A" w:rsidR="002C006C" w:rsidRPr="00457DB6" w:rsidRDefault="00A37CC8" w:rsidP="00A37CC8">
      <w:pPr>
        <w:jc w:val="center"/>
        <w:rPr>
          <w:i/>
          <w:kern w:val="16"/>
        </w:rPr>
      </w:pPr>
      <w:r>
        <w:rPr>
          <w:noProof/>
        </w:rPr>
        <w:drawing>
          <wp:inline distT="0" distB="0" distL="0" distR="0" wp14:anchorId="3F356B02" wp14:editId="70549B03">
            <wp:extent cx="1754372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7263" cy="96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06C" w:rsidRPr="00457DB6" w:rsidSect="0021595E">
      <w:headerReference w:type="default" r:id="rId13"/>
      <w:footerReference w:type="default" r:id="rId14"/>
      <w:footerReference w:type="first" r:id="rId15"/>
      <w:pgSz w:w="15840" w:h="12240" w:orient="landscape"/>
      <w:pgMar w:top="1626" w:right="720" w:bottom="720" w:left="720" w:header="72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70EF" w14:textId="77777777" w:rsidR="005A6E71" w:rsidRDefault="005A6E71" w:rsidP="002D3DCA">
      <w:r>
        <w:separator/>
      </w:r>
    </w:p>
  </w:endnote>
  <w:endnote w:type="continuationSeparator" w:id="0">
    <w:p w14:paraId="79338970" w14:textId="77777777" w:rsidR="005A6E71" w:rsidRDefault="005A6E71" w:rsidP="002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seo Slab 500" w:hAnsi="Museo Slab 500"/>
        <w:sz w:val="20"/>
      </w:rPr>
      <w:id w:val="182854828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1534E759" w14:textId="2A2FA0E2" w:rsidR="0021595E" w:rsidRPr="003575F0" w:rsidRDefault="00263773" w:rsidP="00FC6412">
        <w:pPr>
          <w:pStyle w:val="Footer"/>
          <w:pBdr>
            <w:top w:val="single" w:sz="4" w:space="1" w:color="auto"/>
          </w:pBdr>
          <w:rPr>
            <w:rFonts w:ascii="Museo Slab 500" w:hAnsi="Museo Slab 500"/>
            <w:sz w:val="20"/>
          </w:rPr>
        </w:pPr>
        <w:r>
          <w:rPr>
            <w:rFonts w:ascii="Museo Slab 500" w:hAnsi="Museo Slab 500"/>
            <w:sz w:val="20"/>
          </w:rPr>
          <w:t>January 2022</w:t>
        </w:r>
      </w:p>
      <w:p w14:paraId="299BF02A" w14:textId="77777777" w:rsidR="0021595E" w:rsidRDefault="0021595E" w:rsidP="00FC641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6E4" w14:textId="28A6D5B6" w:rsidR="004C17C7" w:rsidRPr="004C17C7" w:rsidRDefault="004C17C7" w:rsidP="004C17C7">
    <w:pPr>
      <w:pStyle w:val="Footer"/>
      <w:jc w:val="right"/>
      <w:rPr>
        <w:i/>
        <w:iCs/>
      </w:rPr>
    </w:pPr>
    <w:r w:rsidRPr="004C17C7">
      <w:rPr>
        <w:i/>
        <w:iCs/>
      </w:rPr>
      <w:t xml:space="preserve">Updated </w:t>
    </w:r>
    <w:r w:rsidR="00193B82">
      <w:rPr>
        <w:i/>
        <w:iCs/>
      </w:rPr>
      <w:t>1/28/22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D712" w14:textId="77777777" w:rsidR="005A6E71" w:rsidRDefault="005A6E71" w:rsidP="002D3DCA">
      <w:r>
        <w:separator/>
      </w:r>
    </w:p>
  </w:footnote>
  <w:footnote w:type="continuationSeparator" w:id="0">
    <w:p w14:paraId="19356959" w14:textId="77777777" w:rsidR="005A6E71" w:rsidRDefault="005A6E71" w:rsidP="002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DA43" w14:textId="3298BB41" w:rsidR="0021595E" w:rsidRDefault="0021595E">
    <w:pPr>
      <w:pStyle w:val="Header"/>
    </w:pPr>
    <w:r w:rsidRPr="00037437">
      <w:rPr>
        <w:b/>
        <w:noProof/>
        <w:kern w:val="16"/>
        <w:sz w:val="28"/>
      </w:rPr>
      <w:drawing>
        <wp:anchor distT="0" distB="0" distL="114300" distR="114300" simplePos="0" relativeHeight="251659264" behindDoc="0" locked="0" layoutInCell="1" allowOverlap="1" wp14:anchorId="2854724C" wp14:editId="4AB1A49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474595" cy="415925"/>
          <wp:effectExtent l="0" t="0" r="190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D96"/>
    <w:multiLevelType w:val="hybridMultilevel"/>
    <w:tmpl w:val="64ACA41C"/>
    <w:lvl w:ilvl="0" w:tplc="74B25B64">
      <w:start w:val="1"/>
      <w:numFmt w:val="upperLetter"/>
      <w:lvlText w:val="(%1)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F525D06"/>
    <w:multiLevelType w:val="hybridMultilevel"/>
    <w:tmpl w:val="683C62CC"/>
    <w:lvl w:ilvl="0" w:tplc="CC56B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2814"/>
    <w:multiLevelType w:val="hybridMultilevel"/>
    <w:tmpl w:val="E1F8710E"/>
    <w:lvl w:ilvl="0" w:tplc="411659B4">
      <w:start w:val="1"/>
      <w:numFmt w:val="upperLetter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42F5D4E"/>
    <w:multiLevelType w:val="hybridMultilevel"/>
    <w:tmpl w:val="2C42380A"/>
    <w:lvl w:ilvl="0" w:tplc="51C8D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1D92"/>
    <w:multiLevelType w:val="hybridMultilevel"/>
    <w:tmpl w:val="88EC660C"/>
    <w:lvl w:ilvl="0" w:tplc="BEEAC442">
      <w:start w:val="1"/>
      <w:numFmt w:val="upperLetter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EE056BB"/>
    <w:multiLevelType w:val="hybridMultilevel"/>
    <w:tmpl w:val="DEDE8106"/>
    <w:lvl w:ilvl="0" w:tplc="3404D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FF1"/>
    <w:multiLevelType w:val="hybridMultilevel"/>
    <w:tmpl w:val="5090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6486"/>
    <w:multiLevelType w:val="hybridMultilevel"/>
    <w:tmpl w:val="A2FA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0A75"/>
    <w:multiLevelType w:val="hybridMultilevel"/>
    <w:tmpl w:val="0812EFB8"/>
    <w:lvl w:ilvl="0" w:tplc="44446B76">
      <w:start w:val="1"/>
      <w:numFmt w:val="upperLetter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E8A1800"/>
    <w:multiLevelType w:val="hybridMultilevel"/>
    <w:tmpl w:val="CC82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B1E03"/>
    <w:multiLevelType w:val="hybridMultilevel"/>
    <w:tmpl w:val="425C5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E7FC8"/>
    <w:multiLevelType w:val="hybridMultilevel"/>
    <w:tmpl w:val="0B505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8213A"/>
    <w:multiLevelType w:val="hybridMultilevel"/>
    <w:tmpl w:val="D552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80DCC"/>
    <w:multiLevelType w:val="hybridMultilevel"/>
    <w:tmpl w:val="187A7E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DF8724A"/>
    <w:multiLevelType w:val="hybridMultilevel"/>
    <w:tmpl w:val="7F6CD4DC"/>
    <w:lvl w:ilvl="0" w:tplc="12328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CA"/>
    <w:rsid w:val="00001A8C"/>
    <w:rsid w:val="00030757"/>
    <w:rsid w:val="00033C89"/>
    <w:rsid w:val="00037437"/>
    <w:rsid w:val="00051F3A"/>
    <w:rsid w:val="000B0002"/>
    <w:rsid w:val="000B2CB7"/>
    <w:rsid w:val="000D0EED"/>
    <w:rsid w:val="000F2341"/>
    <w:rsid w:val="00100B73"/>
    <w:rsid w:val="00102D2D"/>
    <w:rsid w:val="0010342B"/>
    <w:rsid w:val="00104F30"/>
    <w:rsid w:val="00113D1B"/>
    <w:rsid w:val="00115CF4"/>
    <w:rsid w:val="0014097B"/>
    <w:rsid w:val="0018390F"/>
    <w:rsid w:val="00193B82"/>
    <w:rsid w:val="00193EC4"/>
    <w:rsid w:val="001D625E"/>
    <w:rsid w:val="001E3056"/>
    <w:rsid w:val="001E56B7"/>
    <w:rsid w:val="001F14EE"/>
    <w:rsid w:val="00204D0D"/>
    <w:rsid w:val="00205777"/>
    <w:rsid w:val="00215662"/>
    <w:rsid w:val="0021595E"/>
    <w:rsid w:val="00240A1F"/>
    <w:rsid w:val="00263773"/>
    <w:rsid w:val="0027176E"/>
    <w:rsid w:val="0028070B"/>
    <w:rsid w:val="00286668"/>
    <w:rsid w:val="00290332"/>
    <w:rsid w:val="002A5055"/>
    <w:rsid w:val="002B3514"/>
    <w:rsid w:val="002B6375"/>
    <w:rsid w:val="002C006C"/>
    <w:rsid w:val="002C35B8"/>
    <w:rsid w:val="002C70BF"/>
    <w:rsid w:val="002D3DCA"/>
    <w:rsid w:val="002E3BC7"/>
    <w:rsid w:val="003218B4"/>
    <w:rsid w:val="003254E5"/>
    <w:rsid w:val="003264E4"/>
    <w:rsid w:val="003575F0"/>
    <w:rsid w:val="00371B64"/>
    <w:rsid w:val="00382953"/>
    <w:rsid w:val="003872B2"/>
    <w:rsid w:val="003A15F5"/>
    <w:rsid w:val="003A4DBD"/>
    <w:rsid w:val="003A6FA6"/>
    <w:rsid w:val="003C47BD"/>
    <w:rsid w:val="003E23F4"/>
    <w:rsid w:val="00400395"/>
    <w:rsid w:val="00435D45"/>
    <w:rsid w:val="00437897"/>
    <w:rsid w:val="004561C4"/>
    <w:rsid w:val="00457DB6"/>
    <w:rsid w:val="00477104"/>
    <w:rsid w:val="004811CE"/>
    <w:rsid w:val="004A1B73"/>
    <w:rsid w:val="004C10F8"/>
    <w:rsid w:val="004C17C7"/>
    <w:rsid w:val="004F2563"/>
    <w:rsid w:val="005005C5"/>
    <w:rsid w:val="00515DC1"/>
    <w:rsid w:val="00524D23"/>
    <w:rsid w:val="00526FEA"/>
    <w:rsid w:val="00537766"/>
    <w:rsid w:val="00551EC6"/>
    <w:rsid w:val="00557AC7"/>
    <w:rsid w:val="005937A1"/>
    <w:rsid w:val="00595E53"/>
    <w:rsid w:val="005A0A81"/>
    <w:rsid w:val="005A2794"/>
    <w:rsid w:val="005A6E71"/>
    <w:rsid w:val="005C0399"/>
    <w:rsid w:val="005D0D52"/>
    <w:rsid w:val="005D2FB4"/>
    <w:rsid w:val="005F3B07"/>
    <w:rsid w:val="00602914"/>
    <w:rsid w:val="006208E8"/>
    <w:rsid w:val="00620BAC"/>
    <w:rsid w:val="00657936"/>
    <w:rsid w:val="00667327"/>
    <w:rsid w:val="00682DFE"/>
    <w:rsid w:val="00693685"/>
    <w:rsid w:val="006A477C"/>
    <w:rsid w:val="006B5854"/>
    <w:rsid w:val="006D340D"/>
    <w:rsid w:val="006E3AEB"/>
    <w:rsid w:val="006E4B27"/>
    <w:rsid w:val="00717542"/>
    <w:rsid w:val="0072095F"/>
    <w:rsid w:val="00733CB6"/>
    <w:rsid w:val="0074141A"/>
    <w:rsid w:val="007534AC"/>
    <w:rsid w:val="00755582"/>
    <w:rsid w:val="00793CC4"/>
    <w:rsid w:val="007B4EB4"/>
    <w:rsid w:val="007B6358"/>
    <w:rsid w:val="007D74E8"/>
    <w:rsid w:val="007E0E72"/>
    <w:rsid w:val="007F20FD"/>
    <w:rsid w:val="007F7CAF"/>
    <w:rsid w:val="0081175E"/>
    <w:rsid w:val="00811958"/>
    <w:rsid w:val="00824151"/>
    <w:rsid w:val="008419D6"/>
    <w:rsid w:val="00857337"/>
    <w:rsid w:val="00870B0D"/>
    <w:rsid w:val="0088616D"/>
    <w:rsid w:val="008864BA"/>
    <w:rsid w:val="00893DCE"/>
    <w:rsid w:val="008A65F0"/>
    <w:rsid w:val="008A79B9"/>
    <w:rsid w:val="008C154A"/>
    <w:rsid w:val="008C46F6"/>
    <w:rsid w:val="008C6AF0"/>
    <w:rsid w:val="008D1EAB"/>
    <w:rsid w:val="00970863"/>
    <w:rsid w:val="0097797E"/>
    <w:rsid w:val="009974F8"/>
    <w:rsid w:val="009A0C5D"/>
    <w:rsid w:val="009A1E0E"/>
    <w:rsid w:val="009C6C33"/>
    <w:rsid w:val="00A03D86"/>
    <w:rsid w:val="00A05A1C"/>
    <w:rsid w:val="00A14714"/>
    <w:rsid w:val="00A25A54"/>
    <w:rsid w:val="00A37CC8"/>
    <w:rsid w:val="00A436F2"/>
    <w:rsid w:val="00A462E9"/>
    <w:rsid w:val="00A759BE"/>
    <w:rsid w:val="00A81804"/>
    <w:rsid w:val="00AC2ABE"/>
    <w:rsid w:val="00AC2D12"/>
    <w:rsid w:val="00AF0FED"/>
    <w:rsid w:val="00AF5345"/>
    <w:rsid w:val="00B44747"/>
    <w:rsid w:val="00B44A34"/>
    <w:rsid w:val="00B54119"/>
    <w:rsid w:val="00B64C3B"/>
    <w:rsid w:val="00B84C9E"/>
    <w:rsid w:val="00BA3730"/>
    <w:rsid w:val="00BB0C98"/>
    <w:rsid w:val="00BB7160"/>
    <w:rsid w:val="00BD2F14"/>
    <w:rsid w:val="00BD5AA0"/>
    <w:rsid w:val="00BF69EA"/>
    <w:rsid w:val="00C00BA4"/>
    <w:rsid w:val="00C2655C"/>
    <w:rsid w:val="00C271E1"/>
    <w:rsid w:val="00C401B0"/>
    <w:rsid w:val="00C5641C"/>
    <w:rsid w:val="00C61C70"/>
    <w:rsid w:val="00C647EB"/>
    <w:rsid w:val="00C953DF"/>
    <w:rsid w:val="00CA4063"/>
    <w:rsid w:val="00CC6FC3"/>
    <w:rsid w:val="00CD2D07"/>
    <w:rsid w:val="00CF486C"/>
    <w:rsid w:val="00D11EEF"/>
    <w:rsid w:val="00D541E5"/>
    <w:rsid w:val="00D56EBB"/>
    <w:rsid w:val="00D61C48"/>
    <w:rsid w:val="00D955B5"/>
    <w:rsid w:val="00DA0E03"/>
    <w:rsid w:val="00DC1491"/>
    <w:rsid w:val="00DE5983"/>
    <w:rsid w:val="00E00DED"/>
    <w:rsid w:val="00E015AF"/>
    <w:rsid w:val="00E27698"/>
    <w:rsid w:val="00E372D1"/>
    <w:rsid w:val="00E87482"/>
    <w:rsid w:val="00EA1BEF"/>
    <w:rsid w:val="00EB14DD"/>
    <w:rsid w:val="00EC33C9"/>
    <w:rsid w:val="00EE04A7"/>
    <w:rsid w:val="00EF3C85"/>
    <w:rsid w:val="00EF77BA"/>
    <w:rsid w:val="00F458D6"/>
    <w:rsid w:val="00F51F48"/>
    <w:rsid w:val="00F90CF8"/>
    <w:rsid w:val="00FC6412"/>
    <w:rsid w:val="00FE4178"/>
    <w:rsid w:val="00FE7A9F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D491A"/>
  <w15:chartTrackingRefBased/>
  <w15:docId w15:val="{45A2F2B4-AB74-4AB9-85FB-420958C9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DCA"/>
  </w:style>
  <w:style w:type="paragraph" w:styleId="Footer">
    <w:name w:val="footer"/>
    <w:basedOn w:val="Normal"/>
    <w:link w:val="FooterChar"/>
    <w:uiPriority w:val="99"/>
    <w:unhideWhenUsed/>
    <w:rsid w:val="002D3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CA"/>
  </w:style>
  <w:style w:type="paragraph" w:styleId="BodyText">
    <w:name w:val="Body Text"/>
    <w:basedOn w:val="Normal"/>
    <w:link w:val="BodyTextChar"/>
    <w:uiPriority w:val="99"/>
    <w:semiHidden/>
    <w:unhideWhenUsed/>
    <w:rsid w:val="002D3D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DCA"/>
  </w:style>
  <w:style w:type="table" w:styleId="TableGrid">
    <w:name w:val="Table Grid"/>
    <w:basedOn w:val="TableNormal"/>
    <w:uiPriority w:val="59"/>
    <w:rsid w:val="002D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474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44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D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74E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19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41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D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21stcclc/subgranteeresour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E43E-16DC-495D-A7B1-FA55E82E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Young, Anna</cp:lastModifiedBy>
  <cp:revision>3</cp:revision>
  <cp:lastPrinted>2019-01-15T21:27:00Z</cp:lastPrinted>
  <dcterms:created xsi:type="dcterms:W3CDTF">2022-01-27T16:36:00Z</dcterms:created>
  <dcterms:modified xsi:type="dcterms:W3CDTF">2022-02-18T22:46:00Z</dcterms:modified>
</cp:coreProperties>
</file>