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6D" w:rsidRDefault="00745F6D" w:rsidP="00745F6D">
      <w:pPr>
        <w:tabs>
          <w:tab w:val="left" w:pos="1008"/>
        </w:tabs>
        <w:spacing w:after="0"/>
        <w:rPr>
          <w:kern w:val="16"/>
          <w:sz w:val="20"/>
          <w:szCs w:val="20"/>
        </w:rPr>
      </w:pPr>
      <w:r w:rsidRPr="00745F6D">
        <w:rPr>
          <w:kern w:val="16"/>
          <w:sz w:val="20"/>
          <w:szCs w:val="20"/>
        </w:rPr>
        <w:t>This tool is to be used to address quality issues as identified in the Quality Implementation Rubric</w:t>
      </w:r>
      <w:r w:rsidR="00B41481">
        <w:rPr>
          <w:kern w:val="16"/>
          <w:sz w:val="20"/>
          <w:szCs w:val="20"/>
        </w:rPr>
        <w:t xml:space="preserve"> (QIR)</w:t>
      </w:r>
      <w:r w:rsidRPr="00745F6D">
        <w:rPr>
          <w:kern w:val="16"/>
          <w:sz w:val="20"/>
          <w:szCs w:val="20"/>
        </w:rPr>
        <w:t xml:space="preserve">. </w:t>
      </w:r>
      <w:r w:rsidR="00B41481">
        <w:rPr>
          <w:kern w:val="16"/>
          <w:sz w:val="20"/>
          <w:szCs w:val="20"/>
        </w:rPr>
        <w:t>In the table below, l</w:t>
      </w:r>
      <w:r w:rsidR="00B41481" w:rsidRPr="00B41481">
        <w:rPr>
          <w:kern w:val="16"/>
          <w:sz w:val="20"/>
          <w:szCs w:val="20"/>
        </w:rPr>
        <w:t xml:space="preserve">ist </w:t>
      </w:r>
      <w:r w:rsidR="003234D1">
        <w:rPr>
          <w:kern w:val="16"/>
          <w:sz w:val="20"/>
          <w:szCs w:val="20"/>
        </w:rPr>
        <w:t>a high-</w:t>
      </w:r>
      <w:r w:rsidR="00B41481">
        <w:rPr>
          <w:kern w:val="16"/>
          <w:sz w:val="20"/>
          <w:szCs w:val="20"/>
        </w:rPr>
        <w:t xml:space="preserve">priority </w:t>
      </w:r>
      <w:r w:rsidR="00B41481" w:rsidRPr="00B41481">
        <w:rPr>
          <w:kern w:val="16"/>
          <w:sz w:val="20"/>
          <w:szCs w:val="20"/>
        </w:rPr>
        <w:t xml:space="preserve">action step to address the specific domain that was rated as “Not Evident” or “Needs Improvement” </w:t>
      </w:r>
      <w:r w:rsidR="00B41481">
        <w:rPr>
          <w:kern w:val="16"/>
          <w:sz w:val="20"/>
          <w:szCs w:val="20"/>
        </w:rPr>
        <w:t xml:space="preserve">on </w:t>
      </w:r>
      <w:r w:rsidR="00B41481" w:rsidRPr="00B41481">
        <w:rPr>
          <w:kern w:val="16"/>
          <w:sz w:val="20"/>
          <w:szCs w:val="20"/>
        </w:rPr>
        <w:t>th</w:t>
      </w:r>
      <w:r w:rsidR="00B41481">
        <w:rPr>
          <w:kern w:val="16"/>
          <w:sz w:val="20"/>
          <w:szCs w:val="20"/>
        </w:rPr>
        <w:t>e</w:t>
      </w:r>
      <w:r w:rsidR="00B41481" w:rsidRPr="00B41481">
        <w:rPr>
          <w:kern w:val="16"/>
          <w:sz w:val="20"/>
          <w:szCs w:val="20"/>
        </w:rPr>
        <w:t xml:space="preserve"> </w:t>
      </w:r>
      <w:r w:rsidR="00B41481">
        <w:rPr>
          <w:kern w:val="16"/>
          <w:sz w:val="20"/>
          <w:szCs w:val="20"/>
        </w:rPr>
        <w:t xml:space="preserve">QIR. </w:t>
      </w:r>
    </w:p>
    <w:p w:rsidR="003234D1" w:rsidRPr="00745F6D" w:rsidRDefault="003234D1" w:rsidP="00745F6D">
      <w:pPr>
        <w:tabs>
          <w:tab w:val="left" w:pos="1008"/>
        </w:tabs>
        <w:spacing w:after="0"/>
        <w:rPr>
          <w:kern w:val="16"/>
          <w:sz w:val="20"/>
          <w:szCs w:val="20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898"/>
        <w:gridCol w:w="11250"/>
      </w:tblGrid>
      <w:tr w:rsidR="00845CE9" w:rsidRPr="00C15E3E" w:rsidTr="003234D1">
        <w:trPr>
          <w:trHeight w:val="270"/>
        </w:trPr>
        <w:tc>
          <w:tcPr>
            <w:tcW w:w="2898" w:type="dxa"/>
            <w:tcBorders>
              <w:top w:val="single" w:sz="4" w:space="0" w:color="auto"/>
              <w:left w:val="single" w:sz="24" w:space="0" w:color="073E87" w:themeColor="text2"/>
              <w:bottom w:val="single" w:sz="4" w:space="0" w:color="auto"/>
              <w:right w:val="nil"/>
            </w:tcBorders>
            <w:shd w:val="clear" w:color="auto" w:fill="134770"/>
            <w:vAlign w:val="bottom"/>
          </w:tcPr>
          <w:p w:rsidR="00845CE9" w:rsidRPr="00C15E3E" w:rsidRDefault="00845CE9" w:rsidP="005253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1250" w:type="dxa"/>
            <w:tcBorders>
              <w:top w:val="single" w:sz="24" w:space="0" w:color="073E87" w:themeColor="text2"/>
              <w:left w:val="nil"/>
              <w:bottom w:val="single" w:sz="18" w:space="0" w:color="05436B" w:themeColor="background2" w:themeShade="40"/>
              <w:right w:val="nil"/>
            </w:tcBorders>
            <w:shd w:val="clear" w:color="auto" w:fill="134770"/>
            <w:vAlign w:val="bottom"/>
          </w:tcPr>
          <w:p w:rsidR="00845CE9" w:rsidRPr="00745F6D" w:rsidRDefault="00686B93" w:rsidP="00B41481">
            <w:pPr>
              <w:rPr>
                <w:rFonts w:cstheme="minorHAnsi"/>
                <w:b/>
                <w:sz w:val="28"/>
                <w:szCs w:val="28"/>
              </w:rPr>
            </w:pPr>
            <w:r w:rsidRPr="00745F6D">
              <w:rPr>
                <w:rFonts w:cstheme="minorHAnsi"/>
                <w:b/>
                <w:sz w:val="32"/>
                <w:szCs w:val="28"/>
              </w:rPr>
              <w:t>Action Item</w:t>
            </w:r>
            <w:r w:rsidR="00745F6D">
              <w:rPr>
                <w:rFonts w:cstheme="minorHAnsi"/>
                <w:b/>
                <w:sz w:val="32"/>
                <w:szCs w:val="28"/>
              </w:rPr>
              <w:t xml:space="preserve">: </w:t>
            </w:r>
          </w:p>
        </w:tc>
      </w:tr>
      <w:tr w:rsidR="00845CE9" w:rsidRPr="00E34923" w:rsidTr="003234D1">
        <w:trPr>
          <w:cantSplit/>
          <w:trHeight w:val="977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C9787B" w:rsidRPr="00E34923" w:rsidRDefault="00B41481" w:rsidP="00B414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Domain n</w:t>
            </w:r>
            <w:r w:rsidRPr="00B41481">
              <w:rPr>
                <w:rFonts w:ascii="Calibri" w:hAnsi="Calibri" w:cs="Calibri"/>
                <w:b/>
                <w:sz w:val="20"/>
                <w:szCs w:val="20"/>
              </w:rPr>
              <w:t xml:space="preserve">ame and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rubric r</w:t>
            </w:r>
            <w:r w:rsidRPr="00B41481">
              <w:rPr>
                <w:rFonts w:ascii="Calibri" w:hAnsi="Calibri" w:cs="Calibri"/>
                <w:b/>
                <w:sz w:val="20"/>
                <w:szCs w:val="20"/>
              </w:rPr>
              <w:t>ating from the QIR</w:t>
            </w:r>
          </w:p>
        </w:tc>
        <w:tc>
          <w:tcPr>
            <w:tcW w:w="11250" w:type="dxa"/>
            <w:tcBorders>
              <w:top w:val="single" w:sz="18" w:space="0" w:color="05436B" w:themeColor="background2" w:themeShade="40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845CE9" w:rsidRPr="00E34923" w:rsidRDefault="00845CE9" w:rsidP="0052532B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5CE9" w:rsidRPr="00E34923" w:rsidTr="003234D1">
        <w:trPr>
          <w:cantSplit/>
          <w:trHeight w:val="977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C9787B" w:rsidRPr="00E34923" w:rsidRDefault="0085380D" w:rsidP="00E349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page">
                        <wp:posOffset>-2704465</wp:posOffset>
                      </wp:positionH>
                      <wp:positionV relativeFrom="page">
                        <wp:posOffset>400050</wp:posOffset>
                      </wp:positionV>
                      <wp:extent cx="437515" cy="619125"/>
                      <wp:effectExtent l="0" t="0" r="0" b="9525"/>
                      <wp:wrapNone/>
                      <wp:docPr id="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5CE9" w:rsidRPr="00EC2F71" w:rsidRDefault="00845CE9" w:rsidP="00845CE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C2F71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left:0;text-align:left;margin-left:-212.95pt;margin-top:31.5pt;width:34.45pt;height:48.75pt;z-index:251650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" o:allowincell="f" filled="f" stroked="f">
                      <v:path arrowok="t"/>
                      <v:textbox>
                        <w:txbxContent>
                          <w:p w:rsidR="00845CE9" w:rsidRPr="00EC2F71" w:rsidRDefault="00845CE9" w:rsidP="00845CE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2F71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5CE9" w:rsidRPr="00E34923">
              <w:rPr>
                <w:rFonts w:ascii="Calibri" w:hAnsi="Calibri" w:cs="Calibri"/>
                <w:b/>
                <w:sz w:val="20"/>
                <w:szCs w:val="20"/>
              </w:rPr>
              <w:t>Provide a bri</w:t>
            </w:r>
            <w:r w:rsidR="00E34923" w:rsidRPr="00E34923">
              <w:rPr>
                <w:rFonts w:ascii="Calibri" w:hAnsi="Calibri" w:cs="Calibri"/>
                <w:b/>
                <w:sz w:val="20"/>
                <w:szCs w:val="20"/>
              </w:rPr>
              <w:t>ef discussion of the issues identified for improvement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845CE9" w:rsidRPr="00E34923" w:rsidRDefault="00845CE9" w:rsidP="00845CE9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5CE9" w:rsidRPr="00E34923" w:rsidTr="003234D1">
        <w:trPr>
          <w:cantSplit/>
          <w:trHeight w:val="977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E34923" w:rsidRPr="00E34923" w:rsidRDefault="0085380D" w:rsidP="00E349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>
                      <wp:simplePos x="0" y="0"/>
                      <wp:positionH relativeFrom="page">
                        <wp:posOffset>-4102100</wp:posOffset>
                      </wp:positionH>
                      <wp:positionV relativeFrom="page">
                        <wp:posOffset>414020</wp:posOffset>
                      </wp:positionV>
                      <wp:extent cx="437515" cy="566420"/>
                      <wp:effectExtent l="0" t="0" r="0" b="5080"/>
                      <wp:wrapNone/>
                      <wp:docPr id="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5CE9" w:rsidRPr="00EC2F71" w:rsidRDefault="00845CE9" w:rsidP="00845CE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C2F71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7" type="#_x0000_t202" style="position:absolute;left:0;text-align:left;margin-left:-323pt;margin-top:32.6pt;width:34.45pt;height:44.6pt;z-index:251636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" o:allowincell="f" filled="f" stroked="f">
                      <v:path arrowok="t"/>
                      <v:textbox>
                        <w:txbxContent>
                          <w:p w:rsidR="00845CE9" w:rsidRPr="00EC2F71" w:rsidRDefault="00845CE9" w:rsidP="00845CE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2F71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5CE9" w:rsidRPr="00E34923">
              <w:rPr>
                <w:rFonts w:ascii="Calibri" w:hAnsi="Calibri" w:cs="Calibri"/>
                <w:b/>
                <w:sz w:val="20"/>
                <w:szCs w:val="20"/>
              </w:rPr>
              <w:t>Describe the specific action steps</w:t>
            </w:r>
            <w:r w:rsidR="00E349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45CE9" w:rsidRPr="00E34923">
              <w:rPr>
                <w:rFonts w:ascii="Calibri" w:hAnsi="Calibri" w:cs="Calibri"/>
                <w:sz w:val="20"/>
                <w:szCs w:val="20"/>
              </w:rPr>
              <w:t>(</w:t>
            </w:r>
            <w:r w:rsidR="00845CE9" w:rsidRPr="00E34923">
              <w:rPr>
                <w:rFonts w:ascii="Calibri" w:hAnsi="Calibri" w:cs="Calibri"/>
                <w:b/>
                <w:sz w:val="20"/>
                <w:szCs w:val="20"/>
              </w:rPr>
              <w:t>activities, strategies) that will re</w:t>
            </w:r>
            <w:r w:rsidR="00E34923" w:rsidRPr="00E34923">
              <w:rPr>
                <w:rFonts w:ascii="Calibri" w:hAnsi="Calibri" w:cs="Calibri"/>
                <w:b/>
                <w:sz w:val="20"/>
                <w:szCs w:val="20"/>
              </w:rPr>
              <w:t>solve the identified prob</w:t>
            </w:r>
            <w:r w:rsidR="006A7AFA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E34923" w:rsidRPr="00E34923">
              <w:rPr>
                <w:rFonts w:ascii="Calibri" w:hAnsi="Calibri" w:cs="Calibri"/>
                <w:b/>
                <w:sz w:val="20"/>
                <w:szCs w:val="20"/>
              </w:rPr>
              <w:t>em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845CE9" w:rsidRPr="00E34923" w:rsidRDefault="00845CE9" w:rsidP="0052532B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5CE9" w:rsidRPr="00E34923" w:rsidTr="003234D1">
        <w:trPr>
          <w:cantSplit/>
          <w:trHeight w:val="977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C9787B" w:rsidRPr="00E34923" w:rsidRDefault="0085380D" w:rsidP="00745F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page">
                        <wp:posOffset>-5348605</wp:posOffset>
                      </wp:positionH>
                      <wp:positionV relativeFrom="page">
                        <wp:posOffset>414020</wp:posOffset>
                      </wp:positionV>
                      <wp:extent cx="437515" cy="571500"/>
                      <wp:effectExtent l="0" t="0" r="0" b="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5CE9" w:rsidRPr="00EC2F71" w:rsidRDefault="00845CE9" w:rsidP="00845CE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C2F71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8" type="#_x0000_t202" style="position:absolute;left:0;text-align:left;margin-left:-421.15pt;margin-top:32.6pt;width:34.45pt;height:45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" o:allowincell="f" filled="f" stroked="f">
                      <v:path arrowok="t"/>
                      <v:textbox>
                        <w:txbxContent>
                          <w:p w:rsidR="00845CE9" w:rsidRPr="00EC2F71" w:rsidRDefault="00845CE9" w:rsidP="00845CE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2F71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5CE9" w:rsidRPr="00E34923">
              <w:rPr>
                <w:rFonts w:ascii="Calibri" w:hAnsi="Calibri" w:cs="Calibri"/>
                <w:b/>
                <w:sz w:val="20"/>
                <w:szCs w:val="20"/>
              </w:rPr>
              <w:t>Identify the data, policies and procedures, and/or research that supports</w:t>
            </w:r>
            <w:r w:rsidR="006A7AFA">
              <w:rPr>
                <w:rFonts w:ascii="Calibri" w:hAnsi="Calibri" w:cs="Calibri"/>
                <w:b/>
                <w:sz w:val="20"/>
                <w:szCs w:val="20"/>
              </w:rPr>
              <w:t xml:space="preserve"> the specific</w:t>
            </w:r>
            <w:r w:rsidR="00845CE9" w:rsidRPr="00E34923">
              <w:rPr>
                <w:rFonts w:ascii="Calibri" w:hAnsi="Calibri" w:cs="Calibri"/>
                <w:b/>
                <w:sz w:val="20"/>
                <w:szCs w:val="20"/>
              </w:rPr>
              <w:t xml:space="preserve"> steps</w:t>
            </w:r>
            <w:r w:rsidR="006A7A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45F6D">
              <w:rPr>
                <w:rFonts w:ascii="Calibri" w:hAnsi="Calibri" w:cs="Calibri"/>
                <w:b/>
                <w:sz w:val="20"/>
                <w:szCs w:val="20"/>
              </w:rPr>
              <w:t xml:space="preserve">that were </w:t>
            </w:r>
            <w:r w:rsidR="006A7AFA">
              <w:rPr>
                <w:rFonts w:ascii="Calibri" w:hAnsi="Calibri" w:cs="Calibri"/>
                <w:b/>
                <w:sz w:val="20"/>
                <w:szCs w:val="20"/>
              </w:rPr>
              <w:t>selected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845CE9" w:rsidRPr="00E34923" w:rsidRDefault="00845CE9" w:rsidP="0052532B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5CE9" w:rsidRPr="00E34923" w:rsidTr="003234D1">
        <w:trPr>
          <w:cantSplit/>
          <w:trHeight w:val="977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C9787B" w:rsidRPr="00E34923" w:rsidRDefault="00845CE9" w:rsidP="00E34923">
            <w:pPr>
              <w:ind w:left="1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sz w:val="20"/>
                <w:szCs w:val="20"/>
              </w:rPr>
              <w:t xml:space="preserve">Identify who is responsible for </w:t>
            </w:r>
            <w:r w:rsidR="00E34923" w:rsidRPr="00E34923">
              <w:rPr>
                <w:rFonts w:ascii="Calibri" w:hAnsi="Calibri" w:cs="Calibri"/>
                <w:b/>
                <w:sz w:val="20"/>
                <w:szCs w:val="20"/>
              </w:rPr>
              <w:t>implementing these actions steps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845CE9" w:rsidRPr="00E34923" w:rsidRDefault="00845CE9" w:rsidP="0052532B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5CE9" w:rsidRPr="00E34923" w:rsidTr="003234D1">
        <w:trPr>
          <w:cantSplit/>
          <w:trHeight w:val="977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845CE9" w:rsidRPr="00E34923" w:rsidRDefault="00845CE9" w:rsidP="004131E3">
            <w:pPr>
              <w:ind w:left="18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sz w:val="20"/>
                <w:szCs w:val="20"/>
              </w:rPr>
              <w:t>Provide a timeline for implementation with specific benchmarks</w:t>
            </w:r>
            <w:r w:rsidR="00686B93" w:rsidRPr="00E34923">
              <w:rPr>
                <w:rFonts w:ascii="Calibri" w:hAnsi="Calibri" w:cs="Calibri"/>
                <w:b/>
                <w:sz w:val="20"/>
                <w:szCs w:val="20"/>
              </w:rPr>
              <w:t xml:space="preserve"> and dates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721D35" w:rsidRDefault="00721D35" w:rsidP="00721D3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34923" w:rsidRPr="00721D35" w:rsidRDefault="00E34923" w:rsidP="00721D3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5CE9" w:rsidRPr="00E34923" w:rsidTr="003234D1">
        <w:trPr>
          <w:cantSplit/>
          <w:trHeight w:val="977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4" w:space="0" w:color="auto"/>
            </w:tcBorders>
            <w:shd w:val="clear" w:color="auto" w:fill="D9E6F6" w:themeFill="accent2" w:themeFillTint="33"/>
          </w:tcPr>
          <w:p w:rsidR="00845CE9" w:rsidRPr="00E34923" w:rsidRDefault="00845CE9" w:rsidP="004131E3">
            <w:pPr>
              <w:ind w:left="18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sz w:val="20"/>
                <w:szCs w:val="20"/>
              </w:rPr>
              <w:t>Identify the measures used to assess the</w:t>
            </w:r>
            <w:r w:rsidR="00745F6D">
              <w:rPr>
                <w:rFonts w:ascii="Calibri" w:hAnsi="Calibri" w:cs="Calibri"/>
                <w:b/>
                <w:sz w:val="20"/>
                <w:szCs w:val="20"/>
              </w:rPr>
              <w:t xml:space="preserve"> success of the proposed action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845CE9" w:rsidRPr="00E34923" w:rsidRDefault="00845CE9" w:rsidP="0052532B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9232B" w:rsidRPr="00E86977" w:rsidRDefault="00E86977" w:rsidP="003234D1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  <w:r w:rsidRPr="00E86977">
        <w:rPr>
          <w:rFonts w:ascii="Calibri" w:hAnsi="Calibri" w:cs="Calibri"/>
          <w:i/>
          <w:sz w:val="28"/>
          <w:szCs w:val="28"/>
        </w:rPr>
        <w:lastRenderedPageBreak/>
        <w:t>***</w:t>
      </w:r>
      <w:r w:rsidR="006A7AFA" w:rsidRPr="00E86977">
        <w:rPr>
          <w:rFonts w:ascii="Calibri" w:hAnsi="Calibri" w:cs="Calibri"/>
          <w:i/>
          <w:sz w:val="28"/>
          <w:szCs w:val="28"/>
        </w:rPr>
        <w:t>EXAMPLE</w:t>
      </w:r>
      <w:r w:rsidRPr="00E86977">
        <w:rPr>
          <w:rFonts w:ascii="Calibri" w:hAnsi="Calibri" w:cs="Calibri"/>
          <w:i/>
          <w:sz w:val="28"/>
          <w:szCs w:val="28"/>
        </w:rPr>
        <w:t>***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898"/>
        <w:gridCol w:w="11250"/>
      </w:tblGrid>
      <w:tr w:rsidR="005A38A9" w:rsidRPr="00E34923" w:rsidTr="0092184D">
        <w:tc>
          <w:tcPr>
            <w:tcW w:w="2898" w:type="dxa"/>
            <w:tcBorders>
              <w:top w:val="single" w:sz="24" w:space="0" w:color="073E87" w:themeColor="text2"/>
              <w:left w:val="single" w:sz="24" w:space="0" w:color="073E87" w:themeColor="text2"/>
              <w:bottom w:val="single" w:sz="4" w:space="0" w:color="auto"/>
              <w:right w:val="single" w:sz="4" w:space="0" w:color="auto"/>
            </w:tcBorders>
            <w:shd w:val="clear" w:color="auto" w:fill="134770"/>
            <w:vAlign w:val="bottom"/>
          </w:tcPr>
          <w:p w:rsidR="005A38A9" w:rsidRPr="00E34923" w:rsidRDefault="00E86977" w:rsidP="00B411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50" w:type="dxa"/>
            <w:tcBorders>
              <w:top w:val="single" w:sz="24" w:space="0" w:color="073E87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4770"/>
            <w:vAlign w:val="bottom"/>
          </w:tcPr>
          <w:p w:rsidR="005A38A9" w:rsidRPr="00E34923" w:rsidRDefault="005A38A9" w:rsidP="00EC2F7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34923">
              <w:rPr>
                <w:rFonts w:ascii="Calibri" w:hAnsi="Calibri" w:cs="Calibri"/>
                <w:b/>
                <w:sz w:val="28"/>
                <w:szCs w:val="28"/>
              </w:rPr>
              <w:t>Action Item</w:t>
            </w:r>
          </w:p>
        </w:tc>
      </w:tr>
      <w:tr w:rsidR="006A7AFA" w:rsidRPr="00E34923" w:rsidTr="0092184D">
        <w:trPr>
          <w:cantSplit/>
          <w:trHeight w:val="927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6A7AFA" w:rsidRPr="00E34923" w:rsidRDefault="00B41481" w:rsidP="006A7A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Domain n</w:t>
            </w:r>
            <w:r w:rsidRPr="00B41481">
              <w:rPr>
                <w:rFonts w:ascii="Calibri" w:hAnsi="Calibri" w:cs="Calibri"/>
                <w:b/>
                <w:sz w:val="20"/>
                <w:szCs w:val="20"/>
              </w:rPr>
              <w:t xml:space="preserve">ame and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rubric r</w:t>
            </w:r>
            <w:r w:rsidRPr="00B41481">
              <w:rPr>
                <w:rFonts w:ascii="Calibri" w:hAnsi="Calibri" w:cs="Calibri"/>
                <w:b/>
                <w:sz w:val="20"/>
                <w:szCs w:val="20"/>
              </w:rPr>
              <w:t>ating from the QIR</w:t>
            </w:r>
            <w:r w:rsidRPr="00E3492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6A7AFA" w:rsidRPr="00E34923" w:rsidRDefault="00AB37B5" w:rsidP="0088757D">
            <w:pPr>
              <w:tabs>
                <w:tab w:val="left" w:pos="2655"/>
              </w:tabs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2D - </w:t>
            </w:r>
            <w:r w:rsidR="006A7AFA">
              <w:rPr>
                <w:rFonts w:ascii="Calibri" w:eastAsia="Calibri" w:hAnsi="Calibri" w:cs="Calibri"/>
                <w:sz w:val="20"/>
                <w:szCs w:val="20"/>
              </w:rPr>
              <w:t xml:space="preserve">FAMILY RECRUITMENT </w:t>
            </w:r>
            <w:r w:rsidR="0088757D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6A7AFA" w:rsidRPr="00E34923" w:rsidTr="0092184D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6A7AFA" w:rsidRPr="00E34923" w:rsidRDefault="006A7AFA" w:rsidP="006A7A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7F01D388" wp14:editId="041D0504">
                      <wp:simplePos x="0" y="0"/>
                      <wp:positionH relativeFrom="page">
                        <wp:posOffset>-2704465</wp:posOffset>
                      </wp:positionH>
                      <wp:positionV relativeFrom="page">
                        <wp:posOffset>400050</wp:posOffset>
                      </wp:positionV>
                      <wp:extent cx="437515" cy="619125"/>
                      <wp:effectExtent l="0" t="0" r="0" b="9525"/>
                      <wp:wrapNone/>
                      <wp:docPr id="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7AFA" w:rsidRPr="00EC2F71" w:rsidRDefault="006A7AFA" w:rsidP="00845CE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C2F71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1D388" id="_x0000_s1029" type="#_x0000_t202" style="position:absolute;left:0;text-align:left;margin-left:-212.95pt;margin-top:31.5pt;width:34.45pt;height:48.75pt;z-index:251681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" o:allowincell="f" filled="f" stroked="f">
                      <v:path arrowok="t"/>
                      <v:textbox>
                        <w:txbxContent>
                          <w:p w:rsidR="006A7AFA" w:rsidRPr="00EC2F71" w:rsidRDefault="006A7AFA" w:rsidP="00845CE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2F71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34923">
              <w:rPr>
                <w:rFonts w:ascii="Calibri" w:hAnsi="Calibri" w:cs="Calibri"/>
                <w:b/>
                <w:sz w:val="20"/>
                <w:szCs w:val="20"/>
              </w:rPr>
              <w:t>Provide a brief discussion of the issues identified for improvement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6A7AFA" w:rsidRPr="00E34923" w:rsidRDefault="006A7AFA" w:rsidP="006A7AFA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 xml:space="preserve">The original grant included GED classes, computer café, and parenting classes for parent of student participants.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Parenting classes never got implemented.  Though we advertised, a</w:t>
            </w:r>
            <w:r w:rsidRPr="00E34923">
              <w:rPr>
                <w:rFonts w:ascii="Calibri" w:eastAsia="Calibri" w:hAnsi="Calibri" w:cs="Calibri"/>
                <w:sz w:val="20"/>
                <w:szCs w:val="20"/>
              </w:rPr>
              <w:t>ttendance ranged from 3-8 for GED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classes</w:t>
            </w:r>
            <w:r w:rsidRPr="00E34923">
              <w:rPr>
                <w:rFonts w:ascii="Calibri" w:eastAsia="Calibri" w:hAnsi="Calibri" w:cs="Calibri"/>
                <w:sz w:val="20"/>
                <w:szCs w:val="20"/>
              </w:rPr>
              <w:t>.  The computer café was not regularly attended, sometime no one at all</w:t>
            </w:r>
            <w:r w:rsidRPr="00E3492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A7AFA" w:rsidRPr="00E34923" w:rsidTr="0092184D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6A7AFA" w:rsidRPr="00E34923" w:rsidRDefault="006A7AFA" w:rsidP="006A7A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 wp14:anchorId="5203A6CE" wp14:editId="7123088C">
                      <wp:simplePos x="0" y="0"/>
                      <wp:positionH relativeFrom="page">
                        <wp:posOffset>-4102100</wp:posOffset>
                      </wp:positionH>
                      <wp:positionV relativeFrom="page">
                        <wp:posOffset>414020</wp:posOffset>
                      </wp:positionV>
                      <wp:extent cx="437515" cy="566420"/>
                      <wp:effectExtent l="0" t="0" r="0" b="5080"/>
                      <wp:wrapNone/>
                      <wp:docPr id="9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7AFA" w:rsidRPr="00EC2F71" w:rsidRDefault="006A7AFA" w:rsidP="00845CE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C2F71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3A6CE" id="_x0000_s1030" type="#_x0000_t202" style="position:absolute;left:0;text-align:left;margin-left:-323pt;margin-top:32.6pt;width:34.45pt;height:44.6pt;z-index:251686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" o:allowincell="f" filled="f" stroked="f">
                      <v:path arrowok="t"/>
                      <v:textbox>
                        <w:txbxContent>
                          <w:p w:rsidR="006A7AFA" w:rsidRPr="00EC2F71" w:rsidRDefault="006A7AFA" w:rsidP="00845CE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2F71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34923">
              <w:rPr>
                <w:rFonts w:ascii="Calibri" w:hAnsi="Calibri" w:cs="Calibri"/>
                <w:b/>
                <w:sz w:val="20"/>
                <w:szCs w:val="20"/>
              </w:rPr>
              <w:t>Describe the specific action steps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34923">
              <w:rPr>
                <w:rFonts w:ascii="Calibri" w:hAnsi="Calibri" w:cs="Calibri"/>
                <w:sz w:val="20"/>
                <w:szCs w:val="20"/>
              </w:rPr>
              <w:t>(</w:t>
            </w:r>
            <w:r w:rsidRPr="00E34923">
              <w:rPr>
                <w:rFonts w:ascii="Calibri" w:hAnsi="Calibri" w:cs="Calibri"/>
                <w:b/>
                <w:sz w:val="20"/>
                <w:szCs w:val="20"/>
              </w:rPr>
              <w:t>activities, strategies) that will resolve the identified prob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E34923">
              <w:rPr>
                <w:rFonts w:ascii="Calibri" w:hAnsi="Calibri" w:cs="Calibri"/>
                <w:b/>
                <w:sz w:val="20"/>
                <w:szCs w:val="20"/>
              </w:rPr>
              <w:t>em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6A7AFA" w:rsidRPr="00E34923" w:rsidRDefault="006A7AFA" w:rsidP="006A7AFA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Review programming to better align with grant goals and to meet parent/family identified needs.</w:t>
            </w:r>
          </w:p>
          <w:p w:rsidR="006A7AFA" w:rsidRPr="00E34923" w:rsidRDefault="006A7AFA" w:rsidP="006A7AFA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Begin w/ PD for staff to increase professional knowledge: Complete y4y.ed.gov course on family Involvement to focus on strengthening interaction w/ families, selecting activities that engage families, and exploring how to target hard to reach families.</w:t>
            </w:r>
          </w:p>
          <w:p w:rsidR="006A7AFA" w:rsidRPr="00E34923" w:rsidRDefault="006A7AFA" w:rsidP="006A7AFA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Establish a written review and implementation plan based on research base of Y4Y course.</w:t>
            </w:r>
          </w:p>
        </w:tc>
      </w:tr>
      <w:tr w:rsidR="006A7AFA" w:rsidRPr="00E34923" w:rsidTr="0092184D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6A7AFA" w:rsidRPr="00E34923" w:rsidRDefault="006A7AFA" w:rsidP="00745F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582139EB" wp14:editId="0DB7CF0E">
                      <wp:simplePos x="0" y="0"/>
                      <wp:positionH relativeFrom="page">
                        <wp:posOffset>-5348605</wp:posOffset>
                      </wp:positionH>
                      <wp:positionV relativeFrom="page">
                        <wp:posOffset>414020</wp:posOffset>
                      </wp:positionV>
                      <wp:extent cx="437515" cy="571500"/>
                      <wp:effectExtent l="0" t="0" r="0" b="0"/>
                      <wp:wrapNone/>
                      <wp:docPr id="1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7AFA" w:rsidRPr="00EC2F71" w:rsidRDefault="006A7AFA" w:rsidP="00845CE9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C2F71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139EB" id="_x0000_s1031" type="#_x0000_t202" style="position:absolute;left:0;text-align:left;margin-left:-421.15pt;margin-top:32.6pt;width:34.45pt;height:45pt;z-index:2516915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" o:allowincell="f" filled="f" stroked="f">
                      <v:path arrowok="t"/>
                      <v:textbox>
                        <w:txbxContent>
                          <w:p w:rsidR="006A7AFA" w:rsidRPr="00EC2F71" w:rsidRDefault="006A7AFA" w:rsidP="00845CE9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2F71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34923">
              <w:rPr>
                <w:rFonts w:ascii="Calibri" w:hAnsi="Calibri" w:cs="Calibri"/>
                <w:b/>
                <w:sz w:val="20"/>
                <w:szCs w:val="20"/>
              </w:rPr>
              <w:t>Identify the data, policies and procedures, and/or research that support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the specific</w:t>
            </w:r>
            <w:r w:rsidRPr="00E34923">
              <w:rPr>
                <w:rFonts w:ascii="Calibri" w:hAnsi="Calibri" w:cs="Calibri"/>
                <w:b/>
                <w:sz w:val="20"/>
                <w:szCs w:val="20"/>
              </w:rPr>
              <w:t xml:space="preserve"> steps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45F6D">
              <w:rPr>
                <w:rFonts w:ascii="Calibri" w:hAnsi="Calibri" w:cs="Calibri"/>
                <w:b/>
                <w:sz w:val="20"/>
                <w:szCs w:val="20"/>
              </w:rPr>
              <w:t>that were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selected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6A7AFA" w:rsidRPr="00E34923" w:rsidRDefault="006A7AFA" w:rsidP="006A7AFA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Y4Y.ed.gov, family involvement, Learning library resources.</w:t>
            </w:r>
          </w:p>
          <w:p w:rsidR="006A7AFA" w:rsidRPr="00E34923" w:rsidRDefault="006A7AFA" w:rsidP="006A7AFA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Surveys and discussion/focus groups with families.</w:t>
            </w:r>
          </w:p>
        </w:tc>
      </w:tr>
      <w:tr w:rsidR="006A7AFA" w:rsidRPr="00E34923" w:rsidTr="0092184D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4" w:space="0" w:color="auto"/>
            </w:tcBorders>
            <w:shd w:val="clear" w:color="auto" w:fill="D9E6F6" w:themeFill="accent2" w:themeFillTint="33"/>
          </w:tcPr>
          <w:p w:rsidR="006A7AFA" w:rsidRPr="00E34923" w:rsidRDefault="006A7AFA" w:rsidP="006A7AFA">
            <w:pPr>
              <w:ind w:left="1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sz w:val="20"/>
                <w:szCs w:val="20"/>
              </w:rPr>
              <w:t>Identify who is responsible for i</w:t>
            </w:r>
            <w:r w:rsidR="00745F6D">
              <w:rPr>
                <w:rFonts w:ascii="Calibri" w:hAnsi="Calibri" w:cs="Calibri"/>
                <w:b/>
                <w:sz w:val="20"/>
                <w:szCs w:val="20"/>
              </w:rPr>
              <w:t>mplementing these actions steps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6A7AFA" w:rsidRPr="00E34923" w:rsidRDefault="006A7AFA" w:rsidP="006A7AFA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Project Director will facilitate PD and establishment of staff project team.  Staff project team is responsible for developing a plan in consultation with parents, other specialists.</w:t>
            </w:r>
          </w:p>
        </w:tc>
      </w:tr>
      <w:tr w:rsidR="006A7AFA" w:rsidRPr="00E34923" w:rsidTr="0092184D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D9E6F6" w:themeFill="accent2" w:themeFillTint="33"/>
          </w:tcPr>
          <w:p w:rsidR="00745F6D" w:rsidRDefault="006A7AFA" w:rsidP="006A7AFA">
            <w:pPr>
              <w:ind w:left="18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Provide a timeline for implementation wit</w:t>
            </w:r>
            <w:r w:rsidR="00745F6D">
              <w:rPr>
                <w:rFonts w:ascii="Calibri" w:hAnsi="Calibri" w:cs="Calibri"/>
                <w:b/>
                <w:sz w:val="20"/>
                <w:szCs w:val="20"/>
              </w:rPr>
              <w:t>h specific benchmarks and dates</w:t>
            </w:r>
          </w:p>
          <w:p w:rsidR="00745F6D" w:rsidRDefault="00745F6D" w:rsidP="00745F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A7AFA" w:rsidRPr="00745F6D" w:rsidRDefault="006A7AFA" w:rsidP="00745F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5436B" w:themeColor="background2" w:themeShade="40"/>
            </w:tcBorders>
          </w:tcPr>
          <w:p w:rsidR="006A7AFA" w:rsidRPr="00E34923" w:rsidRDefault="006A7AFA" w:rsidP="006A7AFA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Month 1 (due 2/28/1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E34923">
              <w:rPr>
                <w:rFonts w:ascii="Calibri" w:eastAsia="Calibri" w:hAnsi="Calibri" w:cs="Calibri"/>
                <w:sz w:val="20"/>
                <w:szCs w:val="20"/>
              </w:rPr>
              <w:t>): Completion of 4 modules in y4y Parent Involvement Training.  Project director uses PD to observe and recruit staff for project team.</w:t>
            </w:r>
          </w:p>
          <w:p w:rsidR="006A7AFA" w:rsidRPr="00E34923" w:rsidRDefault="006A7AFA" w:rsidP="006A7AFA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Month 2-4 (begin 3/1/1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E34923">
              <w:rPr>
                <w:rFonts w:ascii="Calibri" w:eastAsia="Calibri" w:hAnsi="Calibri" w:cs="Calibri"/>
                <w:sz w:val="20"/>
                <w:szCs w:val="20"/>
              </w:rPr>
              <w:t>): Project team meets every other week, with assigned tasks for in between weeks.  Reviews additional research and resources on Y4Y site/Parent Involvement Course.  Conducts formal and informal surveys about parent/family interests. . .  Identify practices to offer and/or expand.  Build programming based in the following areas: developing their own skills and talents, engaging in fun and educational activities with their children, participating in running afterschool programs, and connecting with schools and with community resources (from Y4Y.ed.gov).</w:t>
            </w:r>
          </w:p>
          <w:p w:rsidR="006A7AFA" w:rsidRPr="00E34923" w:rsidRDefault="006A7AFA" w:rsidP="006A7AFA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Month 4 (due 6/1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E34923">
              <w:rPr>
                <w:rFonts w:ascii="Calibri" w:eastAsia="Calibri" w:hAnsi="Calibri" w:cs="Calibri"/>
                <w:sz w:val="20"/>
                <w:szCs w:val="20"/>
              </w:rPr>
              <w:t>): Plan 2-3 specific programming activities for following semester, including an outreach plan.  Identify other providers that the program can tie into (e.g. migrant education, McKinney-Vento homeless education).</w:t>
            </w:r>
          </w:p>
          <w:p w:rsidR="006A7AFA" w:rsidRPr="00E34923" w:rsidRDefault="006A7AFA" w:rsidP="006A7AFA">
            <w:p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 xml:space="preserve">Months 5-11 (summer school time frame or fall semester based upon input from parents): offer programming. </w:t>
            </w:r>
          </w:p>
          <w:p w:rsidR="006A7AFA" w:rsidRPr="00E34923" w:rsidRDefault="006A7AFA" w:rsidP="006A7AFA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Review programming.  Revise. full programming with offering in each of the following categories:</w:t>
            </w:r>
            <w:r w:rsidRPr="00E3492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E34923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</w:rPr>
              <w:t xml:space="preserve">developing their own skills and talents, engaging in fun and educational activities with their children, participating in running afterschool programs, and connecting with schools and with community resources </w:t>
            </w:r>
            <w:r w:rsidRPr="00E3492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(from Y4Y.ed.gov</w:t>
            </w:r>
            <w:r w:rsidRPr="00E34923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6A7AFA" w:rsidRPr="00E34923" w:rsidTr="0092184D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18" w:space="0" w:color="05436B" w:themeColor="background2" w:themeShade="40"/>
              <w:bottom w:val="single" w:sz="18" w:space="0" w:color="05436B" w:themeColor="background2" w:themeShade="40"/>
              <w:right w:val="single" w:sz="4" w:space="0" w:color="auto"/>
            </w:tcBorders>
            <w:shd w:val="clear" w:color="auto" w:fill="D9E6F6" w:themeFill="accent2" w:themeFillTint="33"/>
          </w:tcPr>
          <w:p w:rsidR="006A7AFA" w:rsidRPr="00E34923" w:rsidRDefault="006A7AFA" w:rsidP="006A7AFA">
            <w:pPr>
              <w:ind w:left="18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E34923">
              <w:rPr>
                <w:rFonts w:ascii="Calibri" w:hAnsi="Calibri" w:cs="Calibri"/>
                <w:b/>
                <w:sz w:val="20"/>
                <w:szCs w:val="20"/>
              </w:rPr>
              <w:t>Identify the measures used to assess the</w:t>
            </w:r>
            <w:r w:rsidR="00745F6D">
              <w:rPr>
                <w:rFonts w:ascii="Calibri" w:hAnsi="Calibri" w:cs="Calibri"/>
                <w:b/>
                <w:sz w:val="20"/>
                <w:szCs w:val="20"/>
              </w:rPr>
              <w:t xml:space="preserve"> success of the proposed action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18" w:space="0" w:color="05436B" w:themeColor="background2" w:themeShade="40"/>
              <w:right w:val="single" w:sz="18" w:space="0" w:color="05436B" w:themeColor="background2" w:themeShade="40"/>
            </w:tcBorders>
          </w:tcPr>
          <w:p w:rsidR="006A7AFA" w:rsidRPr="00E34923" w:rsidRDefault="006A7AFA" w:rsidP="006A7AFA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 xml:space="preserve">Staff completion of PD/attendance. </w:t>
            </w:r>
          </w:p>
          <w:p w:rsidR="006A7AFA" w:rsidRPr="00E34923" w:rsidRDefault="006A7AFA" w:rsidP="006A7AFA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Establishment of project team/meeting agenda and minutes.</w:t>
            </w:r>
          </w:p>
          <w:p w:rsidR="006A7AFA" w:rsidRPr="00E34923" w:rsidRDefault="006A7AFA" w:rsidP="006A7AFA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Development of initial programming/schedule, resources and partners identified, outreach plan.</w:t>
            </w:r>
          </w:p>
          <w:p w:rsidR="006A7AFA" w:rsidRPr="00E34923" w:rsidRDefault="006A7AFA" w:rsidP="006A7AFA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Calibri" w:eastAsia="Calibri" w:hAnsi="Calibri" w:cs="Calibri"/>
                <w:sz w:val="20"/>
                <w:szCs w:val="20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Summative participant evaluation of activity (at end of each program activity series).</w:t>
            </w:r>
          </w:p>
          <w:p w:rsidR="006A7AFA" w:rsidRPr="00E34923" w:rsidRDefault="006A7AFA" w:rsidP="006A7AFA">
            <w:pPr>
              <w:pStyle w:val="ListParagraph"/>
              <w:numPr>
                <w:ilvl w:val="0"/>
                <w:numId w:val="22"/>
              </w:num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 w:rsidRPr="00E34923">
              <w:rPr>
                <w:rFonts w:ascii="Calibri" w:eastAsia="Calibri" w:hAnsi="Calibri" w:cs="Calibri"/>
                <w:sz w:val="20"/>
                <w:szCs w:val="20"/>
              </w:rPr>
              <w:t>Informal, formative evaluation steps during programming to assist with strengthening programming (attendance, discussion/informal conversations with participants, input from parent advisors).</w:t>
            </w:r>
          </w:p>
        </w:tc>
      </w:tr>
    </w:tbl>
    <w:p w:rsidR="005A38A9" w:rsidRPr="00E34923" w:rsidRDefault="005A38A9" w:rsidP="00845CE9">
      <w:pPr>
        <w:rPr>
          <w:rFonts w:ascii="Calibri" w:hAnsi="Calibri" w:cs="Calibri"/>
        </w:rPr>
      </w:pPr>
    </w:p>
    <w:sectPr w:rsidR="005A38A9" w:rsidRPr="00E34923" w:rsidSect="00745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298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73" w:rsidRDefault="00366473" w:rsidP="004F4F17">
      <w:pPr>
        <w:spacing w:after="0" w:line="240" w:lineRule="auto"/>
      </w:pPr>
      <w:r>
        <w:separator/>
      </w:r>
    </w:p>
  </w:endnote>
  <w:endnote w:type="continuationSeparator" w:id="0">
    <w:p w:rsidR="00366473" w:rsidRDefault="00366473" w:rsidP="004F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E" w:rsidRDefault="002F7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6D" w:rsidRPr="00745F6D" w:rsidRDefault="00721D35" w:rsidP="00745F6D">
    <w:pPr>
      <w:pStyle w:val="Footer"/>
      <w:jc w:val="right"/>
      <w:rPr>
        <w:rFonts w:ascii="Museo Slab 500" w:hAnsi="Museo Slab 500"/>
        <w:sz w:val="18"/>
      </w:rPr>
    </w:pPr>
    <w:r>
      <w:rPr>
        <w:rFonts w:ascii="Museo Slab 500" w:hAnsi="Museo Slab 500"/>
        <w:sz w:val="18"/>
      </w:rPr>
      <w:t>February 2019</w:t>
    </w:r>
  </w:p>
  <w:p w:rsidR="00223DDA" w:rsidRPr="00FA5203" w:rsidRDefault="00223DDA" w:rsidP="00FA5203">
    <w:pPr>
      <w:pStyle w:val="Footer"/>
      <w:tabs>
        <w:tab w:val="right" w:pos="14400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E" w:rsidRDefault="002F7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73" w:rsidRDefault="00366473" w:rsidP="004F4F17">
      <w:pPr>
        <w:spacing w:after="0" w:line="240" w:lineRule="auto"/>
      </w:pPr>
      <w:r>
        <w:separator/>
      </w:r>
    </w:p>
  </w:footnote>
  <w:footnote w:type="continuationSeparator" w:id="0">
    <w:p w:rsidR="00366473" w:rsidRDefault="00366473" w:rsidP="004F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E" w:rsidRDefault="002F7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6D" w:rsidRDefault="002F75AE">
    <w:pPr>
      <w:pStyle w:val="Header"/>
    </w:pPr>
    <w:bookmarkStart w:id="0" w:name="_GoBack"/>
    <w:r w:rsidRPr="00745F6D">
      <w:rPr>
        <w:noProof/>
      </w:rPr>
      <w:drawing>
        <wp:anchor distT="0" distB="0" distL="114300" distR="114300" simplePos="0" relativeHeight="251661312" behindDoc="0" locked="0" layoutInCell="1" allowOverlap="1" wp14:anchorId="619F4626" wp14:editId="36531631">
          <wp:simplePos x="0" y="0"/>
          <wp:positionH relativeFrom="margin">
            <wp:posOffset>0</wp:posOffset>
          </wp:positionH>
          <wp:positionV relativeFrom="paragraph">
            <wp:posOffset>-40005</wp:posOffset>
          </wp:positionV>
          <wp:extent cx="2474595" cy="416560"/>
          <wp:effectExtent l="0" t="0" r="1905" b="254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E5A75" w:rsidRPr="00745F6D">
      <w:rPr>
        <w:noProof/>
      </w:rPr>
      <w:drawing>
        <wp:anchor distT="0" distB="0" distL="114300" distR="114300" simplePos="0" relativeHeight="251660288" behindDoc="0" locked="0" layoutInCell="1" allowOverlap="1" wp14:anchorId="5E38B951" wp14:editId="412A49A5">
          <wp:simplePos x="0" y="0"/>
          <wp:positionH relativeFrom="margin">
            <wp:posOffset>7904480</wp:posOffset>
          </wp:positionH>
          <wp:positionV relativeFrom="paragraph">
            <wp:posOffset>-76200</wp:posOffset>
          </wp:positionV>
          <wp:extent cx="1300480" cy="1310640"/>
          <wp:effectExtent l="0" t="0" r="0" b="381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75" w:rsidRPr="00BD02F7">
      <w:rPr>
        <w:rFonts w:ascii="Museo Slab 500" w:hAnsi="Museo Slab 500"/>
        <w:noProof/>
        <w:color w:val="073E87" w:themeColor="text2"/>
        <w:sz w:val="5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A8A7C6" wp14:editId="1D3950B1">
              <wp:simplePos x="0" y="0"/>
              <wp:positionH relativeFrom="column">
                <wp:posOffset>-99060</wp:posOffset>
              </wp:positionH>
              <wp:positionV relativeFrom="paragraph">
                <wp:posOffset>403860</wp:posOffset>
              </wp:positionV>
              <wp:extent cx="7909560" cy="792480"/>
              <wp:effectExtent l="0" t="0" r="0" b="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9560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5F6D" w:rsidRDefault="00745F6D" w:rsidP="00745F6D">
                          <w:pPr>
                            <w:spacing w:after="120" w:line="240" w:lineRule="auto"/>
                            <w:rPr>
                              <w:rFonts w:ascii="Museo Slab 500" w:hAnsi="Museo Slab 500"/>
                              <w:sz w:val="20"/>
                            </w:rPr>
                          </w:pPr>
                          <w:r w:rsidRPr="00615564">
                            <w:rPr>
                              <w:rFonts w:ascii="Museo Slab 500" w:hAnsi="Museo Slab 500"/>
                              <w:sz w:val="20"/>
                            </w:rPr>
                            <w:t>21</w:t>
                          </w:r>
                          <w:r w:rsidRPr="00615564">
                            <w:rPr>
                              <w:rFonts w:ascii="Museo Slab 500" w:hAnsi="Museo Slab 500"/>
                              <w:sz w:val="20"/>
                              <w:vertAlign w:val="superscript"/>
                            </w:rPr>
                            <w:t>st</w:t>
                          </w:r>
                          <w:r w:rsidRPr="00615564">
                            <w:rPr>
                              <w:rFonts w:ascii="Museo Slab 500" w:hAnsi="Museo Slab 500"/>
                              <w:sz w:val="20"/>
                            </w:rPr>
                            <w:t xml:space="preserve"> Century Community Learning Centers </w:t>
                          </w:r>
                          <w:r>
                            <w:rPr>
                              <w:rFonts w:ascii="Museo Slab 500" w:hAnsi="Museo Slab 500"/>
                              <w:sz w:val="20"/>
                            </w:rPr>
                            <w:t>(CCLC) Grant</w:t>
                          </w:r>
                        </w:p>
                        <w:p w:rsidR="00745F6D" w:rsidRPr="00EF481F" w:rsidRDefault="00080A49" w:rsidP="00745F6D">
                          <w:pPr>
                            <w:spacing w:line="240" w:lineRule="auto"/>
                            <w:rPr>
                              <w:rFonts w:ascii="Museo Slab 500" w:hAnsi="Museo Slab 500"/>
                              <w:b/>
                              <w:color w:val="134770"/>
                              <w:kern w:val="16"/>
                              <w:sz w:val="52"/>
                              <w:szCs w:val="56"/>
                            </w:rPr>
                          </w:pPr>
                          <w:r w:rsidRPr="00EF481F">
                            <w:rPr>
                              <w:rFonts w:ascii="Museo Slab 500" w:hAnsi="Museo Slab 500"/>
                              <w:b/>
                              <w:color w:val="134770"/>
                              <w:kern w:val="16"/>
                              <w:sz w:val="52"/>
                              <w:szCs w:val="56"/>
                            </w:rPr>
                            <w:t xml:space="preserve">Quality Implementation </w:t>
                          </w:r>
                          <w:r w:rsidR="00B41481" w:rsidRPr="00EF481F">
                            <w:rPr>
                              <w:rFonts w:ascii="Museo Slab 500" w:hAnsi="Museo Slab 500"/>
                              <w:b/>
                              <w:color w:val="134770"/>
                              <w:kern w:val="16"/>
                              <w:sz w:val="52"/>
                              <w:szCs w:val="56"/>
                            </w:rPr>
                            <w:t>Rubric – Action</w:t>
                          </w:r>
                          <w:r w:rsidR="00EF481F" w:rsidRPr="00EF481F">
                            <w:rPr>
                              <w:rFonts w:ascii="Museo Slab 500" w:hAnsi="Museo Slab 500"/>
                              <w:b/>
                              <w:color w:val="134770"/>
                              <w:kern w:val="16"/>
                              <w:sz w:val="52"/>
                              <w:szCs w:val="56"/>
                            </w:rPr>
                            <w:t xml:space="preserve"> Tool</w:t>
                          </w:r>
                          <w:r w:rsidR="00B41481" w:rsidRPr="00EF481F">
                            <w:rPr>
                              <w:rFonts w:ascii="Museo Slab 500" w:hAnsi="Museo Slab 500"/>
                              <w:b/>
                              <w:color w:val="134770"/>
                              <w:kern w:val="16"/>
                              <w:sz w:val="52"/>
                              <w:szCs w:val="56"/>
                            </w:rPr>
                            <w:t xml:space="preserve"> Item</w:t>
                          </w:r>
                        </w:p>
                        <w:p w:rsidR="00745F6D" w:rsidRPr="00EF481F" w:rsidRDefault="00745F6D" w:rsidP="00745F6D">
                          <w:pPr>
                            <w:spacing w:line="240" w:lineRule="auto"/>
                            <w:rPr>
                              <w:rFonts w:ascii="Museo Slab 500" w:hAnsi="Museo Slab 5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A7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7.8pt;margin-top:31.8pt;width:622.8pt;height:6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" filled="f" stroked="f">
              <v:textbox>
                <w:txbxContent>
                  <w:p w:rsidR="00745F6D" w:rsidRDefault="00745F6D" w:rsidP="00745F6D">
                    <w:pPr>
                      <w:spacing w:after="120" w:line="240" w:lineRule="auto"/>
                      <w:rPr>
                        <w:rFonts w:ascii="Museo Slab 500" w:hAnsi="Museo Slab 500"/>
                        <w:sz w:val="20"/>
                      </w:rPr>
                    </w:pPr>
                    <w:r w:rsidRPr="00615564">
                      <w:rPr>
                        <w:rFonts w:ascii="Museo Slab 500" w:hAnsi="Museo Slab 500"/>
                        <w:sz w:val="20"/>
                      </w:rPr>
                      <w:t>21</w:t>
                    </w:r>
                    <w:r w:rsidRPr="00615564">
                      <w:rPr>
                        <w:rFonts w:ascii="Museo Slab 500" w:hAnsi="Museo Slab 500"/>
                        <w:sz w:val="20"/>
                        <w:vertAlign w:val="superscript"/>
                      </w:rPr>
                      <w:t>st</w:t>
                    </w:r>
                    <w:r w:rsidRPr="00615564">
                      <w:rPr>
                        <w:rFonts w:ascii="Museo Slab 500" w:hAnsi="Museo Slab 500"/>
                        <w:sz w:val="20"/>
                      </w:rPr>
                      <w:t xml:space="preserve"> Century Community Learning Centers </w:t>
                    </w:r>
                    <w:r>
                      <w:rPr>
                        <w:rFonts w:ascii="Museo Slab 500" w:hAnsi="Museo Slab 500"/>
                        <w:sz w:val="20"/>
                      </w:rPr>
                      <w:t>(CCLC) Grant</w:t>
                    </w:r>
                  </w:p>
                  <w:p w:rsidR="00745F6D" w:rsidRPr="00EF481F" w:rsidRDefault="00080A49" w:rsidP="00745F6D">
                    <w:pPr>
                      <w:spacing w:line="240" w:lineRule="auto"/>
                      <w:rPr>
                        <w:rFonts w:ascii="Museo Slab 500" w:hAnsi="Museo Slab 500"/>
                        <w:b/>
                        <w:color w:val="134770"/>
                        <w:kern w:val="16"/>
                        <w:sz w:val="52"/>
                        <w:szCs w:val="56"/>
                      </w:rPr>
                    </w:pPr>
                    <w:r w:rsidRPr="00EF481F">
                      <w:rPr>
                        <w:rFonts w:ascii="Museo Slab 500" w:hAnsi="Museo Slab 500"/>
                        <w:b/>
                        <w:color w:val="134770"/>
                        <w:kern w:val="16"/>
                        <w:sz w:val="52"/>
                        <w:szCs w:val="56"/>
                      </w:rPr>
                      <w:t xml:space="preserve">Quality Implementation </w:t>
                    </w:r>
                    <w:r w:rsidR="00B41481" w:rsidRPr="00EF481F">
                      <w:rPr>
                        <w:rFonts w:ascii="Museo Slab 500" w:hAnsi="Museo Slab 500"/>
                        <w:b/>
                        <w:color w:val="134770"/>
                        <w:kern w:val="16"/>
                        <w:sz w:val="52"/>
                        <w:szCs w:val="56"/>
                      </w:rPr>
                      <w:t>Rubric – Action</w:t>
                    </w:r>
                    <w:r w:rsidR="00EF481F" w:rsidRPr="00EF481F">
                      <w:rPr>
                        <w:rFonts w:ascii="Museo Slab 500" w:hAnsi="Museo Slab 500"/>
                        <w:b/>
                        <w:color w:val="134770"/>
                        <w:kern w:val="16"/>
                        <w:sz w:val="52"/>
                        <w:szCs w:val="56"/>
                      </w:rPr>
                      <w:t xml:space="preserve"> Tool</w:t>
                    </w:r>
                    <w:r w:rsidR="00B41481" w:rsidRPr="00EF481F">
                      <w:rPr>
                        <w:rFonts w:ascii="Museo Slab 500" w:hAnsi="Museo Slab 500"/>
                        <w:b/>
                        <w:color w:val="134770"/>
                        <w:kern w:val="16"/>
                        <w:sz w:val="52"/>
                        <w:szCs w:val="56"/>
                      </w:rPr>
                      <w:t xml:space="preserve"> Item</w:t>
                    </w:r>
                  </w:p>
                  <w:p w:rsidR="00745F6D" w:rsidRPr="00EF481F" w:rsidRDefault="00745F6D" w:rsidP="00745F6D">
                    <w:pPr>
                      <w:spacing w:line="240" w:lineRule="auto"/>
                      <w:rPr>
                        <w:rFonts w:ascii="Museo Slab 500" w:hAnsi="Museo Slab 5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45F6D" w:rsidRPr="00745F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301BB" wp14:editId="28663C1A">
              <wp:simplePos x="0" y="0"/>
              <wp:positionH relativeFrom="column">
                <wp:posOffset>-129540</wp:posOffset>
              </wp:positionH>
              <wp:positionV relativeFrom="page">
                <wp:posOffset>320040</wp:posOffset>
              </wp:positionV>
              <wp:extent cx="9410700" cy="1447800"/>
              <wp:effectExtent l="0" t="0" r="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0700" cy="1447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19ACC" id="Rectangle 24" o:spid="_x0000_s1026" alt="decorative element" style="position:absolute;margin-left:-10.2pt;margin-top:25.2pt;width:74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" fillcolor="#f2f2f2 [3052]" stroked="f" strokeweight="2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E" w:rsidRDefault="002F7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88"/>
    <w:multiLevelType w:val="singleLevel"/>
    <w:tmpl w:val="CE82C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D37B3"/>
    <w:multiLevelType w:val="hybridMultilevel"/>
    <w:tmpl w:val="EEC20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240"/>
    <w:multiLevelType w:val="hybridMultilevel"/>
    <w:tmpl w:val="C2BA06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C57972"/>
    <w:multiLevelType w:val="multilevel"/>
    <w:tmpl w:val="CA0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41103"/>
    <w:multiLevelType w:val="hybridMultilevel"/>
    <w:tmpl w:val="9A60EE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B7DD8"/>
    <w:multiLevelType w:val="hybridMultilevel"/>
    <w:tmpl w:val="57E6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D19"/>
    <w:multiLevelType w:val="hybridMultilevel"/>
    <w:tmpl w:val="208E59B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752FC3"/>
    <w:multiLevelType w:val="hybridMultilevel"/>
    <w:tmpl w:val="A02C2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B0089"/>
    <w:multiLevelType w:val="hybridMultilevel"/>
    <w:tmpl w:val="583C531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1DC4ABC"/>
    <w:multiLevelType w:val="hybridMultilevel"/>
    <w:tmpl w:val="3F5061D0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FE7EA3"/>
    <w:multiLevelType w:val="hybridMultilevel"/>
    <w:tmpl w:val="7A00E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BD3481"/>
    <w:multiLevelType w:val="hybridMultilevel"/>
    <w:tmpl w:val="EAB4A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427AF"/>
    <w:multiLevelType w:val="hybridMultilevel"/>
    <w:tmpl w:val="348686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3176A5E"/>
    <w:multiLevelType w:val="hybridMultilevel"/>
    <w:tmpl w:val="DCD0C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075369"/>
    <w:multiLevelType w:val="hybridMultilevel"/>
    <w:tmpl w:val="A7EC71A6"/>
    <w:lvl w:ilvl="0" w:tplc="2F1002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F4746"/>
    <w:multiLevelType w:val="hybridMultilevel"/>
    <w:tmpl w:val="F154E4D4"/>
    <w:lvl w:ilvl="0" w:tplc="3B4AEF50">
      <w:start w:val="1"/>
      <w:numFmt w:val="bullet"/>
      <w:pStyle w:val="MonitorBullet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9517B"/>
    <w:multiLevelType w:val="hybridMultilevel"/>
    <w:tmpl w:val="9558B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C5658"/>
    <w:multiLevelType w:val="hybridMultilevel"/>
    <w:tmpl w:val="777A1746"/>
    <w:lvl w:ilvl="0" w:tplc="2EF84FD6">
      <w:start w:val="1"/>
      <w:numFmt w:val="decimal"/>
      <w:pStyle w:val="Monitor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B3F43"/>
    <w:multiLevelType w:val="hybridMultilevel"/>
    <w:tmpl w:val="0A4ED1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627205"/>
    <w:multiLevelType w:val="hybridMultilevel"/>
    <w:tmpl w:val="1EE83104"/>
    <w:lvl w:ilvl="0" w:tplc="B02E4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E03"/>
    <w:multiLevelType w:val="hybridMultilevel"/>
    <w:tmpl w:val="425C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1B07"/>
    <w:multiLevelType w:val="hybridMultilevel"/>
    <w:tmpl w:val="FAEA97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9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18"/>
  </w:num>
  <w:num w:numId="10">
    <w:abstractNumId w:val="2"/>
  </w:num>
  <w:num w:numId="11">
    <w:abstractNumId w:val="16"/>
  </w:num>
  <w:num w:numId="12">
    <w:abstractNumId w:val="4"/>
  </w:num>
  <w:num w:numId="13">
    <w:abstractNumId w:val="6"/>
  </w:num>
  <w:num w:numId="14">
    <w:abstractNumId w:val="21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E"/>
    <w:rsid w:val="00001F53"/>
    <w:rsid w:val="00004D78"/>
    <w:rsid w:val="00004E38"/>
    <w:rsid w:val="00005F0A"/>
    <w:rsid w:val="00007110"/>
    <w:rsid w:val="000078C6"/>
    <w:rsid w:val="000113DA"/>
    <w:rsid w:val="0004225A"/>
    <w:rsid w:val="000537AC"/>
    <w:rsid w:val="00056228"/>
    <w:rsid w:val="000610E5"/>
    <w:rsid w:val="00067938"/>
    <w:rsid w:val="0007217E"/>
    <w:rsid w:val="00073040"/>
    <w:rsid w:val="00080781"/>
    <w:rsid w:val="00080A49"/>
    <w:rsid w:val="000940E3"/>
    <w:rsid w:val="000A23EB"/>
    <w:rsid w:val="000A38B3"/>
    <w:rsid w:val="000A3905"/>
    <w:rsid w:val="000A62F9"/>
    <w:rsid w:val="000A6A7E"/>
    <w:rsid w:val="000B1E33"/>
    <w:rsid w:val="000B35F9"/>
    <w:rsid w:val="000B4698"/>
    <w:rsid w:val="000B614D"/>
    <w:rsid w:val="000C2B5F"/>
    <w:rsid w:val="000C3638"/>
    <w:rsid w:val="000C6828"/>
    <w:rsid w:val="000D1158"/>
    <w:rsid w:val="000D3701"/>
    <w:rsid w:val="000D4268"/>
    <w:rsid w:val="000E57FB"/>
    <w:rsid w:val="00112478"/>
    <w:rsid w:val="00113CA4"/>
    <w:rsid w:val="0011490A"/>
    <w:rsid w:val="00117506"/>
    <w:rsid w:val="00117C5F"/>
    <w:rsid w:val="001274B5"/>
    <w:rsid w:val="00133534"/>
    <w:rsid w:val="00151787"/>
    <w:rsid w:val="001560EF"/>
    <w:rsid w:val="001629D4"/>
    <w:rsid w:val="00170C07"/>
    <w:rsid w:val="00172213"/>
    <w:rsid w:val="001847BF"/>
    <w:rsid w:val="00185981"/>
    <w:rsid w:val="00186E11"/>
    <w:rsid w:val="00191040"/>
    <w:rsid w:val="001A7461"/>
    <w:rsid w:val="001B02F4"/>
    <w:rsid w:val="001B0C78"/>
    <w:rsid w:val="001B4599"/>
    <w:rsid w:val="001B5C14"/>
    <w:rsid w:val="001B705E"/>
    <w:rsid w:val="001C545F"/>
    <w:rsid w:val="001C5DEF"/>
    <w:rsid w:val="001D5898"/>
    <w:rsid w:val="001E1708"/>
    <w:rsid w:val="001F06A4"/>
    <w:rsid w:val="001F3B84"/>
    <w:rsid w:val="001F4699"/>
    <w:rsid w:val="001F5E2F"/>
    <w:rsid w:val="001F668D"/>
    <w:rsid w:val="001F74C3"/>
    <w:rsid w:val="00200302"/>
    <w:rsid w:val="002052F9"/>
    <w:rsid w:val="0021709F"/>
    <w:rsid w:val="002229D9"/>
    <w:rsid w:val="00223DDA"/>
    <w:rsid w:val="00225A68"/>
    <w:rsid w:val="002329B2"/>
    <w:rsid w:val="00235001"/>
    <w:rsid w:val="00240AFC"/>
    <w:rsid w:val="0024299C"/>
    <w:rsid w:val="0024625A"/>
    <w:rsid w:val="00252A42"/>
    <w:rsid w:val="002646DB"/>
    <w:rsid w:val="002720B7"/>
    <w:rsid w:val="00272140"/>
    <w:rsid w:val="002853BA"/>
    <w:rsid w:val="002901A3"/>
    <w:rsid w:val="00290449"/>
    <w:rsid w:val="002A0037"/>
    <w:rsid w:val="002A2711"/>
    <w:rsid w:val="002A30ED"/>
    <w:rsid w:val="002B2BA8"/>
    <w:rsid w:val="002C6865"/>
    <w:rsid w:val="002D3645"/>
    <w:rsid w:val="002D621B"/>
    <w:rsid w:val="002E0145"/>
    <w:rsid w:val="002E5661"/>
    <w:rsid w:val="002E75AC"/>
    <w:rsid w:val="002F637D"/>
    <w:rsid w:val="002F75AE"/>
    <w:rsid w:val="0030439C"/>
    <w:rsid w:val="003046B8"/>
    <w:rsid w:val="003065C9"/>
    <w:rsid w:val="00314A23"/>
    <w:rsid w:val="00315580"/>
    <w:rsid w:val="003234D1"/>
    <w:rsid w:val="003246E1"/>
    <w:rsid w:val="0033028E"/>
    <w:rsid w:val="003407DC"/>
    <w:rsid w:val="00342579"/>
    <w:rsid w:val="00343B87"/>
    <w:rsid w:val="00354B3A"/>
    <w:rsid w:val="00366473"/>
    <w:rsid w:val="00370F47"/>
    <w:rsid w:val="00384023"/>
    <w:rsid w:val="00394807"/>
    <w:rsid w:val="003A0135"/>
    <w:rsid w:val="003A2F78"/>
    <w:rsid w:val="003A4A57"/>
    <w:rsid w:val="003A708C"/>
    <w:rsid w:val="003B28C0"/>
    <w:rsid w:val="003B33EA"/>
    <w:rsid w:val="003B490A"/>
    <w:rsid w:val="003C0CE8"/>
    <w:rsid w:val="003C1F37"/>
    <w:rsid w:val="003C67DB"/>
    <w:rsid w:val="003D1619"/>
    <w:rsid w:val="003D7BBB"/>
    <w:rsid w:val="003E1500"/>
    <w:rsid w:val="003E37CB"/>
    <w:rsid w:val="003E47A7"/>
    <w:rsid w:val="003E67C3"/>
    <w:rsid w:val="003F131E"/>
    <w:rsid w:val="003F2F31"/>
    <w:rsid w:val="003F776B"/>
    <w:rsid w:val="003F7844"/>
    <w:rsid w:val="00402437"/>
    <w:rsid w:val="00405473"/>
    <w:rsid w:val="00406ADE"/>
    <w:rsid w:val="00410351"/>
    <w:rsid w:val="004131E3"/>
    <w:rsid w:val="0042539D"/>
    <w:rsid w:val="0043165A"/>
    <w:rsid w:val="004323CD"/>
    <w:rsid w:val="00441BD8"/>
    <w:rsid w:val="00444EC8"/>
    <w:rsid w:val="004539B9"/>
    <w:rsid w:val="00471BFF"/>
    <w:rsid w:val="00482064"/>
    <w:rsid w:val="00483228"/>
    <w:rsid w:val="0048340B"/>
    <w:rsid w:val="004946CC"/>
    <w:rsid w:val="00496B92"/>
    <w:rsid w:val="00496F7D"/>
    <w:rsid w:val="004A01BB"/>
    <w:rsid w:val="004A4FFA"/>
    <w:rsid w:val="004A6806"/>
    <w:rsid w:val="004B2B05"/>
    <w:rsid w:val="004C5684"/>
    <w:rsid w:val="004D5621"/>
    <w:rsid w:val="004D6A04"/>
    <w:rsid w:val="004E1224"/>
    <w:rsid w:val="004E1D4B"/>
    <w:rsid w:val="004E2F60"/>
    <w:rsid w:val="004E47EC"/>
    <w:rsid w:val="004F0DE2"/>
    <w:rsid w:val="004F4F17"/>
    <w:rsid w:val="004F590D"/>
    <w:rsid w:val="00513D7A"/>
    <w:rsid w:val="005172AA"/>
    <w:rsid w:val="00520B71"/>
    <w:rsid w:val="005215B6"/>
    <w:rsid w:val="00526315"/>
    <w:rsid w:val="005354A7"/>
    <w:rsid w:val="00556217"/>
    <w:rsid w:val="00557701"/>
    <w:rsid w:val="00566377"/>
    <w:rsid w:val="005663DE"/>
    <w:rsid w:val="0057436D"/>
    <w:rsid w:val="005750D8"/>
    <w:rsid w:val="005917FB"/>
    <w:rsid w:val="005A09B2"/>
    <w:rsid w:val="005A38A9"/>
    <w:rsid w:val="005A44C5"/>
    <w:rsid w:val="005B2DD5"/>
    <w:rsid w:val="005B72C6"/>
    <w:rsid w:val="005B73DE"/>
    <w:rsid w:val="005C1BA6"/>
    <w:rsid w:val="005C1E36"/>
    <w:rsid w:val="005C5FF8"/>
    <w:rsid w:val="005C6FF4"/>
    <w:rsid w:val="005C7D1B"/>
    <w:rsid w:val="005D0715"/>
    <w:rsid w:val="005D1C10"/>
    <w:rsid w:val="005D2B15"/>
    <w:rsid w:val="005E1570"/>
    <w:rsid w:val="005E2DD0"/>
    <w:rsid w:val="005F18AB"/>
    <w:rsid w:val="005F5604"/>
    <w:rsid w:val="005F72F1"/>
    <w:rsid w:val="005F7A6F"/>
    <w:rsid w:val="0060239E"/>
    <w:rsid w:val="00604156"/>
    <w:rsid w:val="00610462"/>
    <w:rsid w:val="0061158A"/>
    <w:rsid w:val="00611C4D"/>
    <w:rsid w:val="006132FF"/>
    <w:rsid w:val="00614AC7"/>
    <w:rsid w:val="006156E7"/>
    <w:rsid w:val="00617DB5"/>
    <w:rsid w:val="00630B7C"/>
    <w:rsid w:val="00632086"/>
    <w:rsid w:val="006418A2"/>
    <w:rsid w:val="00643999"/>
    <w:rsid w:val="00653BFE"/>
    <w:rsid w:val="0066006D"/>
    <w:rsid w:val="00663A12"/>
    <w:rsid w:val="00667DE0"/>
    <w:rsid w:val="006839EB"/>
    <w:rsid w:val="00686B93"/>
    <w:rsid w:val="0069533E"/>
    <w:rsid w:val="006957B6"/>
    <w:rsid w:val="00695904"/>
    <w:rsid w:val="006A7AFA"/>
    <w:rsid w:val="006B2A7D"/>
    <w:rsid w:val="006B7A5F"/>
    <w:rsid w:val="006C22A0"/>
    <w:rsid w:val="006C52A0"/>
    <w:rsid w:val="006D1708"/>
    <w:rsid w:val="006D214D"/>
    <w:rsid w:val="006D430A"/>
    <w:rsid w:val="006D6458"/>
    <w:rsid w:val="006E6B8B"/>
    <w:rsid w:val="006F0C85"/>
    <w:rsid w:val="006F19FF"/>
    <w:rsid w:val="006F3D27"/>
    <w:rsid w:val="006F45CD"/>
    <w:rsid w:val="00701130"/>
    <w:rsid w:val="00706A00"/>
    <w:rsid w:val="00710506"/>
    <w:rsid w:val="00717D99"/>
    <w:rsid w:val="00721D35"/>
    <w:rsid w:val="0072230E"/>
    <w:rsid w:val="0073497F"/>
    <w:rsid w:val="00741830"/>
    <w:rsid w:val="00741ECD"/>
    <w:rsid w:val="00745F6D"/>
    <w:rsid w:val="007531AA"/>
    <w:rsid w:val="00756576"/>
    <w:rsid w:val="007658D2"/>
    <w:rsid w:val="0077279B"/>
    <w:rsid w:val="00774109"/>
    <w:rsid w:val="00776499"/>
    <w:rsid w:val="00783BA0"/>
    <w:rsid w:val="0079080C"/>
    <w:rsid w:val="00791B52"/>
    <w:rsid w:val="00794BA9"/>
    <w:rsid w:val="00795161"/>
    <w:rsid w:val="00795AE2"/>
    <w:rsid w:val="007A1D23"/>
    <w:rsid w:val="007A3479"/>
    <w:rsid w:val="007B7C04"/>
    <w:rsid w:val="007C0D31"/>
    <w:rsid w:val="007C2466"/>
    <w:rsid w:val="007C37D2"/>
    <w:rsid w:val="007D0311"/>
    <w:rsid w:val="007D2035"/>
    <w:rsid w:val="007D37F0"/>
    <w:rsid w:val="007D43FB"/>
    <w:rsid w:val="007D443C"/>
    <w:rsid w:val="007E0312"/>
    <w:rsid w:val="007E5A75"/>
    <w:rsid w:val="007F2A90"/>
    <w:rsid w:val="007F6918"/>
    <w:rsid w:val="0082172E"/>
    <w:rsid w:val="00825379"/>
    <w:rsid w:val="008304E1"/>
    <w:rsid w:val="00834BA6"/>
    <w:rsid w:val="00834EA0"/>
    <w:rsid w:val="00835CE6"/>
    <w:rsid w:val="008433DC"/>
    <w:rsid w:val="008452D8"/>
    <w:rsid w:val="00845CE9"/>
    <w:rsid w:val="00851312"/>
    <w:rsid w:val="0085380D"/>
    <w:rsid w:val="00856647"/>
    <w:rsid w:val="0085693A"/>
    <w:rsid w:val="008637FE"/>
    <w:rsid w:val="008658BE"/>
    <w:rsid w:val="00866581"/>
    <w:rsid w:val="008675D0"/>
    <w:rsid w:val="00870AFA"/>
    <w:rsid w:val="00880F30"/>
    <w:rsid w:val="00882405"/>
    <w:rsid w:val="00883B70"/>
    <w:rsid w:val="0088757D"/>
    <w:rsid w:val="008909CD"/>
    <w:rsid w:val="0089568F"/>
    <w:rsid w:val="008A23D4"/>
    <w:rsid w:val="008A23F5"/>
    <w:rsid w:val="008A5D18"/>
    <w:rsid w:val="008A73B4"/>
    <w:rsid w:val="008A7BD7"/>
    <w:rsid w:val="008B1EB4"/>
    <w:rsid w:val="008B3EC7"/>
    <w:rsid w:val="008B4DFC"/>
    <w:rsid w:val="008B5C64"/>
    <w:rsid w:val="008C0427"/>
    <w:rsid w:val="008C4738"/>
    <w:rsid w:val="008C6612"/>
    <w:rsid w:val="008D0EF3"/>
    <w:rsid w:val="008D1719"/>
    <w:rsid w:val="008D17E0"/>
    <w:rsid w:val="008D3D1D"/>
    <w:rsid w:val="008E1EDB"/>
    <w:rsid w:val="008E3491"/>
    <w:rsid w:val="008E4693"/>
    <w:rsid w:val="008E71D2"/>
    <w:rsid w:val="008F092C"/>
    <w:rsid w:val="008F1AA4"/>
    <w:rsid w:val="008F3BD9"/>
    <w:rsid w:val="008F788A"/>
    <w:rsid w:val="009009D1"/>
    <w:rsid w:val="0090516E"/>
    <w:rsid w:val="00905D28"/>
    <w:rsid w:val="00905D89"/>
    <w:rsid w:val="0091023C"/>
    <w:rsid w:val="00911424"/>
    <w:rsid w:val="009127C3"/>
    <w:rsid w:val="0092092F"/>
    <w:rsid w:val="0092184D"/>
    <w:rsid w:val="00921E21"/>
    <w:rsid w:val="00923010"/>
    <w:rsid w:val="00926C38"/>
    <w:rsid w:val="0093620A"/>
    <w:rsid w:val="00942E7A"/>
    <w:rsid w:val="0094324C"/>
    <w:rsid w:val="009449C2"/>
    <w:rsid w:val="00961AE2"/>
    <w:rsid w:val="00961EFD"/>
    <w:rsid w:val="00967E43"/>
    <w:rsid w:val="00977CC4"/>
    <w:rsid w:val="00983124"/>
    <w:rsid w:val="00986FEC"/>
    <w:rsid w:val="00994A14"/>
    <w:rsid w:val="009975E7"/>
    <w:rsid w:val="00997912"/>
    <w:rsid w:val="009A1328"/>
    <w:rsid w:val="009A15C4"/>
    <w:rsid w:val="009A1D18"/>
    <w:rsid w:val="009C21D4"/>
    <w:rsid w:val="009D08C9"/>
    <w:rsid w:val="009D1BCA"/>
    <w:rsid w:val="009D2194"/>
    <w:rsid w:val="009E05C7"/>
    <w:rsid w:val="009E3720"/>
    <w:rsid w:val="009E576F"/>
    <w:rsid w:val="009E5D3A"/>
    <w:rsid w:val="009E7454"/>
    <w:rsid w:val="009F5B79"/>
    <w:rsid w:val="00A00BEF"/>
    <w:rsid w:val="00A01868"/>
    <w:rsid w:val="00A0343F"/>
    <w:rsid w:val="00A03D06"/>
    <w:rsid w:val="00A06C32"/>
    <w:rsid w:val="00A10FF4"/>
    <w:rsid w:val="00A1376E"/>
    <w:rsid w:val="00A156A3"/>
    <w:rsid w:val="00A15857"/>
    <w:rsid w:val="00A16924"/>
    <w:rsid w:val="00A26BEA"/>
    <w:rsid w:val="00A35BB7"/>
    <w:rsid w:val="00A53378"/>
    <w:rsid w:val="00A550D3"/>
    <w:rsid w:val="00A65584"/>
    <w:rsid w:val="00A73608"/>
    <w:rsid w:val="00A74330"/>
    <w:rsid w:val="00A77F5B"/>
    <w:rsid w:val="00A81927"/>
    <w:rsid w:val="00A83CF7"/>
    <w:rsid w:val="00A860B7"/>
    <w:rsid w:val="00A865B8"/>
    <w:rsid w:val="00A942F1"/>
    <w:rsid w:val="00A952D1"/>
    <w:rsid w:val="00A96064"/>
    <w:rsid w:val="00AA20D2"/>
    <w:rsid w:val="00AA549F"/>
    <w:rsid w:val="00AA5BE9"/>
    <w:rsid w:val="00AB37B5"/>
    <w:rsid w:val="00AB43AA"/>
    <w:rsid w:val="00AB4EE0"/>
    <w:rsid w:val="00AB7E86"/>
    <w:rsid w:val="00AC083C"/>
    <w:rsid w:val="00AC5843"/>
    <w:rsid w:val="00AD16F7"/>
    <w:rsid w:val="00AE4791"/>
    <w:rsid w:val="00AE5982"/>
    <w:rsid w:val="00AE5B95"/>
    <w:rsid w:val="00AF0EF8"/>
    <w:rsid w:val="00AF7432"/>
    <w:rsid w:val="00B0195F"/>
    <w:rsid w:val="00B10B36"/>
    <w:rsid w:val="00B13920"/>
    <w:rsid w:val="00B221D4"/>
    <w:rsid w:val="00B237A3"/>
    <w:rsid w:val="00B2678F"/>
    <w:rsid w:val="00B2751D"/>
    <w:rsid w:val="00B30B6D"/>
    <w:rsid w:val="00B31772"/>
    <w:rsid w:val="00B3213A"/>
    <w:rsid w:val="00B3442C"/>
    <w:rsid w:val="00B41272"/>
    <w:rsid w:val="00B41481"/>
    <w:rsid w:val="00B458C8"/>
    <w:rsid w:val="00B4705C"/>
    <w:rsid w:val="00B517A8"/>
    <w:rsid w:val="00B62156"/>
    <w:rsid w:val="00B62B87"/>
    <w:rsid w:val="00B63253"/>
    <w:rsid w:val="00B649D5"/>
    <w:rsid w:val="00B700FD"/>
    <w:rsid w:val="00B70B56"/>
    <w:rsid w:val="00B76945"/>
    <w:rsid w:val="00B81613"/>
    <w:rsid w:val="00B8208D"/>
    <w:rsid w:val="00B9586E"/>
    <w:rsid w:val="00BA3E49"/>
    <w:rsid w:val="00BB2E41"/>
    <w:rsid w:val="00BC6F5B"/>
    <w:rsid w:val="00BD1A94"/>
    <w:rsid w:val="00BD2DF5"/>
    <w:rsid w:val="00BF118F"/>
    <w:rsid w:val="00C06B0E"/>
    <w:rsid w:val="00C144ED"/>
    <w:rsid w:val="00C15E3E"/>
    <w:rsid w:val="00C16C76"/>
    <w:rsid w:val="00C23CF7"/>
    <w:rsid w:val="00C25E1E"/>
    <w:rsid w:val="00C2612B"/>
    <w:rsid w:val="00C26DBD"/>
    <w:rsid w:val="00C3089E"/>
    <w:rsid w:val="00C32C68"/>
    <w:rsid w:val="00C33257"/>
    <w:rsid w:val="00C36F6F"/>
    <w:rsid w:val="00C40461"/>
    <w:rsid w:val="00C41FE2"/>
    <w:rsid w:val="00C5037A"/>
    <w:rsid w:val="00C50BA8"/>
    <w:rsid w:val="00C53910"/>
    <w:rsid w:val="00C5443F"/>
    <w:rsid w:val="00C60BD6"/>
    <w:rsid w:val="00C644B2"/>
    <w:rsid w:val="00C70C61"/>
    <w:rsid w:val="00C7245E"/>
    <w:rsid w:val="00C73495"/>
    <w:rsid w:val="00C82EE1"/>
    <w:rsid w:val="00C871EB"/>
    <w:rsid w:val="00C87D51"/>
    <w:rsid w:val="00C920FB"/>
    <w:rsid w:val="00C9787B"/>
    <w:rsid w:val="00C97A7D"/>
    <w:rsid w:val="00CA7932"/>
    <w:rsid w:val="00CB2A8E"/>
    <w:rsid w:val="00CB3639"/>
    <w:rsid w:val="00CB6B1C"/>
    <w:rsid w:val="00CC1ABF"/>
    <w:rsid w:val="00CD214A"/>
    <w:rsid w:val="00CD4770"/>
    <w:rsid w:val="00CD6C26"/>
    <w:rsid w:val="00CE0CF7"/>
    <w:rsid w:val="00CE593A"/>
    <w:rsid w:val="00CE72F0"/>
    <w:rsid w:val="00CF1EDF"/>
    <w:rsid w:val="00CF3927"/>
    <w:rsid w:val="00D062E3"/>
    <w:rsid w:val="00D15B56"/>
    <w:rsid w:val="00D17EE6"/>
    <w:rsid w:val="00D221AD"/>
    <w:rsid w:val="00D3141B"/>
    <w:rsid w:val="00D4375B"/>
    <w:rsid w:val="00D46768"/>
    <w:rsid w:val="00D540C1"/>
    <w:rsid w:val="00D57565"/>
    <w:rsid w:val="00D57618"/>
    <w:rsid w:val="00D7580D"/>
    <w:rsid w:val="00D77E7D"/>
    <w:rsid w:val="00D81B19"/>
    <w:rsid w:val="00D82114"/>
    <w:rsid w:val="00D873A2"/>
    <w:rsid w:val="00D96A2B"/>
    <w:rsid w:val="00DA2FF1"/>
    <w:rsid w:val="00DB776B"/>
    <w:rsid w:val="00DC1FF9"/>
    <w:rsid w:val="00DC2022"/>
    <w:rsid w:val="00DC7E05"/>
    <w:rsid w:val="00DD4DA3"/>
    <w:rsid w:val="00DD6BA4"/>
    <w:rsid w:val="00DD7237"/>
    <w:rsid w:val="00DE58FB"/>
    <w:rsid w:val="00DE7CDC"/>
    <w:rsid w:val="00DF22B5"/>
    <w:rsid w:val="00E03876"/>
    <w:rsid w:val="00E119A0"/>
    <w:rsid w:val="00E13039"/>
    <w:rsid w:val="00E14E8B"/>
    <w:rsid w:val="00E15A7F"/>
    <w:rsid w:val="00E15B52"/>
    <w:rsid w:val="00E16061"/>
    <w:rsid w:val="00E22D14"/>
    <w:rsid w:val="00E34923"/>
    <w:rsid w:val="00E353B5"/>
    <w:rsid w:val="00E357B5"/>
    <w:rsid w:val="00E41D4C"/>
    <w:rsid w:val="00E423F9"/>
    <w:rsid w:val="00E45FC8"/>
    <w:rsid w:val="00E608AE"/>
    <w:rsid w:val="00E640B5"/>
    <w:rsid w:val="00E74E90"/>
    <w:rsid w:val="00E8068B"/>
    <w:rsid w:val="00E86977"/>
    <w:rsid w:val="00E90E5C"/>
    <w:rsid w:val="00E92A47"/>
    <w:rsid w:val="00EB080C"/>
    <w:rsid w:val="00EB47E8"/>
    <w:rsid w:val="00EC1EFF"/>
    <w:rsid w:val="00EC2F71"/>
    <w:rsid w:val="00EC3164"/>
    <w:rsid w:val="00EC3829"/>
    <w:rsid w:val="00EC6399"/>
    <w:rsid w:val="00ED50B1"/>
    <w:rsid w:val="00EE2637"/>
    <w:rsid w:val="00EF05C8"/>
    <w:rsid w:val="00EF0890"/>
    <w:rsid w:val="00EF481F"/>
    <w:rsid w:val="00EF547E"/>
    <w:rsid w:val="00EF7988"/>
    <w:rsid w:val="00F01C6E"/>
    <w:rsid w:val="00F0429C"/>
    <w:rsid w:val="00F07615"/>
    <w:rsid w:val="00F07735"/>
    <w:rsid w:val="00F10476"/>
    <w:rsid w:val="00F13F4C"/>
    <w:rsid w:val="00F149CC"/>
    <w:rsid w:val="00F21FE4"/>
    <w:rsid w:val="00F26BCC"/>
    <w:rsid w:val="00F32743"/>
    <w:rsid w:val="00F352D9"/>
    <w:rsid w:val="00F35743"/>
    <w:rsid w:val="00F470D2"/>
    <w:rsid w:val="00F5058B"/>
    <w:rsid w:val="00F569C6"/>
    <w:rsid w:val="00F57281"/>
    <w:rsid w:val="00F621C6"/>
    <w:rsid w:val="00F71AAE"/>
    <w:rsid w:val="00F733DA"/>
    <w:rsid w:val="00F739AE"/>
    <w:rsid w:val="00F75543"/>
    <w:rsid w:val="00F76C67"/>
    <w:rsid w:val="00F82A00"/>
    <w:rsid w:val="00F85B32"/>
    <w:rsid w:val="00F9232B"/>
    <w:rsid w:val="00F971AD"/>
    <w:rsid w:val="00F97BF3"/>
    <w:rsid w:val="00FA1D98"/>
    <w:rsid w:val="00FA5203"/>
    <w:rsid w:val="00FA6224"/>
    <w:rsid w:val="00FA67C2"/>
    <w:rsid w:val="00FB4499"/>
    <w:rsid w:val="00FD0C9B"/>
    <w:rsid w:val="00FE1890"/>
    <w:rsid w:val="00FE5A7D"/>
    <w:rsid w:val="00FF2AA1"/>
    <w:rsid w:val="00FF5AC6"/>
    <w:rsid w:val="00FF679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6DB55-EF3F-445C-B507-C996CCAC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30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17"/>
  </w:style>
  <w:style w:type="paragraph" w:styleId="Footer">
    <w:name w:val="footer"/>
    <w:basedOn w:val="Normal"/>
    <w:link w:val="FooterChar"/>
    <w:uiPriority w:val="99"/>
    <w:unhideWhenUsed/>
    <w:rsid w:val="004F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17"/>
  </w:style>
  <w:style w:type="paragraph" w:styleId="CommentText">
    <w:name w:val="annotation text"/>
    <w:basedOn w:val="Normal"/>
    <w:link w:val="CommentTextChar"/>
    <w:uiPriority w:val="99"/>
    <w:unhideWhenUsed/>
    <w:rsid w:val="00C64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4B2"/>
    <w:rPr>
      <w:sz w:val="20"/>
      <w:szCs w:val="20"/>
    </w:rPr>
  </w:style>
  <w:style w:type="paragraph" w:customStyle="1" w:styleId="MonitorBullets">
    <w:name w:val="Monitor Bullets"/>
    <w:basedOn w:val="Normal"/>
    <w:link w:val="MonitorBulletsChar"/>
    <w:qFormat/>
    <w:rsid w:val="008C4738"/>
    <w:pPr>
      <w:numPr>
        <w:numId w:val="1"/>
      </w:numPr>
      <w:tabs>
        <w:tab w:val="clear" w:pos="360"/>
        <w:tab w:val="num" w:pos="162"/>
      </w:tabs>
      <w:spacing w:after="0" w:line="240" w:lineRule="auto"/>
      <w:ind w:left="162" w:hanging="162"/>
    </w:pPr>
    <w:rPr>
      <w:rFonts w:ascii="Arial" w:hAnsi="Arial" w:cs="Arial"/>
      <w:sz w:val="18"/>
      <w:szCs w:val="18"/>
    </w:rPr>
  </w:style>
  <w:style w:type="paragraph" w:customStyle="1" w:styleId="Monitornumbers">
    <w:name w:val="Monitor numbers"/>
    <w:basedOn w:val="Normal"/>
    <w:link w:val="MonitornumbersChar"/>
    <w:qFormat/>
    <w:rsid w:val="009009D1"/>
    <w:pPr>
      <w:numPr>
        <w:numId w:val="2"/>
      </w:numPr>
      <w:spacing w:after="0" w:line="240" w:lineRule="auto"/>
      <w:ind w:left="180" w:hanging="180"/>
    </w:pPr>
    <w:rPr>
      <w:rFonts w:ascii="Arial" w:hAnsi="Arial" w:cs="Arial"/>
      <w:sz w:val="18"/>
      <w:szCs w:val="18"/>
    </w:rPr>
  </w:style>
  <w:style w:type="character" w:customStyle="1" w:styleId="MonitorBulletsChar">
    <w:name w:val="Monitor Bullets Char"/>
    <w:basedOn w:val="DefaultParagraphFont"/>
    <w:link w:val="MonitorBullets"/>
    <w:rsid w:val="008C4738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9D1"/>
  </w:style>
  <w:style w:type="character" w:customStyle="1" w:styleId="MonitornumbersChar">
    <w:name w:val="Monitor numbers Char"/>
    <w:basedOn w:val="ListParagraphChar"/>
    <w:link w:val="Monitornumbers"/>
    <w:rsid w:val="00200302"/>
    <w:rPr>
      <w:rFonts w:ascii="Arial" w:hAnsi="Arial" w:cs="Arial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200302"/>
    <w:p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200302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D1C10"/>
    <w:rPr>
      <w:color w:val="008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E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7E05"/>
    <w:pPr>
      <w:spacing w:after="0" w:line="240" w:lineRule="auto"/>
    </w:pPr>
  </w:style>
  <w:style w:type="character" w:customStyle="1" w:styleId="contentsectionheader1">
    <w:name w:val="contentsectionheader1"/>
    <w:basedOn w:val="DefaultParagraphFont"/>
    <w:rsid w:val="008E71D2"/>
    <w:rPr>
      <w:rFonts w:ascii="Verdana" w:hAnsi="Verdana" w:hint="default"/>
      <w:b/>
      <w:bCs/>
      <w:color w:val="8C9EAA"/>
      <w:sz w:val="18"/>
      <w:szCs w:val="18"/>
    </w:rPr>
  </w:style>
  <w:style w:type="paragraph" w:styleId="BodyText">
    <w:name w:val="Body Text"/>
    <w:basedOn w:val="Normal"/>
    <w:link w:val="BodyTextChar"/>
    <w:rsid w:val="00EB47E8"/>
    <w:pPr>
      <w:spacing w:after="120" w:line="240" w:lineRule="auto"/>
    </w:pPr>
    <w:rPr>
      <w:rFonts w:ascii="Arial Narrow" w:eastAsia="Times New Roman" w:hAnsi="Arial Narrow" w:cs="Times New Roman"/>
    </w:rPr>
  </w:style>
  <w:style w:type="character" w:customStyle="1" w:styleId="BodyTextChar">
    <w:name w:val="Body Text Char"/>
    <w:basedOn w:val="DefaultParagraphFont"/>
    <w:link w:val="BodyText"/>
    <w:rsid w:val="00EB47E8"/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5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58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63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BE97-6BDF-49A7-AAD3-7A4045D0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Young, Anna</cp:lastModifiedBy>
  <cp:revision>6</cp:revision>
  <cp:lastPrinted>2012-03-12T15:18:00Z</cp:lastPrinted>
  <dcterms:created xsi:type="dcterms:W3CDTF">2019-01-31T18:59:00Z</dcterms:created>
  <dcterms:modified xsi:type="dcterms:W3CDTF">2019-12-02T16:53:00Z</dcterms:modified>
</cp:coreProperties>
</file>